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6B08" w14:textId="6D9E7DF4" w:rsidR="009B25FE" w:rsidRPr="007A51D6" w:rsidRDefault="00304833">
      <w:r w:rsidRPr="007A51D6">
        <w:rPr>
          <w:noProof/>
          <w:lang w:eastAsia="et-EE"/>
        </w:rPr>
        <mc:AlternateContent>
          <mc:Choice Requires="wpg">
            <w:drawing>
              <wp:anchor distT="0" distB="0" distL="114300" distR="114300" simplePos="0" relativeHeight="251662336" behindDoc="0" locked="0" layoutInCell="1" hidden="0" allowOverlap="1" wp14:anchorId="4156F87D" wp14:editId="41B6F261">
                <wp:simplePos x="0" y="0"/>
                <wp:positionH relativeFrom="page">
                  <wp:posOffset>186813</wp:posOffset>
                </wp:positionH>
                <wp:positionV relativeFrom="page">
                  <wp:posOffset>216310</wp:posOffset>
                </wp:positionV>
                <wp:extent cx="7315200" cy="1215391"/>
                <wp:effectExtent l="0" t="0" r="0" b="0"/>
                <wp:wrapNone/>
                <wp:docPr id="158" name="Group 158"/>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234F6874" w14:textId="77777777" w:rsidR="00202A1A" w:rsidRDefault="00202A1A" w:rsidP="00304833">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3866FA04" w14:textId="77777777" w:rsidR="00202A1A" w:rsidRDefault="00202A1A" w:rsidP="00304833">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156F87D" id="Group 158" o:spid="_x0000_s1026" style="position:absolute;left:0;text-align:left;margin-left:14.7pt;margin-top:17.05pt;width:8in;height:95.7pt;z-index:251662336;mso-position-horizontal-relative:page;mso-position-vertical-relative:page" coordorigin="16884,31723" coordsize="73152,12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">
                <v:group id="Group 1" o:spid="_x0000_s1027" style="position:absolute;left:16884;top:31723;width:73152;height:12153" coordorigin="" coordsize="73152,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234F6874" w14:textId="77777777" w:rsidR="00202A1A" w:rsidRDefault="00202A1A" w:rsidP="00304833">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" path="m,l7312660,r,1129665l3619500,733425,,1091565,,xe" fillcolor="#30acec [3204]" stroked="f">
                    <v:path arrowok="t" o:extrusionok="f"/>
                  </v:shape>
                  <v:rect id="Rectangle 4" o:spid="_x0000_s1030"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" stroked="f">
                    <v:fill r:id="rId10" o:title="" recolor="t" rotate="t" type="frame"/>
                    <v:textbox inset="2.53958mm,2.53958mm,2.53958mm,2.53958mm">
                      <w:txbxContent>
                        <w:p w14:paraId="3866FA04" w14:textId="77777777" w:rsidR="00202A1A" w:rsidRDefault="00202A1A" w:rsidP="00304833">
                          <w:pPr>
                            <w:spacing w:after="0"/>
                            <w:jc w:val="left"/>
                            <w:textDirection w:val="btLr"/>
                          </w:pPr>
                        </w:p>
                      </w:txbxContent>
                    </v:textbox>
                  </v:rect>
                </v:group>
                <w10:wrap anchorx="page" anchory="page"/>
              </v:group>
            </w:pict>
          </mc:Fallback>
        </mc:AlternateContent>
      </w:r>
      <w:r w:rsidR="00D93462" w:rsidRPr="007A51D6">
        <w:rPr>
          <w:noProof/>
          <w:lang w:eastAsia="et-EE"/>
        </w:rPr>
        <mc:AlternateContent>
          <mc:Choice Requires="wps">
            <w:drawing>
              <wp:anchor distT="0" distB="0" distL="114300" distR="114300" simplePos="0" relativeHeight="251659264" behindDoc="0" locked="0" layoutInCell="1" hidden="0" allowOverlap="1" wp14:anchorId="2A0C71FB" wp14:editId="227D4E47">
                <wp:simplePos x="0" y="0"/>
                <wp:positionH relativeFrom="page">
                  <wp:align>center</wp:align>
                </wp:positionH>
                <wp:positionV relativeFrom="page">
                  <wp:posOffset>8741093</wp:posOffset>
                </wp:positionV>
                <wp:extent cx="7324725" cy="925200"/>
                <wp:effectExtent l="0" t="0" r="0" b="1905"/>
                <wp:wrapSquare wrapText="bothSides" distT="0" distB="0" distL="114300" distR="114300"/>
                <wp:docPr id="156" name="Rectangle 156"/>
                <wp:cNvGraphicFramePr/>
                <a:graphic xmlns:a="http://schemas.openxmlformats.org/drawingml/2006/main">
                  <a:graphicData uri="http://schemas.microsoft.com/office/word/2010/wordprocessingShape">
                    <wps:wsp>
                      <wps:cNvSpPr/>
                      <wps:spPr>
                        <a:xfrm>
                          <a:off x="0" y="0"/>
                          <a:ext cx="7324725" cy="925200"/>
                        </a:xfrm>
                        <a:prstGeom prst="rect">
                          <a:avLst/>
                        </a:prstGeom>
                        <a:noFill/>
                        <a:ln>
                          <a:noFill/>
                        </a:ln>
                      </wps:spPr>
                      <wps:txbx>
                        <w:txbxContent>
                          <w:p w14:paraId="05F14EF4" w14:textId="27C58567" w:rsidR="00202A1A" w:rsidRPr="00760E14" w:rsidRDefault="00202A1A">
                            <w:pPr>
                              <w:spacing w:after="0"/>
                              <w:jc w:val="right"/>
                              <w:textDirection w:val="btLr"/>
                              <w:rPr>
                                <w:color w:val="FF0000"/>
                              </w:rPr>
                            </w:pPr>
                            <w:r>
                              <w:rPr>
                                <w:rFonts w:eastAsia="Arial" w:cs="Arial"/>
                                <w:color w:val="808080" w:themeColor="background1" w:themeShade="80"/>
                                <w:sz w:val="28"/>
                              </w:rPr>
                              <w:t xml:space="preserve">Tööversioon </w:t>
                            </w:r>
                            <w:r w:rsidR="008F1423">
                              <w:rPr>
                                <w:rFonts w:eastAsia="Arial" w:cs="Arial"/>
                                <w:color w:val="808080" w:themeColor="background1" w:themeShade="80"/>
                                <w:sz w:val="28"/>
                              </w:rPr>
                              <w:t>31</w:t>
                            </w:r>
                            <w:r>
                              <w:rPr>
                                <w:rFonts w:eastAsia="Arial" w:cs="Arial"/>
                                <w:color w:val="808080" w:themeColor="background1" w:themeShade="80"/>
                                <w:sz w:val="28"/>
                              </w:rPr>
                              <w:t>.01.2023</w:t>
                            </w:r>
                          </w:p>
                        </w:txbxContent>
                      </wps:txbx>
                      <wps:bodyPr spcFirstLastPara="1" wrap="square" lIns="1600200" tIns="0" rIns="685800" bIns="0" anchor="b" anchorCtr="0">
                        <a:noAutofit/>
                      </wps:bodyPr>
                    </wps:wsp>
                  </a:graphicData>
                </a:graphic>
              </wp:anchor>
            </w:drawing>
          </mc:Choice>
          <mc:Fallback>
            <w:pict>
              <v:rect w14:anchorId="2A0C71FB" id="Rectangle 156" o:spid="_x0000_s1031" style="position:absolute;left:0;text-align:left;margin-left:0;margin-top:688.3pt;width:576.75pt;height:72.8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" filled="f" stroked="f">
                <v:textbox inset="126pt,0,54pt,0">
                  <w:txbxContent>
                    <w:p w14:paraId="05F14EF4" w14:textId="27C58567" w:rsidR="00202A1A" w:rsidRPr="00760E14" w:rsidRDefault="00202A1A">
                      <w:pPr>
                        <w:spacing w:after="0"/>
                        <w:jc w:val="right"/>
                        <w:textDirection w:val="btLr"/>
                        <w:rPr>
                          <w:color w:val="FF0000"/>
                        </w:rPr>
                      </w:pPr>
                      <w:r>
                        <w:rPr>
                          <w:rFonts w:eastAsia="Arial" w:cs="Arial"/>
                          <w:color w:val="808080" w:themeColor="background1" w:themeShade="80"/>
                          <w:sz w:val="28"/>
                        </w:rPr>
                        <w:t xml:space="preserve">Tööversioon </w:t>
                      </w:r>
                      <w:r w:rsidR="008F1423">
                        <w:rPr>
                          <w:rFonts w:eastAsia="Arial" w:cs="Arial"/>
                          <w:color w:val="808080" w:themeColor="background1" w:themeShade="80"/>
                          <w:sz w:val="28"/>
                        </w:rPr>
                        <w:t>31</w:t>
                      </w:r>
                      <w:r>
                        <w:rPr>
                          <w:rFonts w:eastAsia="Arial" w:cs="Arial"/>
                          <w:color w:val="808080" w:themeColor="background1" w:themeShade="80"/>
                          <w:sz w:val="28"/>
                        </w:rPr>
                        <w:t>.01.2023</w:t>
                      </w:r>
                    </w:p>
                  </w:txbxContent>
                </v:textbox>
                <w10:wrap type="square" anchorx="page" anchory="page"/>
              </v:rect>
            </w:pict>
          </mc:Fallback>
        </mc:AlternateContent>
      </w:r>
      <w:r w:rsidR="00D93462" w:rsidRPr="007A51D6">
        <w:rPr>
          <w:noProof/>
          <w:lang w:eastAsia="et-EE"/>
        </w:rPr>
        <mc:AlternateContent>
          <mc:Choice Requires="wps">
            <w:drawing>
              <wp:anchor distT="0" distB="0" distL="114300" distR="114300" simplePos="0" relativeHeight="251660288" behindDoc="0" locked="0" layoutInCell="1" hidden="0" allowOverlap="1" wp14:anchorId="7B027A13" wp14:editId="3C30C7DE">
                <wp:simplePos x="0" y="0"/>
                <wp:positionH relativeFrom="page">
                  <wp:align>center</wp:align>
                </wp:positionH>
                <wp:positionV relativeFrom="page">
                  <wp:posOffset>3202623</wp:posOffset>
                </wp:positionV>
                <wp:extent cx="7324725" cy="3648075"/>
                <wp:effectExtent l="0" t="0" r="0" b="0"/>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64F33094" w14:textId="4965ECC5" w:rsidR="00202A1A" w:rsidRPr="009B2C27" w:rsidRDefault="00202A1A" w:rsidP="00304833">
                            <w:pPr>
                              <w:jc w:val="right"/>
                              <w:textDirection w:val="btLr"/>
                              <w:rPr>
                                <w:sz w:val="52"/>
                                <w:szCs w:val="52"/>
                              </w:rPr>
                            </w:pPr>
                            <w:r w:rsidRPr="009B2C27">
                              <w:rPr>
                                <w:smallCaps/>
                                <w:color w:val="30ACEC"/>
                                <w:sz w:val="52"/>
                                <w:szCs w:val="52"/>
                              </w:rPr>
                              <w:t>MTÜ PEIPSI-ALUTAGUSE KOOSTÖÖKO</w:t>
                            </w:r>
                            <w:r>
                              <w:rPr>
                                <w:smallCaps/>
                                <w:color w:val="30ACEC"/>
                                <w:sz w:val="52"/>
                                <w:szCs w:val="52"/>
                              </w:rPr>
                              <w:t>JA</w:t>
                            </w:r>
                            <w:r w:rsidRPr="009B2C27">
                              <w:rPr>
                                <w:smallCaps/>
                                <w:color w:val="30ACEC"/>
                                <w:sz w:val="52"/>
                                <w:szCs w:val="52"/>
                              </w:rPr>
                              <w:t xml:space="preserve"> STRATEEGIA  2023–20</w:t>
                            </w:r>
                            <w:r w:rsidR="008F1423">
                              <w:rPr>
                                <w:smallCaps/>
                                <w:color w:val="30ACEC"/>
                                <w:sz w:val="52"/>
                                <w:szCs w:val="52"/>
                              </w:rPr>
                              <w:t>30</w:t>
                            </w:r>
                            <w:r w:rsidRPr="009B2C27">
                              <w:rPr>
                                <w:smallCaps/>
                                <w:color w:val="30ACEC"/>
                                <w:sz w:val="52"/>
                                <w:szCs w:val="52"/>
                              </w:rPr>
                              <w:t xml:space="preserve"> </w:t>
                            </w:r>
                          </w:p>
                          <w:p w14:paraId="4D215955" w14:textId="190B6375" w:rsidR="00202A1A" w:rsidRPr="00420583" w:rsidRDefault="00202A1A" w:rsidP="006A4675">
                            <w:pPr>
                              <w:jc w:val="right"/>
                              <w:textDirection w:val="btLr"/>
                              <w:rPr>
                                <w:b/>
                                <w:bCs/>
                              </w:rPr>
                            </w:pPr>
                          </w:p>
                        </w:txbxContent>
                      </wps:txbx>
                      <wps:bodyPr spcFirstLastPara="1" wrap="square" lIns="1600200" tIns="0" rIns="685800" bIns="0" anchor="b" anchorCtr="0">
                        <a:noAutofit/>
                      </wps:bodyPr>
                    </wps:wsp>
                  </a:graphicData>
                </a:graphic>
              </wp:anchor>
            </w:drawing>
          </mc:Choice>
          <mc:Fallback>
            <w:pict>
              <v:rect w14:anchorId="7B027A13" id="Rectangle 155" o:spid="_x0000_s1032" style="position:absolute;left:0;text-align:left;margin-left:0;margin-top:252.2pt;width:576.75pt;height:287.25pt;z-index:251660288;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" filled="f" stroked="f">
                <v:textbox inset="126pt,0,54pt,0">
                  <w:txbxContent>
                    <w:p w14:paraId="64F33094" w14:textId="4965ECC5" w:rsidR="00202A1A" w:rsidRPr="009B2C27" w:rsidRDefault="00202A1A" w:rsidP="00304833">
                      <w:pPr>
                        <w:jc w:val="right"/>
                        <w:textDirection w:val="btLr"/>
                        <w:rPr>
                          <w:sz w:val="52"/>
                          <w:szCs w:val="52"/>
                        </w:rPr>
                      </w:pPr>
                      <w:r w:rsidRPr="009B2C27">
                        <w:rPr>
                          <w:smallCaps/>
                          <w:color w:val="30ACEC"/>
                          <w:sz w:val="52"/>
                          <w:szCs w:val="52"/>
                        </w:rPr>
                        <w:t>MTÜ PEIPSI-ALUTAGUSE KOOSTÖÖKO</w:t>
                      </w:r>
                      <w:r>
                        <w:rPr>
                          <w:smallCaps/>
                          <w:color w:val="30ACEC"/>
                          <w:sz w:val="52"/>
                          <w:szCs w:val="52"/>
                        </w:rPr>
                        <w:t>JA</w:t>
                      </w:r>
                      <w:r w:rsidRPr="009B2C27">
                        <w:rPr>
                          <w:smallCaps/>
                          <w:color w:val="30ACEC"/>
                          <w:sz w:val="52"/>
                          <w:szCs w:val="52"/>
                        </w:rPr>
                        <w:t xml:space="preserve"> STRATEEGIA  2023–20</w:t>
                      </w:r>
                      <w:r w:rsidR="008F1423">
                        <w:rPr>
                          <w:smallCaps/>
                          <w:color w:val="30ACEC"/>
                          <w:sz w:val="52"/>
                          <w:szCs w:val="52"/>
                        </w:rPr>
                        <w:t>30</w:t>
                      </w:r>
                      <w:r w:rsidRPr="009B2C27">
                        <w:rPr>
                          <w:smallCaps/>
                          <w:color w:val="30ACEC"/>
                          <w:sz w:val="52"/>
                          <w:szCs w:val="52"/>
                        </w:rPr>
                        <w:t xml:space="preserve"> </w:t>
                      </w:r>
                    </w:p>
                    <w:p w14:paraId="4D215955" w14:textId="190B6375" w:rsidR="00202A1A" w:rsidRPr="00420583" w:rsidRDefault="00202A1A" w:rsidP="006A4675">
                      <w:pPr>
                        <w:jc w:val="right"/>
                        <w:textDirection w:val="btLr"/>
                        <w:rPr>
                          <w:b/>
                          <w:bCs/>
                        </w:rPr>
                      </w:pPr>
                    </w:p>
                  </w:txbxContent>
                </v:textbox>
                <w10:wrap type="square" anchorx="page" anchory="page"/>
              </v:rect>
            </w:pict>
          </mc:Fallback>
        </mc:AlternateContent>
      </w:r>
    </w:p>
    <w:p w14:paraId="506857D0" w14:textId="7452F951" w:rsidR="00760E14" w:rsidRPr="007A51D6" w:rsidRDefault="009B2C27" w:rsidP="003B4CCB">
      <w:pPr>
        <w:jc w:val="right"/>
      </w:pPr>
      <w:r w:rsidRPr="007A51D6">
        <w:rPr>
          <w:noProof/>
          <w:lang w:eastAsia="et-EE"/>
        </w:rPr>
        <w:drawing>
          <wp:anchor distT="0" distB="0" distL="114300" distR="114300" simplePos="0" relativeHeight="251670528" behindDoc="0" locked="0" layoutInCell="1" allowOverlap="1" wp14:anchorId="545A2A68" wp14:editId="47FB7AD1">
            <wp:simplePos x="0" y="0"/>
            <wp:positionH relativeFrom="column">
              <wp:posOffset>457200</wp:posOffset>
            </wp:positionH>
            <wp:positionV relativeFrom="paragraph">
              <wp:posOffset>171086</wp:posOffset>
            </wp:positionV>
            <wp:extent cx="5031122" cy="987239"/>
            <wp:effectExtent l="0" t="0" r="0" b="3810"/>
            <wp:wrapNone/>
            <wp:docPr id="9" name="Picture 4" descr="A picture containing logo&#10;&#10;Description automatically generated">
              <a:extLst xmlns:a="http://schemas.openxmlformats.org/drawingml/2006/main">
                <a:ext uri="{FF2B5EF4-FFF2-40B4-BE49-F238E27FC236}">
                  <a16:creationId xmlns:a16="http://schemas.microsoft.com/office/drawing/2014/main" id="{611AA332-5841-6C40-AC06-505209CBD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ogo&#10;&#10;Description automatically generated">
                      <a:extLst>
                        <a:ext uri="{FF2B5EF4-FFF2-40B4-BE49-F238E27FC236}">
                          <a16:creationId xmlns:a16="http://schemas.microsoft.com/office/drawing/2014/main" id="{611AA332-5841-6C40-AC06-505209CBDBF7}"/>
                        </a:ext>
                      </a:extLst>
                    </pic:cNvPr>
                    <pic:cNvPicPr>
                      <a:picLocks noChangeAspect="1"/>
                    </pic:cNvPicPr>
                  </pic:nvPicPr>
                  <pic:blipFill>
                    <a:blip r:embed="rId11"/>
                    <a:stretch>
                      <a:fillRect/>
                    </a:stretch>
                  </pic:blipFill>
                  <pic:spPr>
                    <a:xfrm>
                      <a:off x="0" y="0"/>
                      <a:ext cx="5031122" cy="987239"/>
                    </a:xfrm>
                    <a:prstGeom prst="rect">
                      <a:avLst/>
                    </a:prstGeom>
                  </pic:spPr>
                </pic:pic>
              </a:graphicData>
            </a:graphic>
          </wp:anchor>
        </w:drawing>
      </w:r>
    </w:p>
    <w:p w14:paraId="05A5D03D" w14:textId="27A118D8" w:rsidR="00760E14" w:rsidRPr="007A51D6" w:rsidRDefault="00760E14" w:rsidP="006A4675"/>
    <w:p w14:paraId="7253FEA0" w14:textId="79F43E7B" w:rsidR="009B25FE" w:rsidRPr="007A51D6" w:rsidRDefault="009B2C27" w:rsidP="00760E14">
      <w:pPr>
        <w:jc w:val="right"/>
      </w:pPr>
      <w:r w:rsidRPr="007A51D6">
        <w:rPr>
          <w:noProof/>
          <w:lang w:eastAsia="et-EE"/>
        </w:rPr>
        <w:drawing>
          <wp:anchor distT="0" distB="0" distL="114300" distR="114300" simplePos="0" relativeHeight="251669504" behindDoc="0" locked="0" layoutInCell="1" allowOverlap="1" wp14:anchorId="72945A95" wp14:editId="4226CCCD">
            <wp:simplePos x="0" y="0"/>
            <wp:positionH relativeFrom="column">
              <wp:posOffset>2168888</wp:posOffset>
            </wp:positionH>
            <wp:positionV relativeFrom="paragraph">
              <wp:posOffset>800100</wp:posOffset>
            </wp:positionV>
            <wp:extent cx="1765935" cy="1514475"/>
            <wp:effectExtent l="0" t="0" r="0" b="0"/>
            <wp:wrapNone/>
            <wp:docPr id="6" name="Picture 3" descr="Diagram&#10;&#10;Description automatically generated">
              <a:extLst xmlns:a="http://schemas.openxmlformats.org/drawingml/2006/main">
                <a:ext uri="{FF2B5EF4-FFF2-40B4-BE49-F238E27FC236}">
                  <a16:creationId xmlns:a16="http://schemas.microsoft.com/office/drawing/2014/main" id="{7A0E15BE-454B-AD41-84A6-3249430B3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iagram&#10;&#10;Description automatically generated">
                      <a:extLst>
                        <a:ext uri="{FF2B5EF4-FFF2-40B4-BE49-F238E27FC236}">
                          <a16:creationId xmlns:a16="http://schemas.microsoft.com/office/drawing/2014/main" id="{7A0E15BE-454B-AD41-84A6-3249430B30F0}"/>
                        </a:ext>
                      </a:extLst>
                    </pic:cNvPr>
                    <pic:cNvPicPr>
                      <a:picLocks noChangeAspect="1"/>
                    </pic:cNvPicPr>
                  </pic:nvPicPr>
                  <pic:blipFill>
                    <a:blip r:embed="rId12"/>
                    <a:stretch>
                      <a:fillRect/>
                    </a:stretch>
                  </pic:blipFill>
                  <pic:spPr>
                    <a:xfrm>
                      <a:off x="0" y="0"/>
                      <a:ext cx="1765935" cy="1514475"/>
                    </a:xfrm>
                    <a:prstGeom prst="rect">
                      <a:avLst/>
                    </a:prstGeom>
                  </pic:spPr>
                </pic:pic>
              </a:graphicData>
            </a:graphic>
          </wp:anchor>
        </w:drawing>
      </w:r>
      <w:r w:rsidR="00D93462" w:rsidRPr="007A51D6">
        <w:br w:type="page"/>
      </w:r>
    </w:p>
    <w:p w14:paraId="017C5E81" w14:textId="6EA10437" w:rsidR="004576BA" w:rsidRPr="007A51D6" w:rsidRDefault="00D93462" w:rsidP="004576BA">
      <w:pPr>
        <w:pStyle w:val="Heading1"/>
        <w:numPr>
          <w:ilvl w:val="0"/>
          <w:numId w:val="0"/>
        </w:numPr>
        <w:ind w:left="431" w:hanging="431"/>
        <w:rPr>
          <w:rFonts w:ascii="Corbel" w:hAnsi="Corbel"/>
        </w:rPr>
      </w:pPr>
      <w:bookmarkStart w:id="0" w:name="_Toc126079165"/>
      <w:r w:rsidRPr="007A51D6">
        <w:rPr>
          <w:rFonts w:ascii="Corbel" w:hAnsi="Corbel"/>
        </w:rPr>
        <w:lastRenderedPageBreak/>
        <w:t>Sisukord</w:t>
      </w:r>
      <w:bookmarkEnd w:id="0"/>
    </w:p>
    <w:sdt>
      <w:sdtPr>
        <w:id w:val="-56707658"/>
        <w:docPartObj>
          <w:docPartGallery w:val="Table of Contents"/>
          <w:docPartUnique/>
        </w:docPartObj>
      </w:sdtPr>
      <w:sdtEndPr>
        <w:rPr>
          <w:b/>
          <w:bCs/>
        </w:rPr>
      </w:sdtEndPr>
      <w:sdtContent>
        <w:p w14:paraId="00D198C9" w14:textId="775E1037" w:rsidR="004576BA" w:rsidRPr="007A51D6" w:rsidRDefault="004576BA" w:rsidP="004576BA"/>
        <w:p w14:paraId="27AE35E6" w14:textId="5ED09797" w:rsidR="00063CF6" w:rsidRDefault="004576BA">
          <w:pPr>
            <w:pStyle w:val="TOC1"/>
            <w:tabs>
              <w:tab w:val="right" w:leader="dot" w:pos="9016"/>
            </w:tabs>
            <w:rPr>
              <w:rFonts w:eastAsiaTheme="minorEastAsia" w:cstheme="minorBidi"/>
              <w:b w:val="0"/>
              <w:bCs w:val="0"/>
              <w:caps w:val="0"/>
              <w:noProof/>
              <w:sz w:val="24"/>
              <w:szCs w:val="24"/>
              <w:lang w:val="en-EE" w:eastAsia="zh-CN"/>
            </w:rPr>
          </w:pPr>
          <w:r w:rsidRPr="007A51D6">
            <w:rPr>
              <w:rFonts w:ascii="Corbel" w:hAnsi="Corbel"/>
              <w:b w:val="0"/>
              <w:bCs w:val="0"/>
            </w:rPr>
            <w:fldChar w:fldCharType="begin"/>
          </w:r>
          <w:r w:rsidRPr="007A51D6">
            <w:rPr>
              <w:rFonts w:ascii="Corbel" w:hAnsi="Corbel"/>
            </w:rPr>
            <w:instrText xml:space="preserve"> TOC \o "1-3" \h \z \u </w:instrText>
          </w:r>
          <w:r w:rsidRPr="007A51D6">
            <w:rPr>
              <w:rFonts w:ascii="Corbel" w:hAnsi="Corbel"/>
              <w:b w:val="0"/>
              <w:bCs w:val="0"/>
            </w:rPr>
            <w:fldChar w:fldCharType="separate"/>
          </w:r>
          <w:hyperlink w:anchor="_Toc126079165" w:history="1">
            <w:r w:rsidR="00063CF6" w:rsidRPr="00C9582C">
              <w:rPr>
                <w:rStyle w:val="Hyperlink"/>
                <w:rFonts w:ascii="Corbel" w:hAnsi="Corbel"/>
                <w:noProof/>
              </w:rPr>
              <w:t>Sisukord</w:t>
            </w:r>
            <w:r w:rsidR="00063CF6">
              <w:rPr>
                <w:noProof/>
                <w:webHidden/>
              </w:rPr>
              <w:tab/>
            </w:r>
            <w:r w:rsidR="00063CF6">
              <w:rPr>
                <w:noProof/>
                <w:webHidden/>
              </w:rPr>
              <w:fldChar w:fldCharType="begin"/>
            </w:r>
            <w:r w:rsidR="00063CF6">
              <w:rPr>
                <w:noProof/>
                <w:webHidden/>
              </w:rPr>
              <w:instrText xml:space="preserve"> PAGEREF _Toc126079165 \h </w:instrText>
            </w:r>
            <w:r w:rsidR="00063CF6">
              <w:rPr>
                <w:noProof/>
                <w:webHidden/>
              </w:rPr>
            </w:r>
            <w:r w:rsidR="00063CF6">
              <w:rPr>
                <w:noProof/>
                <w:webHidden/>
              </w:rPr>
              <w:fldChar w:fldCharType="separate"/>
            </w:r>
            <w:r w:rsidR="00063CF6">
              <w:rPr>
                <w:noProof/>
                <w:webHidden/>
              </w:rPr>
              <w:t>2</w:t>
            </w:r>
            <w:r w:rsidR="00063CF6">
              <w:rPr>
                <w:noProof/>
                <w:webHidden/>
              </w:rPr>
              <w:fldChar w:fldCharType="end"/>
            </w:r>
          </w:hyperlink>
        </w:p>
        <w:p w14:paraId="615689A0" w14:textId="35A59DDF" w:rsidR="00063CF6" w:rsidRDefault="00000000">
          <w:pPr>
            <w:pStyle w:val="TOC1"/>
            <w:tabs>
              <w:tab w:val="right" w:leader="dot" w:pos="9016"/>
            </w:tabs>
            <w:rPr>
              <w:rFonts w:eastAsiaTheme="minorEastAsia" w:cstheme="minorBidi"/>
              <w:b w:val="0"/>
              <w:bCs w:val="0"/>
              <w:caps w:val="0"/>
              <w:noProof/>
              <w:sz w:val="24"/>
              <w:szCs w:val="24"/>
              <w:lang w:val="en-EE" w:eastAsia="zh-CN"/>
            </w:rPr>
          </w:pPr>
          <w:hyperlink w:anchor="_Toc126079166" w:history="1">
            <w:r w:rsidR="00063CF6" w:rsidRPr="00C9582C">
              <w:rPr>
                <w:rStyle w:val="Hyperlink"/>
                <w:rFonts w:ascii="Corbel" w:hAnsi="Corbel"/>
                <w:noProof/>
              </w:rPr>
              <w:t>Sissejuhatus</w:t>
            </w:r>
            <w:r w:rsidR="00063CF6">
              <w:rPr>
                <w:noProof/>
                <w:webHidden/>
              </w:rPr>
              <w:tab/>
            </w:r>
            <w:r w:rsidR="00063CF6">
              <w:rPr>
                <w:noProof/>
                <w:webHidden/>
              </w:rPr>
              <w:fldChar w:fldCharType="begin"/>
            </w:r>
            <w:r w:rsidR="00063CF6">
              <w:rPr>
                <w:noProof/>
                <w:webHidden/>
              </w:rPr>
              <w:instrText xml:space="preserve"> PAGEREF _Toc126079166 \h </w:instrText>
            </w:r>
            <w:r w:rsidR="00063CF6">
              <w:rPr>
                <w:noProof/>
                <w:webHidden/>
              </w:rPr>
            </w:r>
            <w:r w:rsidR="00063CF6">
              <w:rPr>
                <w:noProof/>
                <w:webHidden/>
              </w:rPr>
              <w:fldChar w:fldCharType="separate"/>
            </w:r>
            <w:r w:rsidR="00063CF6">
              <w:rPr>
                <w:noProof/>
                <w:webHidden/>
              </w:rPr>
              <w:t>3</w:t>
            </w:r>
            <w:r w:rsidR="00063CF6">
              <w:rPr>
                <w:noProof/>
                <w:webHidden/>
              </w:rPr>
              <w:fldChar w:fldCharType="end"/>
            </w:r>
          </w:hyperlink>
        </w:p>
        <w:p w14:paraId="4FEAAD7E" w14:textId="25278D96" w:rsidR="00063CF6" w:rsidRDefault="00000000">
          <w:pPr>
            <w:pStyle w:val="TOC1"/>
            <w:tabs>
              <w:tab w:val="left" w:pos="480"/>
              <w:tab w:val="right" w:leader="dot" w:pos="9016"/>
            </w:tabs>
            <w:rPr>
              <w:rFonts w:eastAsiaTheme="minorEastAsia" w:cstheme="minorBidi"/>
              <w:b w:val="0"/>
              <w:bCs w:val="0"/>
              <w:caps w:val="0"/>
              <w:noProof/>
              <w:sz w:val="24"/>
              <w:szCs w:val="24"/>
              <w:lang w:val="en-EE" w:eastAsia="zh-CN"/>
            </w:rPr>
          </w:pPr>
          <w:hyperlink w:anchor="_Toc126079167" w:history="1">
            <w:r w:rsidR="00063CF6" w:rsidRPr="00C9582C">
              <w:rPr>
                <w:rStyle w:val="Hyperlink"/>
                <w:rFonts w:ascii="Corbel" w:hAnsi="Corbel"/>
                <w:noProof/>
              </w:rPr>
              <w:t>1.</w:t>
            </w:r>
            <w:r w:rsidR="00063CF6">
              <w:rPr>
                <w:rFonts w:eastAsiaTheme="minorEastAsia" w:cstheme="minorBidi"/>
                <w:b w:val="0"/>
                <w:bCs w:val="0"/>
                <w:caps w:val="0"/>
                <w:noProof/>
                <w:sz w:val="24"/>
                <w:szCs w:val="24"/>
                <w:lang w:val="en-EE" w:eastAsia="zh-CN"/>
              </w:rPr>
              <w:tab/>
            </w:r>
            <w:r w:rsidR="00063CF6" w:rsidRPr="00C9582C">
              <w:rPr>
                <w:rStyle w:val="Hyperlink"/>
                <w:rFonts w:ascii="Corbel" w:hAnsi="Corbel"/>
                <w:noProof/>
              </w:rPr>
              <w:t>Piirkonna ja tegevusrühma arenguvajadused ja -potentsiaal</w:t>
            </w:r>
            <w:r w:rsidR="00063CF6">
              <w:rPr>
                <w:noProof/>
                <w:webHidden/>
              </w:rPr>
              <w:tab/>
            </w:r>
            <w:r w:rsidR="00063CF6">
              <w:rPr>
                <w:noProof/>
                <w:webHidden/>
              </w:rPr>
              <w:fldChar w:fldCharType="begin"/>
            </w:r>
            <w:r w:rsidR="00063CF6">
              <w:rPr>
                <w:noProof/>
                <w:webHidden/>
              </w:rPr>
              <w:instrText xml:space="preserve"> PAGEREF _Toc126079167 \h </w:instrText>
            </w:r>
            <w:r w:rsidR="00063CF6">
              <w:rPr>
                <w:noProof/>
                <w:webHidden/>
              </w:rPr>
            </w:r>
            <w:r w:rsidR="00063CF6">
              <w:rPr>
                <w:noProof/>
                <w:webHidden/>
              </w:rPr>
              <w:fldChar w:fldCharType="separate"/>
            </w:r>
            <w:r w:rsidR="00063CF6">
              <w:rPr>
                <w:noProof/>
                <w:webHidden/>
              </w:rPr>
              <w:t>4</w:t>
            </w:r>
            <w:r w:rsidR="00063CF6">
              <w:rPr>
                <w:noProof/>
                <w:webHidden/>
              </w:rPr>
              <w:fldChar w:fldCharType="end"/>
            </w:r>
          </w:hyperlink>
        </w:p>
        <w:p w14:paraId="790EA9F7" w14:textId="1BAAD172"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68" w:history="1">
            <w:r w:rsidR="00063CF6" w:rsidRPr="00C9582C">
              <w:rPr>
                <w:rStyle w:val="Hyperlink"/>
                <w:rFonts w:ascii="Corbel" w:hAnsi="Corbel"/>
                <w:noProof/>
              </w:rPr>
              <w:t>1.1.</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Tegevuspiirkonna lühiülevaade</w:t>
            </w:r>
            <w:r w:rsidR="00063CF6">
              <w:rPr>
                <w:noProof/>
                <w:webHidden/>
              </w:rPr>
              <w:tab/>
            </w:r>
            <w:r w:rsidR="00063CF6">
              <w:rPr>
                <w:noProof/>
                <w:webHidden/>
              </w:rPr>
              <w:fldChar w:fldCharType="begin"/>
            </w:r>
            <w:r w:rsidR="00063CF6">
              <w:rPr>
                <w:noProof/>
                <w:webHidden/>
              </w:rPr>
              <w:instrText xml:space="preserve"> PAGEREF _Toc126079168 \h </w:instrText>
            </w:r>
            <w:r w:rsidR="00063CF6">
              <w:rPr>
                <w:noProof/>
                <w:webHidden/>
              </w:rPr>
            </w:r>
            <w:r w:rsidR="00063CF6">
              <w:rPr>
                <w:noProof/>
                <w:webHidden/>
              </w:rPr>
              <w:fldChar w:fldCharType="separate"/>
            </w:r>
            <w:r w:rsidR="00063CF6">
              <w:rPr>
                <w:noProof/>
                <w:webHidden/>
              </w:rPr>
              <w:t>4</w:t>
            </w:r>
            <w:r w:rsidR="00063CF6">
              <w:rPr>
                <w:noProof/>
                <w:webHidden/>
              </w:rPr>
              <w:fldChar w:fldCharType="end"/>
            </w:r>
          </w:hyperlink>
        </w:p>
        <w:p w14:paraId="429B57D9" w14:textId="78E3CDF1"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69" w:history="1">
            <w:r w:rsidR="00063CF6" w:rsidRPr="00C9582C">
              <w:rPr>
                <w:rStyle w:val="Hyperlink"/>
                <w:rFonts w:ascii="Corbel" w:hAnsi="Corbel"/>
                <w:noProof/>
              </w:rPr>
              <w:t>1.2.</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Kogemused eelmise strateegia rakendamisest</w:t>
            </w:r>
            <w:r w:rsidR="00063CF6">
              <w:rPr>
                <w:noProof/>
                <w:webHidden/>
              </w:rPr>
              <w:tab/>
            </w:r>
            <w:r w:rsidR="00063CF6">
              <w:rPr>
                <w:noProof/>
                <w:webHidden/>
              </w:rPr>
              <w:fldChar w:fldCharType="begin"/>
            </w:r>
            <w:r w:rsidR="00063CF6">
              <w:rPr>
                <w:noProof/>
                <w:webHidden/>
              </w:rPr>
              <w:instrText xml:space="preserve"> PAGEREF _Toc126079169 \h </w:instrText>
            </w:r>
            <w:r w:rsidR="00063CF6">
              <w:rPr>
                <w:noProof/>
                <w:webHidden/>
              </w:rPr>
            </w:r>
            <w:r w:rsidR="00063CF6">
              <w:rPr>
                <w:noProof/>
                <w:webHidden/>
              </w:rPr>
              <w:fldChar w:fldCharType="separate"/>
            </w:r>
            <w:r w:rsidR="00063CF6">
              <w:rPr>
                <w:noProof/>
                <w:webHidden/>
              </w:rPr>
              <w:t>7</w:t>
            </w:r>
            <w:r w:rsidR="00063CF6">
              <w:rPr>
                <w:noProof/>
                <w:webHidden/>
              </w:rPr>
              <w:fldChar w:fldCharType="end"/>
            </w:r>
          </w:hyperlink>
        </w:p>
        <w:p w14:paraId="5C86080E" w14:textId="6D4E07C1"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70" w:history="1">
            <w:r w:rsidR="00063CF6" w:rsidRPr="00C9582C">
              <w:rPr>
                <w:rStyle w:val="Hyperlink"/>
                <w:rFonts w:ascii="Corbel" w:hAnsi="Corbel"/>
                <w:noProof/>
              </w:rPr>
              <w:t>1.3.</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Väliskeskkonna suundumused</w:t>
            </w:r>
            <w:r w:rsidR="00063CF6">
              <w:rPr>
                <w:noProof/>
                <w:webHidden/>
              </w:rPr>
              <w:tab/>
            </w:r>
            <w:r w:rsidR="00063CF6">
              <w:rPr>
                <w:noProof/>
                <w:webHidden/>
              </w:rPr>
              <w:fldChar w:fldCharType="begin"/>
            </w:r>
            <w:r w:rsidR="00063CF6">
              <w:rPr>
                <w:noProof/>
                <w:webHidden/>
              </w:rPr>
              <w:instrText xml:space="preserve"> PAGEREF _Toc126079170 \h </w:instrText>
            </w:r>
            <w:r w:rsidR="00063CF6">
              <w:rPr>
                <w:noProof/>
                <w:webHidden/>
              </w:rPr>
            </w:r>
            <w:r w:rsidR="00063CF6">
              <w:rPr>
                <w:noProof/>
                <w:webHidden/>
              </w:rPr>
              <w:fldChar w:fldCharType="separate"/>
            </w:r>
            <w:r w:rsidR="00063CF6">
              <w:rPr>
                <w:noProof/>
                <w:webHidden/>
              </w:rPr>
              <w:t>9</w:t>
            </w:r>
            <w:r w:rsidR="00063CF6">
              <w:rPr>
                <w:noProof/>
                <w:webHidden/>
              </w:rPr>
              <w:fldChar w:fldCharType="end"/>
            </w:r>
          </w:hyperlink>
        </w:p>
        <w:p w14:paraId="1CEFF454" w14:textId="5A30765D" w:rsidR="00063CF6" w:rsidRDefault="00000000">
          <w:pPr>
            <w:pStyle w:val="TOC1"/>
            <w:tabs>
              <w:tab w:val="left" w:pos="480"/>
              <w:tab w:val="right" w:leader="dot" w:pos="9016"/>
            </w:tabs>
            <w:rPr>
              <w:rFonts w:eastAsiaTheme="minorEastAsia" w:cstheme="minorBidi"/>
              <w:b w:val="0"/>
              <w:bCs w:val="0"/>
              <w:caps w:val="0"/>
              <w:noProof/>
              <w:sz w:val="24"/>
              <w:szCs w:val="24"/>
              <w:lang w:val="en-EE" w:eastAsia="zh-CN"/>
            </w:rPr>
          </w:pPr>
          <w:hyperlink w:anchor="_Toc126079171" w:history="1">
            <w:r w:rsidR="00063CF6" w:rsidRPr="00C9582C">
              <w:rPr>
                <w:rStyle w:val="Hyperlink"/>
                <w:rFonts w:ascii="Corbel" w:hAnsi="Corbel"/>
                <w:noProof/>
              </w:rPr>
              <w:t>2.</w:t>
            </w:r>
            <w:r w:rsidR="00063CF6">
              <w:rPr>
                <w:rFonts w:eastAsiaTheme="minorEastAsia" w:cstheme="minorBidi"/>
                <w:b w:val="0"/>
                <w:bCs w:val="0"/>
                <w:caps w:val="0"/>
                <w:noProof/>
                <w:sz w:val="24"/>
                <w:szCs w:val="24"/>
                <w:lang w:val="en-EE" w:eastAsia="zh-CN"/>
              </w:rPr>
              <w:tab/>
            </w:r>
            <w:r w:rsidR="00063CF6" w:rsidRPr="00C9582C">
              <w:rPr>
                <w:rStyle w:val="Hyperlink"/>
                <w:rFonts w:ascii="Corbel" w:hAnsi="Corbel"/>
                <w:noProof/>
              </w:rPr>
              <w:t>Strateegia 2023+</w:t>
            </w:r>
            <w:r w:rsidR="00063CF6">
              <w:rPr>
                <w:noProof/>
                <w:webHidden/>
              </w:rPr>
              <w:tab/>
            </w:r>
            <w:r w:rsidR="00063CF6">
              <w:rPr>
                <w:noProof/>
                <w:webHidden/>
              </w:rPr>
              <w:fldChar w:fldCharType="begin"/>
            </w:r>
            <w:r w:rsidR="00063CF6">
              <w:rPr>
                <w:noProof/>
                <w:webHidden/>
              </w:rPr>
              <w:instrText xml:space="preserve"> PAGEREF _Toc126079171 \h </w:instrText>
            </w:r>
            <w:r w:rsidR="00063CF6">
              <w:rPr>
                <w:noProof/>
                <w:webHidden/>
              </w:rPr>
            </w:r>
            <w:r w:rsidR="00063CF6">
              <w:rPr>
                <w:noProof/>
                <w:webHidden/>
              </w:rPr>
              <w:fldChar w:fldCharType="separate"/>
            </w:r>
            <w:r w:rsidR="00063CF6">
              <w:rPr>
                <w:noProof/>
                <w:webHidden/>
              </w:rPr>
              <w:t>11</w:t>
            </w:r>
            <w:r w:rsidR="00063CF6">
              <w:rPr>
                <w:noProof/>
                <w:webHidden/>
              </w:rPr>
              <w:fldChar w:fldCharType="end"/>
            </w:r>
          </w:hyperlink>
        </w:p>
        <w:p w14:paraId="3C7CFBEE" w14:textId="69A28AA0"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72" w:history="1">
            <w:r w:rsidR="00063CF6" w:rsidRPr="00C9582C">
              <w:rPr>
                <w:rStyle w:val="Hyperlink"/>
                <w:rFonts w:ascii="Corbel" w:hAnsi="Corbel"/>
                <w:noProof/>
              </w:rPr>
              <w:t>2.1.</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Visioon 2030</w:t>
            </w:r>
            <w:r w:rsidR="00063CF6">
              <w:rPr>
                <w:noProof/>
                <w:webHidden/>
              </w:rPr>
              <w:tab/>
            </w:r>
            <w:r w:rsidR="00063CF6">
              <w:rPr>
                <w:noProof/>
                <w:webHidden/>
              </w:rPr>
              <w:fldChar w:fldCharType="begin"/>
            </w:r>
            <w:r w:rsidR="00063CF6">
              <w:rPr>
                <w:noProof/>
                <w:webHidden/>
              </w:rPr>
              <w:instrText xml:space="preserve"> PAGEREF _Toc126079172 \h </w:instrText>
            </w:r>
            <w:r w:rsidR="00063CF6">
              <w:rPr>
                <w:noProof/>
                <w:webHidden/>
              </w:rPr>
            </w:r>
            <w:r w:rsidR="00063CF6">
              <w:rPr>
                <w:noProof/>
                <w:webHidden/>
              </w:rPr>
              <w:fldChar w:fldCharType="separate"/>
            </w:r>
            <w:r w:rsidR="00063CF6">
              <w:rPr>
                <w:noProof/>
                <w:webHidden/>
              </w:rPr>
              <w:t>11</w:t>
            </w:r>
            <w:r w:rsidR="00063CF6">
              <w:rPr>
                <w:noProof/>
                <w:webHidden/>
              </w:rPr>
              <w:fldChar w:fldCharType="end"/>
            </w:r>
          </w:hyperlink>
        </w:p>
        <w:p w14:paraId="21D9A2E5" w14:textId="3EE92F68"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73" w:history="1">
            <w:r w:rsidR="00063CF6" w:rsidRPr="00C9582C">
              <w:rPr>
                <w:rStyle w:val="Hyperlink"/>
                <w:rFonts w:ascii="Corbel" w:hAnsi="Corbel"/>
                <w:noProof/>
              </w:rPr>
              <w:t>2.2.</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Eesmärgid, meetmed ja mõõdikud</w:t>
            </w:r>
            <w:r w:rsidR="00063CF6">
              <w:rPr>
                <w:noProof/>
                <w:webHidden/>
              </w:rPr>
              <w:tab/>
            </w:r>
            <w:r w:rsidR="00063CF6">
              <w:rPr>
                <w:noProof/>
                <w:webHidden/>
              </w:rPr>
              <w:fldChar w:fldCharType="begin"/>
            </w:r>
            <w:r w:rsidR="00063CF6">
              <w:rPr>
                <w:noProof/>
                <w:webHidden/>
              </w:rPr>
              <w:instrText xml:space="preserve"> PAGEREF _Toc126079173 \h </w:instrText>
            </w:r>
            <w:r w:rsidR="00063CF6">
              <w:rPr>
                <w:noProof/>
                <w:webHidden/>
              </w:rPr>
            </w:r>
            <w:r w:rsidR="00063CF6">
              <w:rPr>
                <w:noProof/>
                <w:webHidden/>
              </w:rPr>
              <w:fldChar w:fldCharType="separate"/>
            </w:r>
            <w:r w:rsidR="00063CF6">
              <w:rPr>
                <w:noProof/>
                <w:webHidden/>
              </w:rPr>
              <w:t>11</w:t>
            </w:r>
            <w:r w:rsidR="00063CF6">
              <w:rPr>
                <w:noProof/>
                <w:webHidden/>
              </w:rPr>
              <w:fldChar w:fldCharType="end"/>
            </w:r>
          </w:hyperlink>
        </w:p>
        <w:p w14:paraId="354ADEF8" w14:textId="5FB6448D" w:rsidR="00063CF6" w:rsidRDefault="00000000">
          <w:pPr>
            <w:pStyle w:val="TOC3"/>
            <w:tabs>
              <w:tab w:val="left" w:pos="1200"/>
              <w:tab w:val="right" w:leader="dot" w:pos="9016"/>
            </w:tabs>
            <w:rPr>
              <w:rFonts w:eastAsiaTheme="minorEastAsia" w:cstheme="minorBidi"/>
              <w:i w:val="0"/>
              <w:iCs w:val="0"/>
              <w:noProof/>
              <w:sz w:val="24"/>
              <w:szCs w:val="24"/>
              <w:lang w:val="en-EE" w:eastAsia="zh-CN"/>
            </w:rPr>
          </w:pPr>
          <w:hyperlink w:anchor="_Toc126079174" w:history="1">
            <w:r w:rsidR="00063CF6" w:rsidRPr="00C9582C">
              <w:rPr>
                <w:rStyle w:val="Hyperlink"/>
                <w:rFonts w:ascii="Corbel" w:hAnsi="Corbel"/>
                <w:noProof/>
              </w:rPr>
              <w:t>2.2.1.</w:t>
            </w:r>
            <w:r w:rsidR="00063CF6">
              <w:rPr>
                <w:rFonts w:eastAsiaTheme="minorEastAsia" w:cstheme="minorBidi"/>
                <w:i w:val="0"/>
                <w:iCs w:val="0"/>
                <w:noProof/>
                <w:sz w:val="24"/>
                <w:szCs w:val="24"/>
                <w:lang w:val="en-EE" w:eastAsia="zh-CN"/>
              </w:rPr>
              <w:tab/>
            </w:r>
            <w:r w:rsidR="00063CF6" w:rsidRPr="00C9582C">
              <w:rPr>
                <w:rStyle w:val="Hyperlink"/>
                <w:rFonts w:ascii="Corbel" w:hAnsi="Corbel"/>
                <w:noProof/>
              </w:rPr>
              <w:t>Eesmärgid ja meetmed</w:t>
            </w:r>
            <w:r w:rsidR="00063CF6">
              <w:rPr>
                <w:noProof/>
                <w:webHidden/>
              </w:rPr>
              <w:tab/>
            </w:r>
            <w:r w:rsidR="00063CF6">
              <w:rPr>
                <w:noProof/>
                <w:webHidden/>
              </w:rPr>
              <w:fldChar w:fldCharType="begin"/>
            </w:r>
            <w:r w:rsidR="00063CF6">
              <w:rPr>
                <w:noProof/>
                <w:webHidden/>
              </w:rPr>
              <w:instrText xml:space="preserve"> PAGEREF _Toc126079174 \h </w:instrText>
            </w:r>
            <w:r w:rsidR="00063CF6">
              <w:rPr>
                <w:noProof/>
                <w:webHidden/>
              </w:rPr>
            </w:r>
            <w:r w:rsidR="00063CF6">
              <w:rPr>
                <w:noProof/>
                <w:webHidden/>
              </w:rPr>
              <w:fldChar w:fldCharType="separate"/>
            </w:r>
            <w:r w:rsidR="00063CF6">
              <w:rPr>
                <w:noProof/>
                <w:webHidden/>
              </w:rPr>
              <w:t>11</w:t>
            </w:r>
            <w:r w:rsidR="00063CF6">
              <w:rPr>
                <w:noProof/>
                <w:webHidden/>
              </w:rPr>
              <w:fldChar w:fldCharType="end"/>
            </w:r>
          </w:hyperlink>
        </w:p>
        <w:p w14:paraId="14589747" w14:textId="27BC20B3" w:rsidR="00063CF6" w:rsidRDefault="00000000">
          <w:pPr>
            <w:pStyle w:val="TOC3"/>
            <w:tabs>
              <w:tab w:val="left" w:pos="1200"/>
              <w:tab w:val="right" w:leader="dot" w:pos="9016"/>
            </w:tabs>
            <w:rPr>
              <w:rFonts w:eastAsiaTheme="minorEastAsia" w:cstheme="minorBidi"/>
              <w:i w:val="0"/>
              <w:iCs w:val="0"/>
              <w:noProof/>
              <w:sz w:val="24"/>
              <w:szCs w:val="24"/>
              <w:lang w:val="en-EE" w:eastAsia="zh-CN"/>
            </w:rPr>
          </w:pPr>
          <w:hyperlink w:anchor="_Toc126079175" w:history="1">
            <w:r w:rsidR="00063CF6" w:rsidRPr="00C9582C">
              <w:rPr>
                <w:rStyle w:val="Hyperlink"/>
                <w:rFonts w:ascii="Corbel" w:hAnsi="Corbel"/>
                <w:noProof/>
              </w:rPr>
              <w:t>2.2.2.</w:t>
            </w:r>
            <w:r w:rsidR="00063CF6">
              <w:rPr>
                <w:rFonts w:eastAsiaTheme="minorEastAsia" w:cstheme="minorBidi"/>
                <w:i w:val="0"/>
                <w:iCs w:val="0"/>
                <w:noProof/>
                <w:sz w:val="24"/>
                <w:szCs w:val="24"/>
                <w:lang w:val="en-EE" w:eastAsia="zh-CN"/>
              </w:rPr>
              <w:tab/>
            </w:r>
            <w:r w:rsidR="00063CF6" w:rsidRPr="00C9582C">
              <w:rPr>
                <w:rStyle w:val="Hyperlink"/>
                <w:rFonts w:ascii="Corbel" w:hAnsi="Corbel"/>
                <w:noProof/>
              </w:rPr>
              <w:t>Meede 1: Ettevõtlus</w:t>
            </w:r>
            <w:r w:rsidR="00063CF6">
              <w:rPr>
                <w:noProof/>
                <w:webHidden/>
              </w:rPr>
              <w:tab/>
            </w:r>
            <w:r w:rsidR="00063CF6">
              <w:rPr>
                <w:noProof/>
                <w:webHidden/>
              </w:rPr>
              <w:fldChar w:fldCharType="begin"/>
            </w:r>
            <w:r w:rsidR="00063CF6">
              <w:rPr>
                <w:noProof/>
                <w:webHidden/>
              </w:rPr>
              <w:instrText xml:space="preserve"> PAGEREF _Toc126079175 \h </w:instrText>
            </w:r>
            <w:r w:rsidR="00063CF6">
              <w:rPr>
                <w:noProof/>
                <w:webHidden/>
              </w:rPr>
            </w:r>
            <w:r w:rsidR="00063CF6">
              <w:rPr>
                <w:noProof/>
                <w:webHidden/>
              </w:rPr>
              <w:fldChar w:fldCharType="separate"/>
            </w:r>
            <w:r w:rsidR="00063CF6">
              <w:rPr>
                <w:noProof/>
                <w:webHidden/>
              </w:rPr>
              <w:t>12</w:t>
            </w:r>
            <w:r w:rsidR="00063CF6">
              <w:rPr>
                <w:noProof/>
                <w:webHidden/>
              </w:rPr>
              <w:fldChar w:fldCharType="end"/>
            </w:r>
          </w:hyperlink>
        </w:p>
        <w:p w14:paraId="25B047B3" w14:textId="5A1002B5" w:rsidR="00063CF6" w:rsidRDefault="00000000">
          <w:pPr>
            <w:pStyle w:val="TOC3"/>
            <w:tabs>
              <w:tab w:val="left" w:pos="1200"/>
              <w:tab w:val="right" w:leader="dot" w:pos="9016"/>
            </w:tabs>
            <w:rPr>
              <w:rFonts w:eastAsiaTheme="minorEastAsia" w:cstheme="minorBidi"/>
              <w:i w:val="0"/>
              <w:iCs w:val="0"/>
              <w:noProof/>
              <w:sz w:val="24"/>
              <w:szCs w:val="24"/>
              <w:lang w:val="en-EE" w:eastAsia="zh-CN"/>
            </w:rPr>
          </w:pPr>
          <w:hyperlink w:anchor="_Toc126079176" w:history="1">
            <w:r w:rsidR="00063CF6" w:rsidRPr="00C9582C">
              <w:rPr>
                <w:rStyle w:val="Hyperlink"/>
                <w:rFonts w:ascii="Corbel" w:hAnsi="Corbel"/>
                <w:noProof/>
              </w:rPr>
              <w:t>2.2.3.</w:t>
            </w:r>
            <w:r w:rsidR="00063CF6">
              <w:rPr>
                <w:rFonts w:eastAsiaTheme="minorEastAsia" w:cstheme="minorBidi"/>
                <w:i w:val="0"/>
                <w:iCs w:val="0"/>
                <w:noProof/>
                <w:sz w:val="24"/>
                <w:szCs w:val="24"/>
                <w:lang w:val="en-EE" w:eastAsia="zh-CN"/>
              </w:rPr>
              <w:tab/>
            </w:r>
            <w:r w:rsidR="00063CF6" w:rsidRPr="00C9582C">
              <w:rPr>
                <w:rStyle w:val="Hyperlink"/>
                <w:rFonts w:ascii="Corbel" w:hAnsi="Corbel"/>
                <w:noProof/>
              </w:rPr>
              <w:t>Meede 2: Turism</w:t>
            </w:r>
            <w:r w:rsidR="00063CF6">
              <w:rPr>
                <w:noProof/>
                <w:webHidden/>
              </w:rPr>
              <w:tab/>
            </w:r>
            <w:r w:rsidR="00063CF6">
              <w:rPr>
                <w:noProof/>
                <w:webHidden/>
              </w:rPr>
              <w:fldChar w:fldCharType="begin"/>
            </w:r>
            <w:r w:rsidR="00063CF6">
              <w:rPr>
                <w:noProof/>
                <w:webHidden/>
              </w:rPr>
              <w:instrText xml:space="preserve"> PAGEREF _Toc126079176 \h </w:instrText>
            </w:r>
            <w:r w:rsidR="00063CF6">
              <w:rPr>
                <w:noProof/>
                <w:webHidden/>
              </w:rPr>
            </w:r>
            <w:r w:rsidR="00063CF6">
              <w:rPr>
                <w:noProof/>
                <w:webHidden/>
              </w:rPr>
              <w:fldChar w:fldCharType="separate"/>
            </w:r>
            <w:r w:rsidR="00063CF6">
              <w:rPr>
                <w:noProof/>
                <w:webHidden/>
              </w:rPr>
              <w:t>13</w:t>
            </w:r>
            <w:r w:rsidR="00063CF6">
              <w:rPr>
                <w:noProof/>
                <w:webHidden/>
              </w:rPr>
              <w:fldChar w:fldCharType="end"/>
            </w:r>
          </w:hyperlink>
        </w:p>
        <w:p w14:paraId="76BB6DBF" w14:textId="66B57DD6" w:rsidR="00063CF6" w:rsidRDefault="00000000">
          <w:pPr>
            <w:pStyle w:val="TOC3"/>
            <w:tabs>
              <w:tab w:val="left" w:pos="1200"/>
              <w:tab w:val="right" w:leader="dot" w:pos="9016"/>
            </w:tabs>
            <w:rPr>
              <w:rFonts w:eastAsiaTheme="minorEastAsia" w:cstheme="minorBidi"/>
              <w:i w:val="0"/>
              <w:iCs w:val="0"/>
              <w:noProof/>
              <w:sz w:val="24"/>
              <w:szCs w:val="24"/>
              <w:lang w:val="en-EE" w:eastAsia="zh-CN"/>
            </w:rPr>
          </w:pPr>
          <w:hyperlink w:anchor="_Toc126079177" w:history="1">
            <w:r w:rsidR="00063CF6" w:rsidRPr="00C9582C">
              <w:rPr>
                <w:rStyle w:val="Hyperlink"/>
                <w:rFonts w:ascii="Corbel" w:hAnsi="Corbel"/>
                <w:noProof/>
              </w:rPr>
              <w:t>2.2.4.</w:t>
            </w:r>
            <w:r w:rsidR="00063CF6">
              <w:rPr>
                <w:rFonts w:eastAsiaTheme="minorEastAsia" w:cstheme="minorBidi"/>
                <w:i w:val="0"/>
                <w:iCs w:val="0"/>
                <w:noProof/>
                <w:sz w:val="24"/>
                <w:szCs w:val="24"/>
                <w:lang w:val="en-EE" w:eastAsia="zh-CN"/>
              </w:rPr>
              <w:tab/>
            </w:r>
            <w:r w:rsidR="00063CF6" w:rsidRPr="00C9582C">
              <w:rPr>
                <w:rStyle w:val="Hyperlink"/>
                <w:rFonts w:ascii="Corbel" w:hAnsi="Corbel"/>
                <w:noProof/>
              </w:rPr>
              <w:t>Meede 3: Kogukonnad</w:t>
            </w:r>
            <w:r w:rsidR="00063CF6">
              <w:rPr>
                <w:noProof/>
                <w:webHidden/>
              </w:rPr>
              <w:tab/>
            </w:r>
            <w:r w:rsidR="00063CF6">
              <w:rPr>
                <w:noProof/>
                <w:webHidden/>
              </w:rPr>
              <w:fldChar w:fldCharType="begin"/>
            </w:r>
            <w:r w:rsidR="00063CF6">
              <w:rPr>
                <w:noProof/>
                <w:webHidden/>
              </w:rPr>
              <w:instrText xml:space="preserve"> PAGEREF _Toc126079177 \h </w:instrText>
            </w:r>
            <w:r w:rsidR="00063CF6">
              <w:rPr>
                <w:noProof/>
                <w:webHidden/>
              </w:rPr>
            </w:r>
            <w:r w:rsidR="00063CF6">
              <w:rPr>
                <w:noProof/>
                <w:webHidden/>
              </w:rPr>
              <w:fldChar w:fldCharType="separate"/>
            </w:r>
            <w:r w:rsidR="00063CF6">
              <w:rPr>
                <w:noProof/>
                <w:webHidden/>
              </w:rPr>
              <w:t>15</w:t>
            </w:r>
            <w:r w:rsidR="00063CF6">
              <w:rPr>
                <w:noProof/>
                <w:webHidden/>
              </w:rPr>
              <w:fldChar w:fldCharType="end"/>
            </w:r>
          </w:hyperlink>
        </w:p>
        <w:p w14:paraId="0F6E42C8" w14:textId="1BCEDAE0" w:rsidR="00063CF6" w:rsidRDefault="00000000">
          <w:pPr>
            <w:pStyle w:val="TOC3"/>
            <w:tabs>
              <w:tab w:val="left" w:pos="1200"/>
              <w:tab w:val="right" w:leader="dot" w:pos="9016"/>
            </w:tabs>
            <w:rPr>
              <w:rFonts w:eastAsiaTheme="minorEastAsia" w:cstheme="minorBidi"/>
              <w:i w:val="0"/>
              <w:iCs w:val="0"/>
              <w:noProof/>
              <w:sz w:val="24"/>
              <w:szCs w:val="24"/>
              <w:lang w:val="en-EE" w:eastAsia="zh-CN"/>
            </w:rPr>
          </w:pPr>
          <w:hyperlink w:anchor="_Toc126079178" w:history="1">
            <w:r w:rsidR="00063CF6" w:rsidRPr="00C9582C">
              <w:rPr>
                <w:rStyle w:val="Hyperlink"/>
                <w:rFonts w:ascii="Corbel" w:hAnsi="Corbel"/>
                <w:noProof/>
              </w:rPr>
              <w:t>2.2.5.</w:t>
            </w:r>
            <w:r w:rsidR="00063CF6">
              <w:rPr>
                <w:rFonts w:eastAsiaTheme="minorEastAsia" w:cstheme="minorBidi"/>
                <w:i w:val="0"/>
                <w:iCs w:val="0"/>
                <w:noProof/>
                <w:sz w:val="24"/>
                <w:szCs w:val="24"/>
                <w:lang w:val="en-EE" w:eastAsia="zh-CN"/>
              </w:rPr>
              <w:tab/>
            </w:r>
            <w:r w:rsidR="00063CF6" w:rsidRPr="00C9582C">
              <w:rPr>
                <w:rStyle w:val="Hyperlink"/>
                <w:rFonts w:ascii="Corbel" w:hAnsi="Corbel"/>
                <w:noProof/>
              </w:rPr>
              <w:t>Meede 4: Koostöö</w:t>
            </w:r>
            <w:r w:rsidR="00063CF6">
              <w:rPr>
                <w:noProof/>
                <w:webHidden/>
              </w:rPr>
              <w:tab/>
            </w:r>
            <w:r w:rsidR="00063CF6">
              <w:rPr>
                <w:noProof/>
                <w:webHidden/>
              </w:rPr>
              <w:fldChar w:fldCharType="begin"/>
            </w:r>
            <w:r w:rsidR="00063CF6">
              <w:rPr>
                <w:noProof/>
                <w:webHidden/>
              </w:rPr>
              <w:instrText xml:space="preserve"> PAGEREF _Toc126079178 \h </w:instrText>
            </w:r>
            <w:r w:rsidR="00063CF6">
              <w:rPr>
                <w:noProof/>
                <w:webHidden/>
              </w:rPr>
            </w:r>
            <w:r w:rsidR="00063CF6">
              <w:rPr>
                <w:noProof/>
                <w:webHidden/>
              </w:rPr>
              <w:fldChar w:fldCharType="separate"/>
            </w:r>
            <w:r w:rsidR="00063CF6">
              <w:rPr>
                <w:noProof/>
                <w:webHidden/>
              </w:rPr>
              <w:t>16</w:t>
            </w:r>
            <w:r w:rsidR="00063CF6">
              <w:rPr>
                <w:noProof/>
                <w:webHidden/>
              </w:rPr>
              <w:fldChar w:fldCharType="end"/>
            </w:r>
          </w:hyperlink>
        </w:p>
        <w:p w14:paraId="1404B904" w14:textId="4BC596FF" w:rsidR="00063CF6" w:rsidRDefault="00000000">
          <w:pPr>
            <w:pStyle w:val="TOC3"/>
            <w:tabs>
              <w:tab w:val="left" w:pos="1200"/>
              <w:tab w:val="right" w:leader="dot" w:pos="9016"/>
            </w:tabs>
            <w:rPr>
              <w:rFonts w:eastAsiaTheme="minorEastAsia" w:cstheme="minorBidi"/>
              <w:i w:val="0"/>
              <w:iCs w:val="0"/>
              <w:noProof/>
              <w:sz w:val="24"/>
              <w:szCs w:val="24"/>
              <w:lang w:val="en-EE" w:eastAsia="zh-CN"/>
            </w:rPr>
          </w:pPr>
          <w:hyperlink w:anchor="_Toc126079179" w:history="1">
            <w:r w:rsidR="00063CF6" w:rsidRPr="00C9582C">
              <w:rPr>
                <w:rStyle w:val="Hyperlink"/>
                <w:rFonts w:ascii="Corbel" w:hAnsi="Corbel"/>
                <w:noProof/>
              </w:rPr>
              <w:t>2.2.6.</w:t>
            </w:r>
            <w:r w:rsidR="00063CF6">
              <w:rPr>
                <w:rFonts w:eastAsiaTheme="minorEastAsia" w:cstheme="minorBidi"/>
                <w:i w:val="0"/>
                <w:iCs w:val="0"/>
                <w:noProof/>
                <w:sz w:val="24"/>
                <w:szCs w:val="24"/>
                <w:lang w:val="en-EE" w:eastAsia="zh-CN"/>
              </w:rPr>
              <w:tab/>
            </w:r>
            <w:r w:rsidR="00063CF6" w:rsidRPr="00C9582C">
              <w:rPr>
                <w:rStyle w:val="Hyperlink"/>
                <w:rFonts w:ascii="Corbel" w:hAnsi="Corbel"/>
                <w:noProof/>
              </w:rPr>
              <w:t>Meede 5: Sotsiaalne kaasatus</w:t>
            </w:r>
            <w:r w:rsidR="00063CF6">
              <w:rPr>
                <w:noProof/>
                <w:webHidden/>
              </w:rPr>
              <w:tab/>
            </w:r>
            <w:r w:rsidR="00063CF6">
              <w:rPr>
                <w:noProof/>
                <w:webHidden/>
              </w:rPr>
              <w:fldChar w:fldCharType="begin"/>
            </w:r>
            <w:r w:rsidR="00063CF6">
              <w:rPr>
                <w:noProof/>
                <w:webHidden/>
              </w:rPr>
              <w:instrText xml:space="preserve"> PAGEREF _Toc126079179 \h </w:instrText>
            </w:r>
            <w:r w:rsidR="00063CF6">
              <w:rPr>
                <w:noProof/>
                <w:webHidden/>
              </w:rPr>
            </w:r>
            <w:r w:rsidR="00063CF6">
              <w:rPr>
                <w:noProof/>
                <w:webHidden/>
              </w:rPr>
              <w:fldChar w:fldCharType="separate"/>
            </w:r>
            <w:r w:rsidR="00063CF6">
              <w:rPr>
                <w:noProof/>
                <w:webHidden/>
              </w:rPr>
              <w:t>17</w:t>
            </w:r>
            <w:r w:rsidR="00063CF6">
              <w:rPr>
                <w:noProof/>
                <w:webHidden/>
              </w:rPr>
              <w:fldChar w:fldCharType="end"/>
            </w:r>
          </w:hyperlink>
        </w:p>
        <w:p w14:paraId="143A9770" w14:textId="42997A60"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80" w:history="1">
            <w:r w:rsidR="00063CF6" w:rsidRPr="00C9582C">
              <w:rPr>
                <w:rStyle w:val="Hyperlink"/>
                <w:rFonts w:ascii="Corbel" w:hAnsi="Corbel"/>
                <w:noProof/>
              </w:rPr>
              <w:t>2.3.</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Strateegia uuenduslikkus ja integreeritus</w:t>
            </w:r>
            <w:r w:rsidR="00063CF6">
              <w:rPr>
                <w:noProof/>
                <w:webHidden/>
              </w:rPr>
              <w:tab/>
            </w:r>
            <w:r w:rsidR="00063CF6">
              <w:rPr>
                <w:noProof/>
                <w:webHidden/>
              </w:rPr>
              <w:fldChar w:fldCharType="begin"/>
            </w:r>
            <w:r w:rsidR="00063CF6">
              <w:rPr>
                <w:noProof/>
                <w:webHidden/>
              </w:rPr>
              <w:instrText xml:space="preserve"> PAGEREF _Toc126079180 \h </w:instrText>
            </w:r>
            <w:r w:rsidR="00063CF6">
              <w:rPr>
                <w:noProof/>
                <w:webHidden/>
              </w:rPr>
            </w:r>
            <w:r w:rsidR="00063CF6">
              <w:rPr>
                <w:noProof/>
                <w:webHidden/>
              </w:rPr>
              <w:fldChar w:fldCharType="separate"/>
            </w:r>
            <w:r w:rsidR="00063CF6">
              <w:rPr>
                <w:noProof/>
                <w:webHidden/>
              </w:rPr>
              <w:t>18</w:t>
            </w:r>
            <w:r w:rsidR="00063CF6">
              <w:rPr>
                <w:noProof/>
                <w:webHidden/>
              </w:rPr>
              <w:fldChar w:fldCharType="end"/>
            </w:r>
          </w:hyperlink>
        </w:p>
        <w:p w14:paraId="26D05405" w14:textId="461D1D1B" w:rsidR="00063CF6" w:rsidRDefault="00000000">
          <w:pPr>
            <w:pStyle w:val="TOC1"/>
            <w:tabs>
              <w:tab w:val="left" w:pos="480"/>
              <w:tab w:val="right" w:leader="dot" w:pos="9016"/>
            </w:tabs>
            <w:rPr>
              <w:rFonts w:eastAsiaTheme="minorEastAsia" w:cstheme="minorBidi"/>
              <w:b w:val="0"/>
              <w:bCs w:val="0"/>
              <w:caps w:val="0"/>
              <w:noProof/>
              <w:sz w:val="24"/>
              <w:szCs w:val="24"/>
              <w:lang w:val="en-EE" w:eastAsia="zh-CN"/>
            </w:rPr>
          </w:pPr>
          <w:hyperlink w:anchor="_Toc126079181" w:history="1">
            <w:r w:rsidR="00063CF6" w:rsidRPr="00C9582C">
              <w:rPr>
                <w:rStyle w:val="Hyperlink"/>
                <w:rFonts w:ascii="Corbel" w:hAnsi="Corbel"/>
                <w:noProof/>
              </w:rPr>
              <w:t>3.</w:t>
            </w:r>
            <w:r w:rsidR="00063CF6">
              <w:rPr>
                <w:rFonts w:eastAsiaTheme="minorEastAsia" w:cstheme="minorBidi"/>
                <w:b w:val="0"/>
                <w:bCs w:val="0"/>
                <w:caps w:val="0"/>
                <w:noProof/>
                <w:sz w:val="24"/>
                <w:szCs w:val="24"/>
                <w:lang w:val="en-EE" w:eastAsia="zh-CN"/>
              </w:rPr>
              <w:tab/>
            </w:r>
            <w:r w:rsidR="00063CF6" w:rsidRPr="00C9582C">
              <w:rPr>
                <w:rStyle w:val="Hyperlink"/>
                <w:rFonts w:ascii="Corbel" w:hAnsi="Corbel"/>
                <w:noProof/>
              </w:rPr>
              <w:t>Strateegia elluviimine</w:t>
            </w:r>
            <w:r w:rsidR="00063CF6">
              <w:rPr>
                <w:noProof/>
                <w:webHidden/>
              </w:rPr>
              <w:tab/>
            </w:r>
            <w:r w:rsidR="00063CF6">
              <w:rPr>
                <w:noProof/>
                <w:webHidden/>
              </w:rPr>
              <w:fldChar w:fldCharType="begin"/>
            </w:r>
            <w:r w:rsidR="00063CF6">
              <w:rPr>
                <w:noProof/>
                <w:webHidden/>
              </w:rPr>
              <w:instrText xml:space="preserve"> PAGEREF _Toc126079181 \h </w:instrText>
            </w:r>
            <w:r w:rsidR="00063CF6">
              <w:rPr>
                <w:noProof/>
                <w:webHidden/>
              </w:rPr>
            </w:r>
            <w:r w:rsidR="00063CF6">
              <w:rPr>
                <w:noProof/>
                <w:webHidden/>
              </w:rPr>
              <w:fldChar w:fldCharType="separate"/>
            </w:r>
            <w:r w:rsidR="00063CF6">
              <w:rPr>
                <w:noProof/>
                <w:webHidden/>
              </w:rPr>
              <w:t>20</w:t>
            </w:r>
            <w:r w:rsidR="00063CF6">
              <w:rPr>
                <w:noProof/>
                <w:webHidden/>
              </w:rPr>
              <w:fldChar w:fldCharType="end"/>
            </w:r>
          </w:hyperlink>
        </w:p>
        <w:p w14:paraId="2133FD5D" w14:textId="7739E3E6"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82" w:history="1">
            <w:r w:rsidR="00063CF6" w:rsidRPr="00C9582C">
              <w:rPr>
                <w:rStyle w:val="Hyperlink"/>
                <w:rFonts w:ascii="Corbel" w:hAnsi="Corbel"/>
                <w:noProof/>
              </w:rPr>
              <w:t>3.1.</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Rahastamiskava ja rakenduskavad</w:t>
            </w:r>
            <w:r w:rsidR="00063CF6">
              <w:rPr>
                <w:noProof/>
                <w:webHidden/>
              </w:rPr>
              <w:tab/>
            </w:r>
            <w:r w:rsidR="00063CF6">
              <w:rPr>
                <w:noProof/>
                <w:webHidden/>
              </w:rPr>
              <w:fldChar w:fldCharType="begin"/>
            </w:r>
            <w:r w:rsidR="00063CF6">
              <w:rPr>
                <w:noProof/>
                <w:webHidden/>
              </w:rPr>
              <w:instrText xml:space="preserve"> PAGEREF _Toc126079182 \h </w:instrText>
            </w:r>
            <w:r w:rsidR="00063CF6">
              <w:rPr>
                <w:noProof/>
                <w:webHidden/>
              </w:rPr>
            </w:r>
            <w:r w:rsidR="00063CF6">
              <w:rPr>
                <w:noProof/>
                <w:webHidden/>
              </w:rPr>
              <w:fldChar w:fldCharType="separate"/>
            </w:r>
            <w:r w:rsidR="00063CF6">
              <w:rPr>
                <w:noProof/>
                <w:webHidden/>
              </w:rPr>
              <w:t>20</w:t>
            </w:r>
            <w:r w:rsidR="00063CF6">
              <w:rPr>
                <w:noProof/>
                <w:webHidden/>
              </w:rPr>
              <w:fldChar w:fldCharType="end"/>
            </w:r>
          </w:hyperlink>
        </w:p>
        <w:p w14:paraId="628B9F71" w14:textId="3ACEE397"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83" w:history="1">
            <w:r w:rsidR="00063CF6" w:rsidRPr="00C9582C">
              <w:rPr>
                <w:rStyle w:val="Hyperlink"/>
                <w:rFonts w:ascii="Corbel" w:hAnsi="Corbel"/>
                <w:noProof/>
              </w:rPr>
              <w:t>3.2.</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Taotlemine ja taotluste hindamine</w:t>
            </w:r>
            <w:r w:rsidR="00063CF6">
              <w:rPr>
                <w:noProof/>
                <w:webHidden/>
              </w:rPr>
              <w:tab/>
            </w:r>
            <w:r w:rsidR="00063CF6">
              <w:rPr>
                <w:noProof/>
                <w:webHidden/>
              </w:rPr>
              <w:fldChar w:fldCharType="begin"/>
            </w:r>
            <w:r w:rsidR="00063CF6">
              <w:rPr>
                <w:noProof/>
                <w:webHidden/>
              </w:rPr>
              <w:instrText xml:space="preserve"> PAGEREF _Toc126079183 \h </w:instrText>
            </w:r>
            <w:r w:rsidR="00063CF6">
              <w:rPr>
                <w:noProof/>
                <w:webHidden/>
              </w:rPr>
            </w:r>
            <w:r w:rsidR="00063CF6">
              <w:rPr>
                <w:noProof/>
                <w:webHidden/>
              </w:rPr>
              <w:fldChar w:fldCharType="separate"/>
            </w:r>
            <w:r w:rsidR="00063CF6">
              <w:rPr>
                <w:noProof/>
                <w:webHidden/>
              </w:rPr>
              <w:t>21</w:t>
            </w:r>
            <w:r w:rsidR="00063CF6">
              <w:rPr>
                <w:noProof/>
                <w:webHidden/>
              </w:rPr>
              <w:fldChar w:fldCharType="end"/>
            </w:r>
          </w:hyperlink>
        </w:p>
        <w:p w14:paraId="217096E8" w14:textId="3BD312F4"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84" w:history="1">
            <w:r w:rsidR="00063CF6" w:rsidRPr="00C9582C">
              <w:rPr>
                <w:rStyle w:val="Hyperlink"/>
                <w:rFonts w:ascii="Corbel" w:hAnsi="Corbel"/>
                <w:noProof/>
              </w:rPr>
              <w:t>3.3.</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Koostöö</w:t>
            </w:r>
            <w:r w:rsidR="00063CF6">
              <w:rPr>
                <w:noProof/>
                <w:webHidden/>
              </w:rPr>
              <w:tab/>
            </w:r>
            <w:r w:rsidR="00063CF6">
              <w:rPr>
                <w:noProof/>
                <w:webHidden/>
              </w:rPr>
              <w:fldChar w:fldCharType="begin"/>
            </w:r>
            <w:r w:rsidR="00063CF6">
              <w:rPr>
                <w:noProof/>
                <w:webHidden/>
              </w:rPr>
              <w:instrText xml:space="preserve"> PAGEREF _Toc126079184 \h </w:instrText>
            </w:r>
            <w:r w:rsidR="00063CF6">
              <w:rPr>
                <w:noProof/>
                <w:webHidden/>
              </w:rPr>
            </w:r>
            <w:r w:rsidR="00063CF6">
              <w:rPr>
                <w:noProof/>
                <w:webHidden/>
              </w:rPr>
              <w:fldChar w:fldCharType="separate"/>
            </w:r>
            <w:r w:rsidR="00063CF6">
              <w:rPr>
                <w:noProof/>
                <w:webHidden/>
              </w:rPr>
              <w:t>23</w:t>
            </w:r>
            <w:r w:rsidR="00063CF6">
              <w:rPr>
                <w:noProof/>
                <w:webHidden/>
              </w:rPr>
              <w:fldChar w:fldCharType="end"/>
            </w:r>
          </w:hyperlink>
        </w:p>
        <w:p w14:paraId="775A087C" w14:textId="1E974BD2" w:rsidR="00063CF6" w:rsidRDefault="00000000">
          <w:pPr>
            <w:pStyle w:val="TOC2"/>
            <w:tabs>
              <w:tab w:val="left" w:pos="960"/>
              <w:tab w:val="right" w:leader="dot" w:pos="9016"/>
            </w:tabs>
            <w:rPr>
              <w:rFonts w:eastAsiaTheme="minorEastAsia" w:cstheme="minorBidi"/>
              <w:smallCaps w:val="0"/>
              <w:noProof/>
              <w:sz w:val="24"/>
              <w:szCs w:val="24"/>
              <w:lang w:val="en-EE" w:eastAsia="zh-CN"/>
            </w:rPr>
          </w:pPr>
          <w:hyperlink w:anchor="_Toc126079185" w:history="1">
            <w:r w:rsidR="00063CF6" w:rsidRPr="00C9582C">
              <w:rPr>
                <w:rStyle w:val="Hyperlink"/>
                <w:rFonts w:ascii="Corbel" w:hAnsi="Corbel"/>
                <w:noProof/>
              </w:rPr>
              <w:t>3.4.</w:t>
            </w:r>
            <w:r w:rsidR="00063CF6">
              <w:rPr>
                <w:rFonts w:eastAsiaTheme="minorEastAsia" w:cstheme="minorBidi"/>
                <w:smallCaps w:val="0"/>
                <w:noProof/>
                <w:sz w:val="24"/>
                <w:szCs w:val="24"/>
                <w:lang w:val="en-EE" w:eastAsia="zh-CN"/>
              </w:rPr>
              <w:tab/>
            </w:r>
            <w:r w:rsidR="00063CF6" w:rsidRPr="00C9582C">
              <w:rPr>
                <w:rStyle w:val="Hyperlink"/>
                <w:rFonts w:ascii="Corbel" w:hAnsi="Corbel"/>
                <w:noProof/>
              </w:rPr>
              <w:t>Seire korraldus ja strateegia muutmine</w:t>
            </w:r>
            <w:r w:rsidR="00063CF6">
              <w:rPr>
                <w:noProof/>
                <w:webHidden/>
              </w:rPr>
              <w:tab/>
            </w:r>
            <w:r w:rsidR="00063CF6">
              <w:rPr>
                <w:noProof/>
                <w:webHidden/>
              </w:rPr>
              <w:fldChar w:fldCharType="begin"/>
            </w:r>
            <w:r w:rsidR="00063CF6">
              <w:rPr>
                <w:noProof/>
                <w:webHidden/>
              </w:rPr>
              <w:instrText xml:space="preserve"> PAGEREF _Toc126079185 \h </w:instrText>
            </w:r>
            <w:r w:rsidR="00063CF6">
              <w:rPr>
                <w:noProof/>
                <w:webHidden/>
              </w:rPr>
            </w:r>
            <w:r w:rsidR="00063CF6">
              <w:rPr>
                <w:noProof/>
                <w:webHidden/>
              </w:rPr>
              <w:fldChar w:fldCharType="separate"/>
            </w:r>
            <w:r w:rsidR="00063CF6">
              <w:rPr>
                <w:noProof/>
                <w:webHidden/>
              </w:rPr>
              <w:t>23</w:t>
            </w:r>
            <w:r w:rsidR="00063CF6">
              <w:rPr>
                <w:noProof/>
                <w:webHidden/>
              </w:rPr>
              <w:fldChar w:fldCharType="end"/>
            </w:r>
          </w:hyperlink>
        </w:p>
        <w:p w14:paraId="540484D1" w14:textId="3599709B" w:rsidR="00063CF6" w:rsidRDefault="00000000">
          <w:pPr>
            <w:pStyle w:val="TOC2"/>
            <w:tabs>
              <w:tab w:val="right" w:leader="dot" w:pos="9016"/>
            </w:tabs>
            <w:rPr>
              <w:rFonts w:eastAsiaTheme="minorEastAsia" w:cstheme="minorBidi"/>
              <w:smallCaps w:val="0"/>
              <w:noProof/>
              <w:sz w:val="24"/>
              <w:szCs w:val="24"/>
              <w:lang w:val="en-EE" w:eastAsia="zh-CN"/>
            </w:rPr>
          </w:pPr>
          <w:hyperlink w:anchor="_Toc126079186" w:history="1">
            <w:r w:rsidR="00063CF6" w:rsidRPr="00C9582C">
              <w:rPr>
                <w:rStyle w:val="Hyperlink"/>
                <w:rFonts w:ascii="Corbel" w:hAnsi="Corbel"/>
                <w:noProof/>
              </w:rPr>
              <w:t>Lisa 1. Tegevuspiirkonna profiil ja analüüs</w:t>
            </w:r>
            <w:r w:rsidR="00063CF6">
              <w:rPr>
                <w:noProof/>
                <w:webHidden/>
              </w:rPr>
              <w:tab/>
            </w:r>
            <w:r w:rsidR="00063CF6">
              <w:rPr>
                <w:noProof/>
                <w:webHidden/>
              </w:rPr>
              <w:fldChar w:fldCharType="begin"/>
            </w:r>
            <w:r w:rsidR="00063CF6">
              <w:rPr>
                <w:noProof/>
                <w:webHidden/>
              </w:rPr>
              <w:instrText xml:space="preserve"> PAGEREF _Toc126079186 \h </w:instrText>
            </w:r>
            <w:r w:rsidR="00063CF6">
              <w:rPr>
                <w:noProof/>
                <w:webHidden/>
              </w:rPr>
            </w:r>
            <w:r w:rsidR="00063CF6">
              <w:rPr>
                <w:noProof/>
                <w:webHidden/>
              </w:rPr>
              <w:fldChar w:fldCharType="separate"/>
            </w:r>
            <w:r w:rsidR="00063CF6">
              <w:rPr>
                <w:noProof/>
                <w:webHidden/>
              </w:rPr>
              <w:t>25</w:t>
            </w:r>
            <w:r w:rsidR="00063CF6">
              <w:rPr>
                <w:noProof/>
                <w:webHidden/>
              </w:rPr>
              <w:fldChar w:fldCharType="end"/>
            </w:r>
          </w:hyperlink>
        </w:p>
        <w:p w14:paraId="4C6824DC" w14:textId="0CBBF2CF" w:rsidR="00063CF6" w:rsidRDefault="00000000">
          <w:pPr>
            <w:pStyle w:val="TOC2"/>
            <w:tabs>
              <w:tab w:val="right" w:leader="dot" w:pos="9016"/>
            </w:tabs>
            <w:rPr>
              <w:rFonts w:eastAsiaTheme="minorEastAsia" w:cstheme="minorBidi"/>
              <w:smallCaps w:val="0"/>
              <w:noProof/>
              <w:sz w:val="24"/>
              <w:szCs w:val="24"/>
              <w:lang w:val="en-EE" w:eastAsia="zh-CN"/>
            </w:rPr>
          </w:pPr>
          <w:hyperlink w:anchor="_Toc126079187" w:history="1">
            <w:r w:rsidR="00063CF6" w:rsidRPr="00C9582C">
              <w:rPr>
                <w:rStyle w:val="Hyperlink"/>
                <w:rFonts w:ascii="Corbel" w:hAnsi="Corbel"/>
                <w:noProof/>
              </w:rPr>
              <w:t>Lisa 2. Strateegiaprotsessi kirjeldus</w:t>
            </w:r>
            <w:r w:rsidR="00063CF6">
              <w:rPr>
                <w:noProof/>
                <w:webHidden/>
              </w:rPr>
              <w:tab/>
            </w:r>
            <w:r w:rsidR="00063CF6">
              <w:rPr>
                <w:noProof/>
                <w:webHidden/>
              </w:rPr>
              <w:fldChar w:fldCharType="begin"/>
            </w:r>
            <w:r w:rsidR="00063CF6">
              <w:rPr>
                <w:noProof/>
                <w:webHidden/>
              </w:rPr>
              <w:instrText xml:space="preserve"> PAGEREF _Toc126079187 \h </w:instrText>
            </w:r>
            <w:r w:rsidR="00063CF6">
              <w:rPr>
                <w:noProof/>
                <w:webHidden/>
              </w:rPr>
            </w:r>
            <w:r w:rsidR="00063CF6">
              <w:rPr>
                <w:noProof/>
                <w:webHidden/>
              </w:rPr>
              <w:fldChar w:fldCharType="separate"/>
            </w:r>
            <w:r w:rsidR="00063CF6">
              <w:rPr>
                <w:noProof/>
                <w:webHidden/>
              </w:rPr>
              <w:t>25</w:t>
            </w:r>
            <w:r w:rsidR="00063CF6">
              <w:rPr>
                <w:noProof/>
                <w:webHidden/>
              </w:rPr>
              <w:fldChar w:fldCharType="end"/>
            </w:r>
          </w:hyperlink>
        </w:p>
        <w:p w14:paraId="525AEB14" w14:textId="30F09122" w:rsidR="00063CF6" w:rsidRDefault="00000000">
          <w:pPr>
            <w:pStyle w:val="TOC2"/>
            <w:tabs>
              <w:tab w:val="right" w:leader="dot" w:pos="9016"/>
            </w:tabs>
            <w:rPr>
              <w:rFonts w:eastAsiaTheme="minorEastAsia" w:cstheme="minorBidi"/>
              <w:smallCaps w:val="0"/>
              <w:noProof/>
              <w:sz w:val="24"/>
              <w:szCs w:val="24"/>
              <w:lang w:val="en-EE" w:eastAsia="zh-CN"/>
            </w:rPr>
          </w:pPr>
          <w:hyperlink w:anchor="_Toc126079188" w:history="1">
            <w:r w:rsidR="00063CF6" w:rsidRPr="00C9582C">
              <w:rPr>
                <w:rStyle w:val="Hyperlink"/>
                <w:rFonts w:ascii="Corbel" w:hAnsi="Corbel"/>
                <w:noProof/>
              </w:rPr>
              <w:t>Lisa 3. Seosed teiste arengudokumentidega</w:t>
            </w:r>
            <w:r w:rsidR="00063CF6">
              <w:rPr>
                <w:noProof/>
                <w:webHidden/>
              </w:rPr>
              <w:tab/>
            </w:r>
            <w:r w:rsidR="00063CF6">
              <w:rPr>
                <w:noProof/>
                <w:webHidden/>
              </w:rPr>
              <w:fldChar w:fldCharType="begin"/>
            </w:r>
            <w:r w:rsidR="00063CF6">
              <w:rPr>
                <w:noProof/>
                <w:webHidden/>
              </w:rPr>
              <w:instrText xml:space="preserve"> PAGEREF _Toc126079188 \h </w:instrText>
            </w:r>
            <w:r w:rsidR="00063CF6">
              <w:rPr>
                <w:noProof/>
                <w:webHidden/>
              </w:rPr>
            </w:r>
            <w:r w:rsidR="00063CF6">
              <w:rPr>
                <w:noProof/>
                <w:webHidden/>
              </w:rPr>
              <w:fldChar w:fldCharType="separate"/>
            </w:r>
            <w:r w:rsidR="00063CF6">
              <w:rPr>
                <w:noProof/>
                <w:webHidden/>
              </w:rPr>
              <w:t>25</w:t>
            </w:r>
            <w:r w:rsidR="00063CF6">
              <w:rPr>
                <w:noProof/>
                <w:webHidden/>
              </w:rPr>
              <w:fldChar w:fldCharType="end"/>
            </w:r>
          </w:hyperlink>
        </w:p>
        <w:p w14:paraId="03DF0DCC" w14:textId="04F95255" w:rsidR="004576BA" w:rsidRPr="007A51D6" w:rsidRDefault="004576BA">
          <w:r w:rsidRPr="007A51D6">
            <w:rPr>
              <w:b/>
              <w:bCs/>
            </w:rPr>
            <w:fldChar w:fldCharType="end"/>
          </w:r>
        </w:p>
      </w:sdtContent>
    </w:sdt>
    <w:p w14:paraId="4829B931" w14:textId="77777777" w:rsidR="009B25FE" w:rsidRPr="007A51D6" w:rsidRDefault="00D93462">
      <w:pPr>
        <w:spacing w:after="0"/>
        <w:jc w:val="left"/>
      </w:pPr>
      <w:r w:rsidRPr="007A51D6">
        <w:br w:type="page"/>
      </w:r>
    </w:p>
    <w:p w14:paraId="03B25E2D" w14:textId="2580A61C" w:rsidR="009B25FE" w:rsidRPr="007A51D6" w:rsidRDefault="00D93462" w:rsidP="00716EE8">
      <w:pPr>
        <w:pStyle w:val="Heading1"/>
        <w:numPr>
          <w:ilvl w:val="0"/>
          <w:numId w:val="0"/>
        </w:numPr>
        <w:ind w:left="431" w:hanging="431"/>
        <w:rPr>
          <w:rFonts w:ascii="Corbel" w:hAnsi="Corbel"/>
        </w:rPr>
      </w:pPr>
      <w:bookmarkStart w:id="1" w:name="_Toc126079166"/>
      <w:r w:rsidRPr="007A51D6">
        <w:rPr>
          <w:rFonts w:ascii="Corbel" w:hAnsi="Corbel"/>
        </w:rPr>
        <w:lastRenderedPageBreak/>
        <w:t>Sissejuhatus</w:t>
      </w:r>
      <w:bookmarkEnd w:id="1"/>
    </w:p>
    <w:p w14:paraId="22B2E657" w14:textId="25C93662" w:rsidR="008B7C9F" w:rsidRPr="007A51D6" w:rsidRDefault="008B7C9F">
      <w:pPr>
        <w:rPr>
          <w:rFonts w:eastAsiaTheme="majorEastAsia" w:cstheme="majorBidi"/>
          <w:color w:val="1286C2" w:themeColor="accent1" w:themeShade="BF"/>
          <w:sz w:val="32"/>
          <w:szCs w:val="32"/>
        </w:rPr>
      </w:pPr>
    </w:p>
    <w:p w14:paraId="7BEC519C" w14:textId="3943541F" w:rsidR="00987A67" w:rsidRPr="007A51D6" w:rsidRDefault="00987A67" w:rsidP="00987A67">
      <w:pPr>
        <w:rPr>
          <w:color w:val="000000" w:themeColor="text1"/>
        </w:rPr>
      </w:pPr>
      <w:r w:rsidRPr="007A51D6">
        <w:rPr>
          <w:color w:val="000000" w:themeColor="text1"/>
        </w:rPr>
        <w:t>Peipsi-Alutaguse Koostöökoda (edaspidi PAK) on LEADER-tegevusrühm</w:t>
      </w:r>
      <w:r w:rsidRPr="007A51D6">
        <w:rPr>
          <w:rStyle w:val="FootnoteReference"/>
          <w:color w:val="000000" w:themeColor="text1"/>
        </w:rPr>
        <w:footnoteReference w:id="1"/>
      </w:r>
      <w:r w:rsidRPr="007A51D6">
        <w:rPr>
          <w:color w:val="000000" w:themeColor="text1"/>
        </w:rPr>
        <w:t xml:space="preserve">, mille liikmeteks on Alutaguse vald Ida-Virumaal (endiste Alajõe, Iisaku, Illuka, Mäetaguse ja Tudulinna territooriumid) ja Mustvee vald Jõgevamaal (endise Avinurme ja Lohusuu valla territooriumid) ning </w:t>
      </w:r>
      <w:r w:rsidR="00BB5069" w:rsidRPr="007A51D6">
        <w:rPr>
          <w:color w:val="000000" w:themeColor="text1"/>
        </w:rPr>
        <w:t>vastavad piirkonnas</w:t>
      </w:r>
      <w:r w:rsidRPr="007A51D6">
        <w:rPr>
          <w:color w:val="000000" w:themeColor="text1"/>
        </w:rPr>
        <w:t xml:space="preserve"> tegutsevad ettevõtted ja </w:t>
      </w:r>
      <w:r w:rsidR="00BB5069" w:rsidRPr="007A51D6">
        <w:rPr>
          <w:color w:val="000000" w:themeColor="text1"/>
        </w:rPr>
        <w:t>vaba</w:t>
      </w:r>
      <w:r w:rsidRPr="007A51D6">
        <w:rPr>
          <w:color w:val="000000" w:themeColor="text1"/>
        </w:rPr>
        <w:t>ühendused. PAKi põhieesmär</w:t>
      </w:r>
      <w:r w:rsidR="00BB5069" w:rsidRPr="007A51D6">
        <w:rPr>
          <w:color w:val="000000" w:themeColor="text1"/>
        </w:rPr>
        <w:t>k</w:t>
      </w:r>
      <w:r w:rsidRPr="007A51D6">
        <w:rPr>
          <w:color w:val="000000" w:themeColor="text1"/>
        </w:rPr>
        <w:t xml:space="preserve"> on kohaliku initsiatiivi ning kohaliku elu arendamine, tegevuspiirkonna integreeritud strateegia koostamine, elluviimine ja arendamine tuginedes kolme sektori partnerlusele. PAK moodustati 14. juunil 2006. aastal, asutajaliikmeid oli 19</w:t>
      </w:r>
      <w:r w:rsidR="00657D02" w:rsidRPr="007A51D6">
        <w:rPr>
          <w:color w:val="000000" w:themeColor="text1"/>
        </w:rPr>
        <w:t>, käesoleva strateegia koostamise hetkel ulatub liikmete arv 5</w:t>
      </w:r>
      <w:r w:rsidR="000950AB">
        <w:rPr>
          <w:color w:val="000000" w:themeColor="text1"/>
        </w:rPr>
        <w:t>1</w:t>
      </w:r>
      <w:r w:rsidR="00657D02" w:rsidRPr="007A51D6">
        <w:rPr>
          <w:color w:val="000000" w:themeColor="text1"/>
        </w:rPr>
        <w:t xml:space="preserve">-ni (sh </w:t>
      </w:r>
      <w:r w:rsidR="000950AB">
        <w:rPr>
          <w:color w:val="000000" w:themeColor="text1"/>
        </w:rPr>
        <w:t>7</w:t>
      </w:r>
      <w:r w:rsidR="00657D02" w:rsidRPr="007A51D6">
        <w:rPr>
          <w:color w:val="000000" w:themeColor="text1"/>
        </w:rPr>
        <w:t xml:space="preserve"> toetajaliiget)</w:t>
      </w:r>
      <w:r w:rsidR="00657D02" w:rsidRPr="007A51D6">
        <w:rPr>
          <w:rStyle w:val="FootnoteReference"/>
          <w:color w:val="000000" w:themeColor="text1"/>
        </w:rPr>
        <w:footnoteReference w:id="2"/>
      </w:r>
      <w:r w:rsidR="00657D02" w:rsidRPr="007A51D6">
        <w:rPr>
          <w:color w:val="000000" w:themeColor="text1"/>
        </w:rPr>
        <w:t>.</w:t>
      </w:r>
    </w:p>
    <w:p w14:paraId="12DAC95A" w14:textId="01A8BCEA" w:rsidR="00987A67" w:rsidRPr="007A51D6" w:rsidRDefault="00987A67" w:rsidP="00987A67">
      <w:pPr>
        <w:rPr>
          <w:color w:val="000000" w:themeColor="text1"/>
        </w:rPr>
      </w:pPr>
      <w:r w:rsidRPr="007A51D6">
        <w:rPr>
          <w:color w:val="000000" w:themeColor="text1"/>
        </w:rPr>
        <w:t xml:space="preserve">PAKi tegevuspiirkond paikneb Ida-Virumaa lõunaosas haarates haldusreformi järgselt ka </w:t>
      </w:r>
      <w:r w:rsidR="000950AB">
        <w:rPr>
          <w:color w:val="000000" w:themeColor="text1"/>
        </w:rPr>
        <w:t>kirdepoolse</w:t>
      </w:r>
      <w:r w:rsidRPr="007A51D6">
        <w:rPr>
          <w:color w:val="000000" w:themeColor="text1"/>
        </w:rPr>
        <w:t xml:space="preserve"> osa Jõgevamaa Mustvee vallast</w:t>
      </w:r>
      <w:r w:rsidR="00BB5069" w:rsidRPr="007A51D6">
        <w:rPr>
          <w:color w:val="000000" w:themeColor="text1"/>
        </w:rPr>
        <w:t>.</w:t>
      </w:r>
      <w:r w:rsidRPr="007A51D6">
        <w:rPr>
          <w:color w:val="000000" w:themeColor="text1"/>
        </w:rPr>
        <w:t xml:space="preserve"> </w:t>
      </w:r>
      <w:r w:rsidR="00BB5069" w:rsidRPr="007A51D6">
        <w:rPr>
          <w:color w:val="000000" w:themeColor="text1"/>
        </w:rPr>
        <w:t>Piirkonda</w:t>
      </w:r>
      <w:r w:rsidRPr="007A51D6">
        <w:rPr>
          <w:color w:val="000000" w:themeColor="text1"/>
        </w:rPr>
        <w:t xml:space="preserve"> iseloomustab </w:t>
      </w:r>
      <w:r w:rsidRPr="007A51D6">
        <w:rPr>
          <w:b/>
          <w:bCs/>
          <w:color w:val="5E9834" w:themeColor="accent2" w:themeShade="BF"/>
        </w:rPr>
        <w:t>mitmekultuuriline elanikkond, Alutaguse põlismetsad</w:t>
      </w:r>
      <w:r w:rsidR="00BB5069" w:rsidRPr="007A51D6">
        <w:rPr>
          <w:b/>
          <w:bCs/>
          <w:color w:val="5E9834" w:themeColor="accent2" w:themeShade="BF"/>
        </w:rPr>
        <w:t xml:space="preserve"> ja rahvuspark</w:t>
      </w:r>
      <w:r w:rsidRPr="007A51D6">
        <w:rPr>
          <w:b/>
          <w:bCs/>
          <w:color w:val="5E9834" w:themeColor="accent2" w:themeShade="BF"/>
        </w:rPr>
        <w:t>, Peipsi järve vahetu lähedus ning suured sood</w:t>
      </w:r>
      <w:r w:rsidRPr="007A51D6">
        <w:rPr>
          <w:color w:val="000000" w:themeColor="text1"/>
        </w:rPr>
        <w:t>. PAKi tegevuspiirkon</w:t>
      </w:r>
      <w:r w:rsidR="00BB5069" w:rsidRPr="007A51D6">
        <w:rPr>
          <w:color w:val="000000" w:themeColor="text1"/>
        </w:rPr>
        <w:t>na</w:t>
      </w:r>
      <w:r w:rsidRPr="007A51D6">
        <w:rPr>
          <w:color w:val="000000" w:themeColor="text1"/>
        </w:rPr>
        <w:t xml:space="preserve"> pindala</w:t>
      </w:r>
      <w:r w:rsidR="00BB5069" w:rsidRPr="007A51D6">
        <w:rPr>
          <w:color w:val="000000" w:themeColor="text1"/>
        </w:rPr>
        <w:t xml:space="preserve"> on</w:t>
      </w:r>
      <w:r w:rsidRPr="007A51D6">
        <w:rPr>
          <w:color w:val="000000" w:themeColor="text1"/>
        </w:rPr>
        <w:t xml:space="preserve"> 17</w:t>
      </w:r>
      <w:r w:rsidR="00390F26" w:rsidRPr="007A51D6">
        <w:rPr>
          <w:color w:val="000000" w:themeColor="text1"/>
        </w:rPr>
        <w:t>57</w:t>
      </w:r>
      <w:r w:rsidRPr="007A51D6">
        <w:rPr>
          <w:color w:val="000000" w:themeColor="text1"/>
        </w:rPr>
        <w:t xml:space="preserve"> km</w:t>
      </w:r>
      <w:r w:rsidRPr="007A51D6">
        <w:rPr>
          <w:color w:val="000000" w:themeColor="text1"/>
          <w:vertAlign w:val="superscript"/>
        </w:rPr>
        <w:t>2</w:t>
      </w:r>
      <w:r w:rsidR="00BB5069" w:rsidRPr="007A51D6">
        <w:rPr>
          <w:color w:val="000000" w:themeColor="text1"/>
        </w:rPr>
        <w:t xml:space="preserve">, </w:t>
      </w:r>
      <w:r w:rsidRPr="007A51D6">
        <w:rPr>
          <w:color w:val="000000" w:themeColor="text1"/>
        </w:rPr>
        <w:t xml:space="preserve">olles seejuures väga hõredalt asustatud territoorium </w:t>
      </w:r>
      <w:r w:rsidRPr="008F1423">
        <w:rPr>
          <w:b/>
          <w:bCs/>
          <w:color w:val="5E9834" w:themeColor="accent2" w:themeShade="BF"/>
        </w:rPr>
        <w:t>(u 6500 elanikku, 3,7 in/km</w:t>
      </w:r>
      <w:r w:rsidRPr="008F1423">
        <w:rPr>
          <w:b/>
          <w:bCs/>
          <w:color w:val="5E9834" w:themeColor="accent2" w:themeShade="BF"/>
          <w:vertAlign w:val="superscript"/>
        </w:rPr>
        <w:t>2</w:t>
      </w:r>
      <w:r w:rsidRPr="007A51D6">
        <w:rPr>
          <w:color w:val="000000" w:themeColor="text1"/>
        </w:rPr>
        <w:t>).</w:t>
      </w:r>
    </w:p>
    <w:p w14:paraId="72FE9AD1" w14:textId="6D08EBE2" w:rsidR="004E74B1" w:rsidRPr="007A51D6" w:rsidRDefault="00EF5AE2" w:rsidP="007F6ED3">
      <w:pPr>
        <w:rPr>
          <w:color w:val="000000" w:themeColor="text1"/>
        </w:rPr>
      </w:pPr>
      <w:r w:rsidRPr="007A51D6">
        <w:rPr>
          <w:color w:val="000000" w:themeColor="text1"/>
        </w:rPr>
        <w:t xml:space="preserve">Käesoleva dokumendi näol on tegu </w:t>
      </w:r>
      <w:r w:rsidR="00987A67" w:rsidRPr="007A51D6">
        <w:rPr>
          <w:color w:val="000000" w:themeColor="text1"/>
        </w:rPr>
        <w:t>PAKi</w:t>
      </w:r>
      <w:r w:rsidRPr="007A51D6">
        <w:rPr>
          <w:color w:val="000000" w:themeColor="text1"/>
        </w:rPr>
        <w:t xml:space="preserve"> kolmanda strateegiaga, mis on suunatud </w:t>
      </w:r>
      <w:r w:rsidR="004E74B1" w:rsidRPr="007A51D6">
        <w:rPr>
          <w:color w:val="000000" w:themeColor="text1"/>
        </w:rPr>
        <w:t>LEADER-programmi vahendite kasutuselevõtuks perioodil 2023–20</w:t>
      </w:r>
      <w:r w:rsidR="008F1423">
        <w:rPr>
          <w:color w:val="000000" w:themeColor="text1"/>
        </w:rPr>
        <w:t>30</w:t>
      </w:r>
      <w:r w:rsidR="004E74B1" w:rsidRPr="007A51D6">
        <w:rPr>
          <w:color w:val="000000" w:themeColor="text1"/>
        </w:rPr>
        <w:t xml:space="preserve">. Strateegia </w:t>
      </w:r>
      <w:r w:rsidRPr="007A51D6">
        <w:rPr>
          <w:color w:val="000000" w:themeColor="text1"/>
        </w:rPr>
        <w:t>lähtub</w:t>
      </w:r>
      <w:r w:rsidR="004E74B1" w:rsidRPr="007A51D6">
        <w:rPr>
          <w:color w:val="000000" w:themeColor="text1"/>
        </w:rPr>
        <w:t xml:space="preserve"> piirkonna väljakutsete</w:t>
      </w:r>
      <w:r w:rsidRPr="007A51D6">
        <w:rPr>
          <w:color w:val="000000" w:themeColor="text1"/>
        </w:rPr>
        <w:t>st</w:t>
      </w:r>
      <w:r w:rsidR="004E74B1" w:rsidRPr="007A51D6">
        <w:rPr>
          <w:color w:val="000000" w:themeColor="text1"/>
        </w:rPr>
        <w:t xml:space="preserve"> ja arengueelduste</w:t>
      </w:r>
      <w:r w:rsidRPr="007A51D6">
        <w:rPr>
          <w:color w:val="000000" w:themeColor="text1"/>
        </w:rPr>
        <w:t>st</w:t>
      </w:r>
      <w:r w:rsidR="004E74B1" w:rsidRPr="007A51D6">
        <w:rPr>
          <w:color w:val="000000" w:themeColor="text1"/>
        </w:rPr>
        <w:t>, võttes arvesse</w:t>
      </w:r>
      <w:r w:rsidRPr="007A51D6">
        <w:rPr>
          <w:color w:val="000000" w:themeColor="text1"/>
        </w:rPr>
        <w:t xml:space="preserve"> senise kahe strateegiaperioodi kogemusi ning </w:t>
      </w:r>
      <w:r w:rsidR="005E5A89" w:rsidRPr="007A51D6">
        <w:rPr>
          <w:color w:val="000000" w:themeColor="text1"/>
        </w:rPr>
        <w:t>kogukonna</w:t>
      </w:r>
      <w:r w:rsidR="004E74B1" w:rsidRPr="007A51D6">
        <w:rPr>
          <w:color w:val="000000" w:themeColor="text1"/>
        </w:rPr>
        <w:t xml:space="preserve"> soove ja ootusi. </w:t>
      </w:r>
      <w:r w:rsidRPr="007A51D6">
        <w:rPr>
          <w:color w:val="000000" w:themeColor="text1"/>
        </w:rPr>
        <w:t>Strateegia aluseks on LEADER-</w:t>
      </w:r>
      <w:r w:rsidR="004E74B1" w:rsidRPr="007A51D6">
        <w:rPr>
          <w:color w:val="000000" w:themeColor="text1"/>
        </w:rPr>
        <w:t>sekkumise üldeesmär</w:t>
      </w:r>
      <w:r w:rsidRPr="007A51D6">
        <w:rPr>
          <w:color w:val="000000" w:themeColor="text1"/>
        </w:rPr>
        <w:t>k</w:t>
      </w:r>
      <w:r w:rsidR="00987A67" w:rsidRPr="007A51D6">
        <w:rPr>
          <w:rStyle w:val="FootnoteReference"/>
          <w:color w:val="000000" w:themeColor="text1"/>
        </w:rPr>
        <w:footnoteReference w:id="3"/>
      </w:r>
      <w:r w:rsidR="00987A67" w:rsidRPr="007A51D6">
        <w:rPr>
          <w:color w:val="000000" w:themeColor="text1"/>
        </w:rPr>
        <w:t>. Uuendusena rakendab PAK</w:t>
      </w:r>
      <w:r w:rsidR="00657D02" w:rsidRPr="007A51D6">
        <w:rPr>
          <w:color w:val="000000" w:themeColor="text1"/>
        </w:rPr>
        <w:t xml:space="preserve"> lisaks LEADER-</w:t>
      </w:r>
      <w:r w:rsidR="00BB5069" w:rsidRPr="007A51D6">
        <w:rPr>
          <w:color w:val="000000" w:themeColor="text1"/>
        </w:rPr>
        <w:t>vahenditele</w:t>
      </w:r>
      <w:r w:rsidR="00657D02" w:rsidRPr="007A51D6">
        <w:rPr>
          <w:color w:val="000000" w:themeColor="text1"/>
        </w:rPr>
        <w:t xml:space="preserve"> ka Euroopa Sotsiaalfondi </w:t>
      </w:r>
      <w:r w:rsidR="00BB5069" w:rsidRPr="007A51D6">
        <w:rPr>
          <w:color w:val="000000" w:themeColor="text1"/>
        </w:rPr>
        <w:t>meedet</w:t>
      </w:r>
      <w:r w:rsidR="00657D02" w:rsidRPr="007A51D6">
        <w:rPr>
          <w:color w:val="000000" w:themeColor="text1"/>
        </w:rPr>
        <w:t>.</w:t>
      </w:r>
    </w:p>
    <w:p w14:paraId="2C864999" w14:textId="761CD075" w:rsidR="004E74B1" w:rsidRPr="007A51D6" w:rsidRDefault="00657D02" w:rsidP="00C30B99">
      <w:r w:rsidRPr="007A51D6">
        <w:t>PAKi s</w:t>
      </w:r>
      <w:r w:rsidR="0029609C" w:rsidRPr="007A51D6">
        <w:t xml:space="preserve">trateegia koostamine toimus piirkonna </w:t>
      </w:r>
      <w:r w:rsidR="005E5A89" w:rsidRPr="007A51D6">
        <w:t>vaba</w:t>
      </w:r>
      <w:r w:rsidR="0029609C" w:rsidRPr="007A51D6">
        <w:t>ühenduste, ettevõtjate ja kohalike omavalitsuste koosloomes perioodil mai 2022 – veebruar 2023. Strateegia koostamise esimeses etapis koos</w:t>
      </w:r>
      <w:r w:rsidR="00DB179D" w:rsidRPr="007A51D6">
        <w:t>tati piirkonna hetkeolukorra ülevaade, mis sisaldas tegevuspiirkonna</w:t>
      </w:r>
      <w:r w:rsidR="005E5A89" w:rsidRPr="007A51D6">
        <w:t xml:space="preserve"> analüüs</w:t>
      </w:r>
      <w:r w:rsidRPr="007A51D6">
        <w:t>i</w:t>
      </w:r>
      <w:r w:rsidR="00DB179D" w:rsidRPr="007A51D6">
        <w:t xml:space="preserve"> (sh rahvastik, sotsiaalmajanduslikud näitajad, ettevõtlus)</w:t>
      </w:r>
      <w:r w:rsidRPr="007A51D6">
        <w:t xml:space="preserve">, </w:t>
      </w:r>
      <w:r w:rsidR="00DB179D" w:rsidRPr="007A51D6">
        <w:t xml:space="preserve">eelmise </w:t>
      </w:r>
      <w:r w:rsidR="005E5A89" w:rsidRPr="007A51D6">
        <w:t>strateegiaperioodi seiret</w:t>
      </w:r>
      <w:r w:rsidR="00DB179D" w:rsidRPr="007A51D6">
        <w:t xml:space="preserve"> </w:t>
      </w:r>
      <w:r w:rsidRPr="007A51D6">
        <w:t>ning küsitlust</w:t>
      </w:r>
      <w:r w:rsidR="00C30B99" w:rsidRPr="007A51D6">
        <w:t xml:space="preserve"> </w:t>
      </w:r>
      <w:r w:rsidRPr="007A51D6">
        <w:t>PAKi</w:t>
      </w:r>
      <w:r w:rsidR="00C30B99" w:rsidRPr="007A51D6">
        <w:t xml:space="preserve"> liikmete</w:t>
      </w:r>
      <w:r w:rsidRPr="007A51D6">
        <w:t xml:space="preserve"> ja</w:t>
      </w:r>
      <w:r w:rsidR="00C30B99" w:rsidRPr="007A51D6">
        <w:t xml:space="preserve"> taotlejate seas (vt lisa </w:t>
      </w:r>
      <w:r w:rsidRPr="007A51D6">
        <w:t>1</w:t>
      </w:r>
      <w:r w:rsidR="00C30B99" w:rsidRPr="007A51D6">
        <w:t>)</w:t>
      </w:r>
      <w:r w:rsidRPr="007A51D6">
        <w:t xml:space="preserve">. </w:t>
      </w:r>
      <w:r w:rsidR="00C30B99" w:rsidRPr="007A51D6">
        <w:t>Koostatava strateegia sisu</w:t>
      </w:r>
      <w:r w:rsidR="004E74B1" w:rsidRPr="007A51D6">
        <w:t xml:space="preserve"> </w:t>
      </w:r>
      <w:r w:rsidR="00C30B99" w:rsidRPr="007A51D6">
        <w:t xml:space="preserve">määratlemiseks viidi läbi erinevaid mõttevahetusi, </w:t>
      </w:r>
      <w:r w:rsidR="004E74B1" w:rsidRPr="007A51D6">
        <w:t xml:space="preserve">korraldati </w:t>
      </w:r>
      <w:r w:rsidR="0029609C" w:rsidRPr="007A51D6">
        <w:t>avaseminar, viidi läbi fookusgrupid,</w:t>
      </w:r>
      <w:r w:rsidRPr="007A51D6">
        <w:t xml:space="preserve"> piirkondlikud kaasamisseminarid</w:t>
      </w:r>
      <w:r w:rsidR="006D0986" w:rsidRPr="007A51D6">
        <w:t xml:space="preserve"> ja</w:t>
      </w:r>
      <w:r w:rsidR="0029609C" w:rsidRPr="007A51D6">
        <w:t xml:space="preserve"> juhtrühma arutelud, kaasates nendesse kõigi sihtgruppide esindajad (vt lisa </w:t>
      </w:r>
      <w:r w:rsidRPr="007A51D6">
        <w:t>2</w:t>
      </w:r>
      <w:r w:rsidR="0029609C" w:rsidRPr="007A51D6">
        <w:t xml:space="preserve"> – strateegiaprotsessi kirjeldus).</w:t>
      </w:r>
      <w:r w:rsidR="00F326C6" w:rsidRPr="007A51D6">
        <w:t xml:space="preserve"> Täiendavalt on </w:t>
      </w:r>
      <w:r w:rsidR="006D0986" w:rsidRPr="007A51D6">
        <w:t>lisas kirjeldatud</w:t>
      </w:r>
      <w:r w:rsidR="00F326C6" w:rsidRPr="007A51D6">
        <w:t xml:space="preserve"> </w:t>
      </w:r>
      <w:r w:rsidR="006D0986" w:rsidRPr="007A51D6">
        <w:t>selle</w:t>
      </w:r>
      <w:r w:rsidR="00F326C6" w:rsidRPr="007A51D6">
        <w:t xml:space="preserve"> seosed teiste arengudokumentidega (lisa </w:t>
      </w:r>
      <w:r w:rsidRPr="007A51D6">
        <w:t>3</w:t>
      </w:r>
      <w:r w:rsidR="00F326C6" w:rsidRPr="007A51D6">
        <w:t>).</w:t>
      </w:r>
    </w:p>
    <w:p w14:paraId="36C24E38" w14:textId="6F22346D" w:rsidR="004E74B1" w:rsidRPr="007A51D6" w:rsidRDefault="00657D02" w:rsidP="004E74B1">
      <w:r w:rsidRPr="007A51D6">
        <w:t>PAKi</w:t>
      </w:r>
      <w:r w:rsidR="004E74B1" w:rsidRPr="007A51D6">
        <w:t xml:space="preserve"> strateegia koosneb kolmest osast. Esimeses osas on välja toodud piirkonna</w:t>
      </w:r>
      <w:r w:rsidR="00C30B99" w:rsidRPr="007A51D6">
        <w:t xml:space="preserve"> ja </w:t>
      </w:r>
      <w:r w:rsidRPr="007A51D6">
        <w:t>PAKi</w:t>
      </w:r>
      <w:r w:rsidR="00C30B99" w:rsidRPr="007A51D6">
        <w:t xml:space="preserve"> kui tegevusrühma seniste arengute lühikokkuvõte. Teine osa sisaldab</w:t>
      </w:r>
      <w:r w:rsidR="004E74B1" w:rsidRPr="007A51D6">
        <w:t xml:space="preserve"> strateegia</w:t>
      </w:r>
      <w:r w:rsidR="00C30B99" w:rsidRPr="007A51D6">
        <w:t>t</w:t>
      </w:r>
      <w:r w:rsidR="004E74B1" w:rsidRPr="007A51D6">
        <w:t xml:space="preserve"> – visioon, eesmärgid ja toetusmeetmed. </w:t>
      </w:r>
      <w:r w:rsidR="00C30B99" w:rsidRPr="007A51D6">
        <w:t>Kolmanda</w:t>
      </w:r>
      <w:r w:rsidR="008F1423">
        <w:t>s</w:t>
      </w:r>
      <w:r w:rsidR="00C30B99" w:rsidRPr="007A51D6">
        <w:t xml:space="preserve"> osas on välja toodud </w:t>
      </w:r>
      <w:r w:rsidR="004E74B1" w:rsidRPr="007A51D6">
        <w:t>strateegi elluviimise kirjeldus</w:t>
      </w:r>
      <w:r w:rsidR="00C30B99" w:rsidRPr="007A51D6">
        <w:t xml:space="preserve">, sh </w:t>
      </w:r>
      <w:r w:rsidR="004E74B1" w:rsidRPr="007A51D6">
        <w:t>rahastamiskava, taotlusvoorude ja hindamise korraldus</w:t>
      </w:r>
      <w:r w:rsidRPr="007A51D6">
        <w:t xml:space="preserve"> </w:t>
      </w:r>
      <w:r w:rsidR="00FC6B73" w:rsidRPr="007A51D6">
        <w:t>ja -</w:t>
      </w:r>
      <w:r w:rsidR="004E74B1" w:rsidRPr="007A51D6">
        <w:t>kriteeriumid</w:t>
      </w:r>
      <w:r w:rsidR="00FC6B73" w:rsidRPr="007A51D6">
        <w:t xml:space="preserve"> ning </w:t>
      </w:r>
      <w:r w:rsidR="0048392E" w:rsidRPr="007A51D6">
        <w:t>strateegia seirega seonduv.</w:t>
      </w:r>
    </w:p>
    <w:p w14:paraId="6CEE7848" w14:textId="799FC35B" w:rsidR="00CF7E1E" w:rsidRPr="007A51D6" w:rsidRDefault="00E16039" w:rsidP="00390F26">
      <w:pPr>
        <w:pStyle w:val="Heading1"/>
        <w:numPr>
          <w:ilvl w:val="0"/>
          <w:numId w:val="2"/>
        </w:numPr>
        <w:rPr>
          <w:rFonts w:ascii="Corbel" w:hAnsi="Corbel"/>
        </w:rPr>
      </w:pPr>
      <w:bookmarkStart w:id="2" w:name="_Toc126079167"/>
      <w:r w:rsidRPr="007A51D6">
        <w:rPr>
          <w:rFonts w:ascii="Corbel" w:hAnsi="Corbel"/>
        </w:rPr>
        <w:lastRenderedPageBreak/>
        <w:t xml:space="preserve">Piirkonna ja tegevusrühma </w:t>
      </w:r>
      <w:r w:rsidR="000825DD" w:rsidRPr="007A51D6">
        <w:rPr>
          <w:rFonts w:ascii="Corbel" w:hAnsi="Corbel"/>
        </w:rPr>
        <w:t>arenguvajadused ja -potentsiaal</w:t>
      </w:r>
      <w:bookmarkEnd w:id="2"/>
    </w:p>
    <w:p w14:paraId="31588901" w14:textId="16CF2E86" w:rsidR="00E16039" w:rsidRPr="007A51D6" w:rsidRDefault="00E16039" w:rsidP="00DB6FB8">
      <w:pPr>
        <w:pStyle w:val="Heading2"/>
        <w:numPr>
          <w:ilvl w:val="1"/>
          <w:numId w:val="2"/>
        </w:numPr>
        <w:rPr>
          <w:rFonts w:ascii="Corbel" w:hAnsi="Corbel"/>
        </w:rPr>
      </w:pPr>
      <w:bookmarkStart w:id="3" w:name="_Toc126079168"/>
      <w:r w:rsidRPr="007A51D6">
        <w:rPr>
          <w:rFonts w:ascii="Corbel" w:hAnsi="Corbel"/>
        </w:rPr>
        <w:t>Tegevuspiirkonna lühiülevaade</w:t>
      </w:r>
      <w:r w:rsidR="0034450C" w:rsidRPr="007A51D6">
        <w:rPr>
          <w:rStyle w:val="FootnoteReference"/>
          <w:rFonts w:ascii="Corbel" w:hAnsi="Corbel"/>
        </w:rPr>
        <w:footnoteReference w:id="4"/>
      </w:r>
      <w:bookmarkEnd w:id="3"/>
    </w:p>
    <w:p w14:paraId="2C45A306" w14:textId="5804E142" w:rsidR="005E5A89" w:rsidRPr="007A51D6" w:rsidRDefault="001C31D0" w:rsidP="00C50532">
      <w:r w:rsidRPr="007A51D6">
        <w:t>PAK</w:t>
      </w:r>
      <w:r w:rsidR="00390F26" w:rsidRPr="007A51D6">
        <w:t>i</w:t>
      </w:r>
      <w:r w:rsidR="002E2BC9" w:rsidRPr="007A51D6">
        <w:t xml:space="preserve"> tegevuspiirkond </w:t>
      </w:r>
      <w:r w:rsidR="006226B6" w:rsidRPr="007A51D6">
        <w:t>hõlmab 1757 km</w:t>
      </w:r>
      <w:r w:rsidR="006226B6" w:rsidRPr="007A51D6">
        <w:rPr>
          <w:vertAlign w:val="superscript"/>
        </w:rPr>
        <w:t>2</w:t>
      </w:r>
      <w:r w:rsidR="006226B6" w:rsidRPr="007A51D6">
        <w:t xml:space="preserve"> suurust ala</w:t>
      </w:r>
      <w:r w:rsidR="00390F26" w:rsidRPr="007A51D6">
        <w:t xml:space="preserve"> Ida-Virumaa</w:t>
      </w:r>
      <w:r w:rsidR="006226B6" w:rsidRPr="007A51D6">
        <w:t xml:space="preserve"> lõunaosas (Alutaguse vald)</w:t>
      </w:r>
      <w:r w:rsidR="00390F26" w:rsidRPr="007A51D6">
        <w:t xml:space="preserve"> ja Jõgeva</w:t>
      </w:r>
      <w:r w:rsidR="006226B6" w:rsidRPr="007A51D6">
        <w:t>maa kirdeosas (Mustvee valla Avinurme ja Lohusuu piirkonnad)</w:t>
      </w:r>
      <w:r w:rsidR="002E2BC9" w:rsidRPr="007A51D6">
        <w:t xml:space="preserve"> (</w:t>
      </w:r>
      <w:r w:rsidR="002E2BC9" w:rsidRPr="007A51D6">
        <w:fldChar w:fldCharType="begin"/>
      </w:r>
      <w:r w:rsidR="002E2BC9" w:rsidRPr="007A51D6">
        <w:instrText xml:space="preserve"> REF _Ref114100982 \h </w:instrText>
      </w:r>
      <w:r w:rsidR="00753ED8" w:rsidRPr="007A51D6">
        <w:instrText xml:space="preserve"> \* MERGEFORMAT </w:instrText>
      </w:r>
      <w:r w:rsidR="002E2BC9" w:rsidRPr="007A51D6">
        <w:fldChar w:fldCharType="separate"/>
      </w:r>
      <w:r w:rsidR="002E2BC9" w:rsidRPr="007A51D6">
        <w:t>Joonis 1</w:t>
      </w:r>
      <w:r w:rsidR="002E2BC9" w:rsidRPr="007A51D6">
        <w:fldChar w:fldCharType="end"/>
      </w:r>
      <w:r w:rsidR="002E2BC9" w:rsidRPr="007A51D6">
        <w:t xml:space="preserve">). </w:t>
      </w:r>
    </w:p>
    <w:p w14:paraId="7F6C958C" w14:textId="4F992C2D" w:rsidR="00E957C7" w:rsidRPr="007A51D6" w:rsidRDefault="00CF7E1E" w:rsidP="00390F26">
      <w:pPr>
        <w:jc w:val="left"/>
      </w:pPr>
      <w:r w:rsidRPr="007A51D6">
        <w:rPr>
          <w:noProof/>
          <w:lang w:eastAsia="et-EE"/>
        </w:rPr>
        <w:drawing>
          <wp:inline distT="0" distB="0" distL="0" distR="0" wp14:anchorId="42408FFE" wp14:editId="2DAE80F9">
            <wp:extent cx="5511800" cy="6973105"/>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3"/>
                    <a:stretch>
                      <a:fillRect/>
                    </a:stretch>
                  </pic:blipFill>
                  <pic:spPr>
                    <a:xfrm>
                      <a:off x="0" y="0"/>
                      <a:ext cx="5514201" cy="6976142"/>
                    </a:xfrm>
                    <a:prstGeom prst="rect">
                      <a:avLst/>
                    </a:prstGeom>
                  </pic:spPr>
                </pic:pic>
              </a:graphicData>
            </a:graphic>
          </wp:inline>
        </w:drawing>
      </w:r>
    </w:p>
    <w:p w14:paraId="6CF45210" w14:textId="1BB420F7" w:rsidR="005E5A89" w:rsidRPr="007A51D6" w:rsidRDefault="005E5A89" w:rsidP="005E5A89">
      <w:pPr>
        <w:pStyle w:val="Caption"/>
        <w:rPr>
          <w:i w:val="0"/>
          <w:iCs w:val="0"/>
          <w:sz w:val="20"/>
          <w:szCs w:val="20"/>
        </w:rPr>
      </w:pPr>
      <w:bookmarkStart w:id="4" w:name="_Ref114100982"/>
      <w:r w:rsidRPr="007A51D6">
        <w:rPr>
          <w:b/>
          <w:bCs/>
          <w:i w:val="0"/>
          <w:iCs w:val="0"/>
          <w:sz w:val="20"/>
          <w:szCs w:val="20"/>
        </w:rPr>
        <w:t xml:space="preserve">Joonis </w:t>
      </w:r>
      <w:r w:rsidRPr="007A51D6">
        <w:rPr>
          <w:b/>
          <w:bCs/>
          <w:i w:val="0"/>
          <w:iCs w:val="0"/>
          <w:sz w:val="20"/>
          <w:szCs w:val="20"/>
        </w:rPr>
        <w:fldChar w:fldCharType="begin"/>
      </w:r>
      <w:r w:rsidRPr="007A51D6">
        <w:rPr>
          <w:b/>
          <w:bCs/>
          <w:i w:val="0"/>
          <w:iCs w:val="0"/>
          <w:sz w:val="20"/>
          <w:szCs w:val="20"/>
        </w:rPr>
        <w:instrText xml:space="preserve"> SEQ Joonis \* ARABIC </w:instrText>
      </w:r>
      <w:r w:rsidRPr="007A51D6">
        <w:rPr>
          <w:b/>
          <w:bCs/>
          <w:i w:val="0"/>
          <w:iCs w:val="0"/>
          <w:sz w:val="20"/>
          <w:szCs w:val="20"/>
        </w:rPr>
        <w:fldChar w:fldCharType="separate"/>
      </w:r>
      <w:r w:rsidRPr="007A51D6">
        <w:rPr>
          <w:b/>
          <w:bCs/>
          <w:i w:val="0"/>
          <w:iCs w:val="0"/>
          <w:sz w:val="20"/>
          <w:szCs w:val="20"/>
        </w:rPr>
        <w:t>1</w:t>
      </w:r>
      <w:r w:rsidRPr="007A51D6">
        <w:rPr>
          <w:b/>
          <w:bCs/>
          <w:i w:val="0"/>
          <w:iCs w:val="0"/>
          <w:sz w:val="20"/>
          <w:szCs w:val="20"/>
        </w:rPr>
        <w:fldChar w:fldCharType="end"/>
      </w:r>
      <w:bookmarkEnd w:id="4"/>
      <w:r w:rsidRPr="007A51D6">
        <w:rPr>
          <w:i w:val="0"/>
          <w:iCs w:val="0"/>
          <w:sz w:val="20"/>
          <w:szCs w:val="20"/>
        </w:rPr>
        <w:t xml:space="preserve">. </w:t>
      </w:r>
      <w:r w:rsidR="001C31D0" w:rsidRPr="007A51D6">
        <w:rPr>
          <w:i w:val="0"/>
          <w:iCs w:val="0"/>
          <w:sz w:val="20"/>
          <w:szCs w:val="20"/>
        </w:rPr>
        <w:t>Peipsi-Alutaguse Koostöökoja</w:t>
      </w:r>
      <w:r w:rsidRPr="007A51D6">
        <w:rPr>
          <w:i w:val="0"/>
          <w:iCs w:val="0"/>
          <w:sz w:val="20"/>
          <w:szCs w:val="20"/>
        </w:rPr>
        <w:t xml:space="preserve"> tegevuspiirkond (elanike arv seisuga 1.01.22, Rahvastikuregister)</w:t>
      </w:r>
    </w:p>
    <w:p w14:paraId="48D98EF5" w14:textId="31146AD5" w:rsidR="009528AF" w:rsidRPr="007A51D6" w:rsidRDefault="009528AF" w:rsidP="009528AF">
      <w:r w:rsidRPr="007A51D6">
        <w:lastRenderedPageBreak/>
        <w:t xml:space="preserve">Seisuga 01.01.2022 oli Rahvastikuregistri andmetel Ida-Virumaal elanikke 131 699 (Statistikaameti andmetel 132 736), Jõgevamaal 27 889 (Statistikaameti andmetel 27857) </w:t>
      </w:r>
      <w:r w:rsidRPr="007A51D6">
        <w:rPr>
          <w:color w:val="000000" w:themeColor="text1"/>
        </w:rPr>
        <w:t xml:space="preserve">ning PAK-i piirkonnas 6443. </w:t>
      </w:r>
      <w:r w:rsidRPr="007A51D6">
        <w:rPr>
          <w:b/>
          <w:bCs/>
          <w:color w:val="5E9834" w:themeColor="accent2" w:themeShade="BF"/>
        </w:rPr>
        <w:t>PAK-i piirkond on rahvaarvu mõttes kõige väikseim LEADER-tegevusrühm</w:t>
      </w:r>
      <w:r w:rsidR="006D6625" w:rsidRPr="007A51D6">
        <w:rPr>
          <w:b/>
          <w:bCs/>
          <w:color w:val="5E9834" w:themeColor="accent2" w:themeShade="BF"/>
        </w:rPr>
        <w:t xml:space="preserve"> Eestis</w:t>
      </w:r>
      <w:r w:rsidRPr="007A51D6">
        <w:rPr>
          <w:b/>
          <w:bCs/>
          <w:color w:val="5E9834" w:themeColor="accent2" w:themeShade="BF"/>
        </w:rPr>
        <w:t>, pindalalt aga keskmiste hulka kuuluv. Piirkonna eripära on väga hõre asustus (u 3,7 in/km</w:t>
      </w:r>
      <w:r w:rsidRPr="007A51D6">
        <w:rPr>
          <w:b/>
          <w:bCs/>
          <w:color w:val="5E9834" w:themeColor="accent2" w:themeShade="BF"/>
          <w:vertAlign w:val="superscript"/>
        </w:rPr>
        <w:t>2</w:t>
      </w:r>
      <w:r w:rsidRPr="007A51D6">
        <w:rPr>
          <w:b/>
          <w:bCs/>
          <w:color w:val="5E9834" w:themeColor="accent2" w:themeShade="BF"/>
        </w:rPr>
        <w:t xml:space="preserve">) </w:t>
      </w:r>
      <w:r w:rsidRPr="007A51D6">
        <w:rPr>
          <w:color w:val="000000" w:themeColor="text1"/>
        </w:rPr>
        <w:t>Elanike arv on piirkonnas aasta-aastalt vähenenud</w:t>
      </w:r>
      <w:r w:rsidRPr="007A51D6">
        <w:rPr>
          <w:rStyle w:val="FootnoteReference"/>
          <w:color w:val="000000" w:themeColor="text1"/>
        </w:rPr>
        <w:footnoteReference w:id="5"/>
      </w:r>
      <w:r w:rsidRPr="007A51D6">
        <w:rPr>
          <w:color w:val="000000" w:themeColor="text1"/>
        </w:rPr>
        <w:t xml:space="preserve"> </w:t>
      </w:r>
      <w:r w:rsidRPr="007A51D6">
        <w:t>(joonis 2).</w:t>
      </w:r>
    </w:p>
    <w:p w14:paraId="3A9E6095" w14:textId="57F95534" w:rsidR="00E957C7" w:rsidRPr="007A51D6" w:rsidRDefault="001C31D0" w:rsidP="00E16039">
      <w:r w:rsidRPr="007A51D6">
        <w:rPr>
          <w:noProof/>
          <w:lang w:eastAsia="et-EE"/>
        </w:rPr>
        <w:drawing>
          <wp:inline distT="0" distB="0" distL="0" distR="0" wp14:anchorId="13468369" wp14:editId="388B0B36">
            <wp:extent cx="5731510" cy="2573866"/>
            <wp:effectExtent l="0" t="0" r="0" b="4445"/>
            <wp:docPr id="5" name="Diagramm 5">
              <a:extLst xmlns:a="http://schemas.openxmlformats.org/drawingml/2006/main">
                <a:ext uri="{FF2B5EF4-FFF2-40B4-BE49-F238E27FC236}">
                  <a16:creationId xmlns:a16="http://schemas.microsoft.com/office/drawing/2014/main" id="{9F34489B-C8E9-4E69-9631-777B85A0A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83F29F" w14:textId="0043ED7E" w:rsidR="008B58F9" w:rsidRPr="007A51D6" w:rsidRDefault="008B58F9" w:rsidP="008B58F9">
      <w:pPr>
        <w:pStyle w:val="Caption"/>
        <w:rPr>
          <w:i w:val="0"/>
          <w:iCs w:val="0"/>
          <w:sz w:val="20"/>
          <w:szCs w:val="20"/>
        </w:rPr>
      </w:pPr>
      <w:bookmarkStart w:id="5" w:name="_Ref102132305"/>
      <w:r w:rsidRPr="007A51D6">
        <w:rPr>
          <w:b/>
          <w:bCs/>
          <w:i w:val="0"/>
          <w:iCs w:val="0"/>
          <w:sz w:val="20"/>
          <w:szCs w:val="20"/>
        </w:rPr>
        <w:t xml:space="preserve">Joonis </w:t>
      </w:r>
      <w:r w:rsidRPr="007A51D6">
        <w:rPr>
          <w:b/>
          <w:bCs/>
          <w:i w:val="0"/>
          <w:iCs w:val="0"/>
          <w:sz w:val="20"/>
          <w:szCs w:val="20"/>
        </w:rPr>
        <w:fldChar w:fldCharType="begin"/>
      </w:r>
      <w:r w:rsidRPr="007A51D6">
        <w:rPr>
          <w:b/>
          <w:bCs/>
          <w:i w:val="0"/>
          <w:iCs w:val="0"/>
          <w:sz w:val="20"/>
          <w:szCs w:val="20"/>
        </w:rPr>
        <w:instrText xml:space="preserve"> SEQ Joonis \* ARABIC </w:instrText>
      </w:r>
      <w:r w:rsidRPr="007A51D6">
        <w:rPr>
          <w:b/>
          <w:bCs/>
          <w:i w:val="0"/>
          <w:iCs w:val="0"/>
          <w:sz w:val="20"/>
          <w:szCs w:val="20"/>
        </w:rPr>
        <w:fldChar w:fldCharType="separate"/>
      </w:r>
      <w:r w:rsidRPr="007A51D6">
        <w:rPr>
          <w:b/>
          <w:bCs/>
          <w:i w:val="0"/>
          <w:iCs w:val="0"/>
          <w:sz w:val="20"/>
          <w:szCs w:val="20"/>
        </w:rPr>
        <w:t>2</w:t>
      </w:r>
      <w:r w:rsidRPr="007A51D6">
        <w:rPr>
          <w:b/>
          <w:bCs/>
          <w:i w:val="0"/>
          <w:iCs w:val="0"/>
          <w:sz w:val="20"/>
          <w:szCs w:val="20"/>
        </w:rPr>
        <w:fldChar w:fldCharType="end"/>
      </w:r>
      <w:bookmarkEnd w:id="5"/>
      <w:r w:rsidRPr="007A51D6">
        <w:rPr>
          <w:i w:val="0"/>
          <w:iCs w:val="0"/>
          <w:sz w:val="20"/>
          <w:szCs w:val="20"/>
        </w:rPr>
        <w:t xml:space="preserve">. </w:t>
      </w:r>
      <w:r w:rsidR="001C31D0" w:rsidRPr="007A51D6">
        <w:rPr>
          <w:i w:val="0"/>
          <w:iCs w:val="0"/>
          <w:sz w:val="20"/>
          <w:szCs w:val="20"/>
        </w:rPr>
        <w:t>PAKi piirkonna r</w:t>
      </w:r>
      <w:r w:rsidRPr="007A51D6">
        <w:rPr>
          <w:i w:val="0"/>
          <w:iCs w:val="0"/>
          <w:sz w:val="20"/>
          <w:szCs w:val="20"/>
        </w:rPr>
        <w:t>ahvaarvu muutus perioodil 2007–2022 (rahvastikuregister)</w:t>
      </w:r>
    </w:p>
    <w:p w14:paraId="6CDF3291" w14:textId="5EDE1774" w:rsidR="00324BAA" w:rsidRPr="007A51D6" w:rsidRDefault="00324BAA" w:rsidP="00C41479">
      <w:pPr>
        <w:pBdr>
          <w:top w:val="nil"/>
          <w:left w:val="nil"/>
          <w:bottom w:val="nil"/>
          <w:right w:val="nil"/>
          <w:between w:val="nil"/>
        </w:pBdr>
        <w:tabs>
          <w:tab w:val="left" w:pos="921"/>
          <w:tab w:val="left" w:pos="2127"/>
        </w:tabs>
        <w:rPr>
          <w:b/>
          <w:bCs/>
          <w:color w:val="5E9834" w:themeColor="accent2" w:themeShade="BF"/>
        </w:rPr>
      </w:pPr>
      <w:r w:rsidRPr="007A51D6">
        <w:rPr>
          <w:color w:val="000000" w:themeColor="text1"/>
        </w:rPr>
        <w:t xml:space="preserve">PAKi tegevuspiirkonnal puudub üks selge tõmbekeskus, tegemist on läbivalt maalise iseloomuga piirkonnaga. Piirkonna </w:t>
      </w:r>
      <w:r w:rsidR="00481D9D" w:rsidRPr="007A51D6">
        <w:rPr>
          <w:color w:val="000000" w:themeColor="text1"/>
        </w:rPr>
        <w:t>siseselt</w:t>
      </w:r>
      <w:r w:rsidRPr="007A51D6">
        <w:rPr>
          <w:color w:val="000000" w:themeColor="text1"/>
        </w:rPr>
        <w:t xml:space="preserve"> on suuremateks keskusteks Avinurme</w:t>
      </w:r>
      <w:r w:rsidR="006D6625" w:rsidRPr="007A51D6">
        <w:rPr>
          <w:color w:val="000000" w:themeColor="text1"/>
        </w:rPr>
        <w:t xml:space="preserve">, </w:t>
      </w:r>
      <w:r w:rsidRPr="007A51D6">
        <w:rPr>
          <w:color w:val="000000" w:themeColor="text1"/>
        </w:rPr>
        <w:t>Iisaku</w:t>
      </w:r>
      <w:r w:rsidR="006D6625" w:rsidRPr="007A51D6">
        <w:rPr>
          <w:color w:val="000000" w:themeColor="text1"/>
        </w:rPr>
        <w:t xml:space="preserve"> ja Mäetaguse</w:t>
      </w:r>
      <w:r w:rsidRPr="007A51D6">
        <w:rPr>
          <w:color w:val="000000" w:themeColor="text1"/>
        </w:rPr>
        <w:t>.</w:t>
      </w:r>
    </w:p>
    <w:p w14:paraId="0BC98DF1" w14:textId="2AF0A463" w:rsidR="00C41479" w:rsidRPr="007A51D6" w:rsidRDefault="00C41479" w:rsidP="00C41479">
      <w:pPr>
        <w:pBdr>
          <w:top w:val="nil"/>
          <w:left w:val="nil"/>
          <w:bottom w:val="nil"/>
          <w:right w:val="nil"/>
          <w:between w:val="nil"/>
        </w:pBdr>
        <w:tabs>
          <w:tab w:val="left" w:pos="921"/>
          <w:tab w:val="left" w:pos="2127"/>
        </w:tabs>
      </w:pPr>
      <w:r w:rsidRPr="007A51D6">
        <w:rPr>
          <w:b/>
          <w:bCs/>
          <w:color w:val="5E9834" w:themeColor="accent2" w:themeShade="BF"/>
        </w:rPr>
        <w:t>Piirkonna suurimaks väärtuseks ning eripäraks võib lugeda selle looduskeskkonda. Piirkonda jäävad mh Alutaguse metsad ja rahvuspark, Peipsi järve loode- ja põhjarannik, Kurtna järvestik, Muraka raba ja Selisoo.</w:t>
      </w:r>
      <w:r w:rsidRPr="007A51D6">
        <w:rPr>
          <w:color w:val="5E9834" w:themeColor="accent2" w:themeShade="BF"/>
        </w:rPr>
        <w:t xml:space="preserve"> </w:t>
      </w:r>
      <w:r w:rsidRPr="007A51D6">
        <w:t xml:space="preserve">Ligikaudu kolmveerand territooriumist on arvatud maatulundusmaa hulka, mis on mõeldud põllumajandussaaduste tootmiseks ja metsanduseks. Teisalt jäävad endised Mäetaguse ja Illuka ning vähesel määral ka Iisaku vald </w:t>
      </w:r>
      <w:r w:rsidRPr="007A51D6">
        <w:rPr>
          <w:b/>
          <w:bCs/>
          <w:color w:val="5E9834" w:themeColor="accent2" w:themeShade="BF"/>
        </w:rPr>
        <w:t>põlevkivikaevandamise piirkonda</w:t>
      </w:r>
      <w:r w:rsidRPr="007A51D6">
        <w:t xml:space="preserve">, mis on avaldanud ühelt poolt olulist mõju keskkonnale ja teisalt laekuva ressursimaksu näol ka omavalitsuste eelarvetele. </w:t>
      </w:r>
    </w:p>
    <w:p w14:paraId="22AAC162" w14:textId="2B932A69" w:rsidR="00C41479" w:rsidRPr="007A51D6" w:rsidRDefault="00C41479" w:rsidP="00324BAA">
      <w:pPr>
        <w:pBdr>
          <w:top w:val="nil"/>
          <w:left w:val="nil"/>
          <w:bottom w:val="nil"/>
          <w:right w:val="nil"/>
          <w:between w:val="nil"/>
        </w:pBdr>
        <w:tabs>
          <w:tab w:val="left" w:pos="921"/>
          <w:tab w:val="left" w:pos="2127"/>
        </w:tabs>
      </w:pPr>
      <w:r w:rsidRPr="007A51D6">
        <w:t xml:space="preserve">PAKi piirkonda saab iseloomustada kui eri rahvaste, kultuuride ja uskude kokkupuutekohta, kuhu 12.-14. sajandil toimus vadjalaste ja 16.-17. sajandil vanausuliste sisseränne. Aja jooksul on erinevate kultuuride ja uskude koosmõjul välja kujunenud omapärane tervik. Piirkonda ühendab paiknemine Ida-Virumaa lõunaosas (peale haldusreformi ka Jõgevamaa kirdeosas) ning pikaajaline tihe </w:t>
      </w:r>
      <w:r w:rsidR="00481D9D" w:rsidRPr="007A51D6">
        <w:t>koostöö</w:t>
      </w:r>
      <w:r w:rsidRPr="007A51D6">
        <w:t xml:space="preserve"> nii omavalitsuste kui ka vabaühenduste tasandil. Lisaks liidab piirkonda ühine looduskeskkond. PAK</w:t>
      </w:r>
      <w:r w:rsidR="00481D9D" w:rsidRPr="007A51D6">
        <w:t>i</w:t>
      </w:r>
      <w:r w:rsidRPr="007A51D6">
        <w:t xml:space="preserve"> piirkonna väljakut</w:t>
      </w:r>
      <w:r w:rsidR="008F1DD0" w:rsidRPr="007A51D6">
        <w:t>set</w:t>
      </w:r>
      <w:r w:rsidRPr="007A51D6">
        <w:t xml:space="preserve">eks on endiste omavalitsuste </w:t>
      </w:r>
      <w:r w:rsidR="008F1DD0" w:rsidRPr="007A51D6">
        <w:t>kokkusulatamine</w:t>
      </w:r>
      <w:r w:rsidRPr="007A51D6">
        <w:t xml:space="preserve"> – </w:t>
      </w:r>
      <w:r w:rsidRPr="007A51D6">
        <w:rPr>
          <w:b/>
          <w:bCs/>
          <w:color w:val="5E9834" w:themeColor="accent2" w:themeShade="BF"/>
        </w:rPr>
        <w:t>2017. a haldusreformi tulemusena alles kujundatakse valda</w:t>
      </w:r>
      <w:r w:rsidR="008F1DD0" w:rsidRPr="007A51D6">
        <w:rPr>
          <w:b/>
          <w:bCs/>
          <w:color w:val="5E9834" w:themeColor="accent2" w:themeShade="BF"/>
        </w:rPr>
        <w:t>de</w:t>
      </w:r>
      <w:r w:rsidR="00701C8E" w:rsidRPr="007A51D6">
        <w:rPr>
          <w:b/>
          <w:bCs/>
          <w:color w:val="5E9834" w:themeColor="accent2" w:themeShade="BF"/>
        </w:rPr>
        <w:t xml:space="preserve"> </w:t>
      </w:r>
      <w:r w:rsidRPr="007A51D6">
        <w:rPr>
          <w:b/>
          <w:bCs/>
          <w:color w:val="5E9834" w:themeColor="accent2" w:themeShade="BF"/>
        </w:rPr>
        <w:t>sisest ühtsust.</w:t>
      </w:r>
      <w:r w:rsidRPr="007A51D6">
        <w:rPr>
          <w:color w:val="5E9834" w:themeColor="accent2" w:themeShade="BF"/>
        </w:rPr>
        <w:t xml:space="preserve"> </w:t>
      </w:r>
    </w:p>
    <w:p w14:paraId="4B601245" w14:textId="33F6FDC4" w:rsidR="00AE74D3" w:rsidRPr="007A51D6" w:rsidRDefault="00267CE7" w:rsidP="00324BAA">
      <w:pPr>
        <w:pBdr>
          <w:top w:val="nil"/>
          <w:left w:val="nil"/>
          <w:bottom w:val="nil"/>
          <w:right w:val="nil"/>
          <w:between w:val="nil"/>
        </w:pBdr>
        <w:tabs>
          <w:tab w:val="left" w:pos="921"/>
          <w:tab w:val="left" w:pos="2127"/>
        </w:tabs>
        <w:rPr>
          <w:color w:val="000000" w:themeColor="text1"/>
        </w:rPr>
      </w:pPr>
      <w:r w:rsidRPr="007A51D6">
        <w:t>P</w:t>
      </w:r>
      <w:r w:rsidR="00AE74D3" w:rsidRPr="007A51D6">
        <w:t>AKi p</w:t>
      </w:r>
      <w:r w:rsidRPr="007A51D6">
        <w:t>iirkonna</w:t>
      </w:r>
      <w:r w:rsidR="00AE74D3" w:rsidRPr="007A51D6">
        <w:t>s</w:t>
      </w:r>
      <w:r w:rsidRPr="007A51D6">
        <w:t xml:space="preserve"> on</w:t>
      </w:r>
      <w:r w:rsidR="00AE74D3" w:rsidRPr="007A51D6">
        <w:t xml:space="preserve"> registreeritud äriühinguid u 1000 ning vabaühendusi (MTÜd, SAd) u 250. Ettevõtetest on aktiivsemaid ehk neid, kus on vähemalt 1 töötaja </w:t>
      </w:r>
      <w:r w:rsidR="00AE74D3" w:rsidRPr="007A51D6">
        <w:rPr>
          <w:color w:val="000000" w:themeColor="text1"/>
        </w:rPr>
        <w:t>ja mille käive on enam kui 10 000 eurot</w:t>
      </w:r>
      <w:r w:rsidRPr="007A51D6">
        <w:rPr>
          <w:color w:val="000000" w:themeColor="text1"/>
        </w:rPr>
        <w:t xml:space="preserve"> </w:t>
      </w:r>
      <w:r w:rsidR="00AE74D3" w:rsidRPr="007A51D6">
        <w:rPr>
          <w:color w:val="000000" w:themeColor="text1"/>
        </w:rPr>
        <w:t>u 300</w:t>
      </w:r>
      <w:r w:rsidRPr="007A51D6">
        <w:rPr>
          <w:color w:val="000000" w:themeColor="text1"/>
        </w:rPr>
        <w:t>.</w:t>
      </w:r>
      <w:r w:rsidR="00AE74D3" w:rsidRPr="007A51D6">
        <w:rPr>
          <w:color w:val="000000" w:themeColor="text1"/>
        </w:rPr>
        <w:t xml:space="preserve"> Kõige enam ettevõtteid tegutseb põllumajanduses (u veerand ettevõtetest), selle järgnevad hulgi- ja jaekaubandus, ehitus ja töötlev tööstus. 2020. a. müügitulu põhjal anna</w:t>
      </w:r>
      <w:r w:rsidR="008F1DD0" w:rsidRPr="007A51D6">
        <w:rPr>
          <w:color w:val="000000" w:themeColor="text1"/>
        </w:rPr>
        <w:t>vad</w:t>
      </w:r>
      <w:r w:rsidR="00AE74D3" w:rsidRPr="007A51D6">
        <w:rPr>
          <w:color w:val="000000" w:themeColor="text1"/>
        </w:rPr>
        <w:t xml:space="preserve"> piirkonna majandusstruktuuris tooni </w:t>
      </w:r>
      <w:r w:rsidR="00AE74D3" w:rsidRPr="007A51D6">
        <w:rPr>
          <w:b/>
          <w:bCs/>
          <w:color w:val="5E9834" w:themeColor="accent2" w:themeShade="BF"/>
        </w:rPr>
        <w:t xml:space="preserve">töötlev tööstus (32%), </w:t>
      </w:r>
      <w:r w:rsidR="00AE74D3" w:rsidRPr="007A51D6">
        <w:rPr>
          <w:b/>
          <w:bCs/>
          <w:color w:val="5E9834" w:themeColor="accent2" w:themeShade="BF"/>
        </w:rPr>
        <w:lastRenderedPageBreak/>
        <w:t xml:space="preserve">põllumajandus (23%) ning hulgi- ja jaekaubandus (19%). Neile järgnevad võrdselt veondus ja laondus ning ehitus (10%). Nende viie sektori osakaal kogu müügis oli 2020. aastal 94%. </w:t>
      </w:r>
      <w:r w:rsidR="00AE74D3" w:rsidRPr="007A51D6">
        <w:rPr>
          <w:color w:val="000000" w:themeColor="text1"/>
        </w:rPr>
        <w:t>Lõviosa ettevõtetest on</w:t>
      </w:r>
      <w:r w:rsidR="00CB15BA" w:rsidRPr="007A51D6">
        <w:rPr>
          <w:color w:val="000000" w:themeColor="text1"/>
        </w:rPr>
        <w:t xml:space="preserve"> vähem kui 10 töötajaga</w:t>
      </w:r>
      <w:r w:rsidR="00AE74D3" w:rsidRPr="007A51D6">
        <w:rPr>
          <w:color w:val="000000" w:themeColor="text1"/>
        </w:rPr>
        <w:t xml:space="preserve"> mikroettevõtted</w:t>
      </w:r>
      <w:r w:rsidR="00CB15BA" w:rsidRPr="007A51D6">
        <w:rPr>
          <w:color w:val="000000" w:themeColor="text1"/>
        </w:rPr>
        <w:t>, 2020. a. oli ettevõtteid, mille müügitulu ületas miljoni euro piiri, kokku 22.</w:t>
      </w:r>
      <w:r w:rsidR="00324BAA" w:rsidRPr="007A51D6">
        <w:rPr>
          <w:color w:val="000000" w:themeColor="text1"/>
        </w:rPr>
        <w:t xml:space="preserve"> Palgatöötajate keskmine brutotulu kuus 2021. aastal oli PAK piirkonnas vahemikus 1148-1152 eurot, mis moodustab Eesti keskmisest (1475 eurot) ca 81%. Palgakasv on olnud aeglasem kui Eestis keskmiselt ning palgavahe Eesti keskmisega on suurenenud (nt 2017. aastal moodustus PAK piirkonna keskmine palk 86% Eesti keskmisest palgast)</w:t>
      </w:r>
      <w:r w:rsidR="0022234B" w:rsidRPr="007A51D6">
        <w:rPr>
          <w:color w:val="000000" w:themeColor="text1"/>
        </w:rPr>
        <w:t>, mis on väljakutse.</w:t>
      </w:r>
    </w:p>
    <w:p w14:paraId="0DD4A7BE" w14:textId="3888B0A8" w:rsidR="0022234B" w:rsidRPr="007A51D6" w:rsidRDefault="0022234B" w:rsidP="0022234B">
      <w:pPr>
        <w:pBdr>
          <w:top w:val="nil"/>
          <w:left w:val="nil"/>
          <w:bottom w:val="nil"/>
          <w:right w:val="nil"/>
          <w:between w:val="nil"/>
        </w:pBdr>
        <w:tabs>
          <w:tab w:val="left" w:pos="921"/>
          <w:tab w:val="left" w:pos="2127"/>
        </w:tabs>
        <w:rPr>
          <w:color w:val="000000" w:themeColor="text1"/>
        </w:rPr>
      </w:pPr>
      <w:r w:rsidRPr="007A51D6">
        <w:rPr>
          <w:b/>
          <w:bCs/>
          <w:color w:val="5E9834" w:themeColor="accent2" w:themeShade="BF"/>
        </w:rPr>
        <w:t>Piirkonna kohalike omavalitsuste võimekus on erinev.</w:t>
      </w:r>
      <w:r w:rsidRPr="007A51D6">
        <w:rPr>
          <w:color w:val="5E9834" w:themeColor="accent2" w:themeShade="BF"/>
        </w:rPr>
        <w:t xml:space="preserve"> </w:t>
      </w:r>
      <w:r w:rsidRPr="007A51D6">
        <w:rPr>
          <w:color w:val="000000" w:themeColor="text1"/>
        </w:rPr>
        <w:t>Alutaguse vald on olnud väga heas finantspositsioonis tänu põlevkivi kaevandamisest tulenevatele ressursitasudele, mis nt 2021. a ulatusid 25%ni põhitegevuse tuludest</w:t>
      </w:r>
      <w:r w:rsidR="008F1DD0" w:rsidRPr="007A51D6">
        <w:rPr>
          <w:color w:val="000000" w:themeColor="text1"/>
        </w:rPr>
        <w:t xml:space="preserve"> (u 3 miljonit eurot)</w:t>
      </w:r>
      <w:r w:rsidRPr="007A51D6">
        <w:rPr>
          <w:color w:val="000000" w:themeColor="text1"/>
        </w:rPr>
        <w:t xml:space="preserve">. Seetõttu on Alutaguse valla põhitegevuse tulu elaniku </w:t>
      </w:r>
      <w:r w:rsidR="000950AB">
        <w:rPr>
          <w:color w:val="000000" w:themeColor="text1"/>
        </w:rPr>
        <w:t>kohta</w:t>
      </w:r>
      <w:r w:rsidRPr="007A51D6">
        <w:rPr>
          <w:color w:val="000000" w:themeColor="text1"/>
        </w:rPr>
        <w:t xml:space="preserve"> 1,6 korda kõrgem kui Mustvee vallas, samuti puudub vallal võlakoormus. Mustvee valla põhitegevuse tulem on olnud aga nullilähedane, samuti on vallal arvestatav laenukoormus (2021. a seisuga 45%).  Rahandusministeeriumi klassifikatsiooni kohaselt </w:t>
      </w:r>
      <w:r w:rsidR="008F1423">
        <w:rPr>
          <w:color w:val="000000" w:themeColor="text1"/>
        </w:rPr>
        <w:t xml:space="preserve">on </w:t>
      </w:r>
      <w:r w:rsidRPr="007A51D6">
        <w:rPr>
          <w:color w:val="000000" w:themeColor="text1"/>
        </w:rPr>
        <w:t>Alutaguse vald tulukas omavalitsus, Mustvee aga toimetulev</w:t>
      </w:r>
      <w:r w:rsidRPr="007A51D6">
        <w:rPr>
          <w:rStyle w:val="FootnoteReference"/>
          <w:color w:val="000000" w:themeColor="text1"/>
        </w:rPr>
        <w:footnoteReference w:id="6"/>
      </w:r>
      <w:r w:rsidRPr="007A51D6">
        <w:rPr>
          <w:color w:val="000000" w:themeColor="text1"/>
        </w:rPr>
        <w:t>. Tulevik</w:t>
      </w:r>
      <w:r w:rsidR="008F1DD0" w:rsidRPr="007A51D6">
        <w:rPr>
          <w:color w:val="000000" w:themeColor="text1"/>
        </w:rPr>
        <w:t>u</w:t>
      </w:r>
      <w:r w:rsidRPr="007A51D6">
        <w:rPr>
          <w:color w:val="000000" w:themeColor="text1"/>
        </w:rPr>
        <w:t>vaatavalt on põlevkivi kaevandamise ja ressursitasude tulevik ebakindel – pikemas vaates on suund kaevandamise lõpetamisele (nn rohepööre), lühemas vaates on aga põlevkivi kaevandamise ja kasutamise positsioon energiakriisi tõttu endiselt väga tugev.</w:t>
      </w:r>
    </w:p>
    <w:p w14:paraId="724CDEEA" w14:textId="36C5F9A1" w:rsidR="00763D17" w:rsidRPr="007A51D6" w:rsidRDefault="00763D17" w:rsidP="00BC7582">
      <w:r w:rsidRPr="007A51D6">
        <w:t xml:space="preserve">Kogukondade aktiivsus (MTÜde arv elanike kohta) on aasta-aastalt piirkonnas suurenenud Samas on see PAKi piirkondades erinev. Traditsiooniliselt on tegevus aktiivne olnud nt Avinurme piirkonnas, samas endistes nn põlevkivivaldades, aga ka </w:t>
      </w:r>
      <w:r w:rsidR="00BC7582" w:rsidRPr="007A51D6">
        <w:t xml:space="preserve"> nt </w:t>
      </w:r>
      <w:r w:rsidRPr="007A51D6">
        <w:t xml:space="preserve">Alajõe piirkonna osas on see tagasihoidlikum. Peale haldusreformi on piirkondades moodustatud ka esimesed kogukonnakogud (Illukal, Kiiklas), </w:t>
      </w:r>
      <w:r w:rsidR="00BC7582" w:rsidRPr="007A51D6">
        <w:t xml:space="preserve">tulevikuvaatavalt on </w:t>
      </w:r>
      <w:r w:rsidR="00BC7582" w:rsidRPr="007A51D6">
        <w:rPr>
          <w:b/>
          <w:bCs/>
          <w:color w:val="5E9834" w:themeColor="accent2" w:themeShade="BF"/>
        </w:rPr>
        <w:t>oluline kogukondade võimekuse kasvatamine kogu piirkonna vaates</w:t>
      </w:r>
      <w:r w:rsidR="00BC7582" w:rsidRPr="007A51D6">
        <w:t>, kuna eelduslikult peaks nende roll kohaliku elu korraldamisel suurenema. Laiemaks väljakutseks on haldusreformi järgse koostöö suurendamine suuremate valdade siseselt, 2022. seisuga pole ühine tugev identiteet veel välja kujunenud.</w:t>
      </w:r>
    </w:p>
    <w:p w14:paraId="050AFA5E" w14:textId="35CA61A9" w:rsidR="002F0D71" w:rsidRPr="007A51D6" w:rsidRDefault="00267CE7" w:rsidP="008F1423">
      <w:r w:rsidRPr="007A51D6">
        <w:t xml:space="preserve">Laiemas vaates on </w:t>
      </w:r>
      <w:r w:rsidRPr="007A51D6">
        <w:rPr>
          <w:b/>
          <w:bCs/>
          <w:color w:val="5E9834" w:themeColor="accent2" w:themeShade="BF"/>
        </w:rPr>
        <w:t>piirkonna arengu eeldusteks elukeskkond</w:t>
      </w:r>
      <w:r w:rsidRPr="007A51D6">
        <w:rPr>
          <w:color w:val="5E9834" w:themeColor="accent2" w:themeShade="BF"/>
        </w:rPr>
        <w:t xml:space="preserve"> </w:t>
      </w:r>
      <w:r w:rsidR="00BC7582" w:rsidRPr="007A51D6">
        <w:t>–</w:t>
      </w:r>
      <w:r w:rsidRPr="007A51D6">
        <w:t xml:space="preserve"> </w:t>
      </w:r>
      <w:r w:rsidR="00BC7582" w:rsidRPr="007A51D6">
        <w:t xml:space="preserve">Peipsi järv, suured metsad, </w:t>
      </w:r>
      <w:r w:rsidRPr="007A51D6">
        <w:t>piisavalt ruumi</w:t>
      </w:r>
      <w:r w:rsidR="00BC7582" w:rsidRPr="007A51D6">
        <w:t xml:space="preserve"> ja </w:t>
      </w:r>
      <w:r w:rsidRPr="007A51D6">
        <w:t>õhk</w:t>
      </w:r>
      <w:r w:rsidR="00BC7582" w:rsidRPr="007A51D6">
        <w:t>u jne</w:t>
      </w:r>
      <w:r w:rsidRPr="007A51D6">
        <w:t>.</w:t>
      </w:r>
      <w:r w:rsidR="00BC7582" w:rsidRPr="007A51D6">
        <w:t xml:space="preserve"> Täna iseloomustab piirkonna populaarsust sesoonsus – suviti on Peipsi-äärsetel aladel tuhandeid puhkajaid, talveperioodil on elanikke kordades vähem. Seejuures peab arvestama, et väiksemates keskustes pole elanike vähesuse tõttu võimalik kõiki avalikke teenuseid kohapeal tagada, seetõttu on oluline kvaliteetne internetiühendus ja ligipääsetavus (teed, ühistransport). Lisaks on tegevuspiirkond eriline ka</w:t>
      </w:r>
      <w:r w:rsidR="002175E2" w:rsidRPr="007A51D6">
        <w:rPr>
          <w:b/>
          <w:bCs/>
          <w:color w:val="5E9834" w:themeColor="accent2" w:themeShade="BF"/>
        </w:rPr>
        <w:t xml:space="preserve"> </w:t>
      </w:r>
      <w:r w:rsidR="00BC7582" w:rsidRPr="007A51D6">
        <w:rPr>
          <w:b/>
          <w:bCs/>
          <w:color w:val="5E9834" w:themeColor="accent2" w:themeShade="BF"/>
        </w:rPr>
        <w:t xml:space="preserve">mitmete </w:t>
      </w:r>
      <w:r w:rsidR="002175E2" w:rsidRPr="007A51D6">
        <w:rPr>
          <w:b/>
          <w:bCs/>
          <w:color w:val="5E9834" w:themeColor="accent2" w:themeShade="BF"/>
        </w:rPr>
        <w:t>ajaloo- ja kultuuriobjektide</w:t>
      </w:r>
      <w:r w:rsidR="00BC7582" w:rsidRPr="007A51D6">
        <w:rPr>
          <w:b/>
          <w:bCs/>
          <w:color w:val="5E9834" w:themeColor="accent2" w:themeShade="BF"/>
        </w:rPr>
        <w:t xml:space="preserve"> ning -pärandi</w:t>
      </w:r>
      <w:r w:rsidR="002175E2" w:rsidRPr="007A51D6">
        <w:rPr>
          <w:b/>
          <w:bCs/>
          <w:color w:val="5E9834" w:themeColor="accent2" w:themeShade="BF"/>
        </w:rPr>
        <w:t xml:space="preserve"> poolest</w:t>
      </w:r>
      <w:r w:rsidR="002175E2" w:rsidRPr="007A51D6">
        <w:t>. Esile tõstmist</w:t>
      </w:r>
      <w:r w:rsidR="00BC7582" w:rsidRPr="007A51D6">
        <w:t xml:space="preserve"> väärivad nt omanäoline Avinurme puidukultuur, Kuremäe klooster, mitmed mõisakompleksid ja laiemalt ka kultuuriline mitmekesisus</w:t>
      </w:r>
      <w:r w:rsidR="008F1DD0" w:rsidRPr="007A51D6">
        <w:t xml:space="preserve">. </w:t>
      </w:r>
    </w:p>
    <w:p w14:paraId="29C409D0" w14:textId="44699C6B" w:rsidR="003A6D43" w:rsidRPr="007A51D6" w:rsidRDefault="003A6D43" w:rsidP="003A6D43">
      <w:r w:rsidRPr="007A51D6">
        <w:t xml:space="preserve">Turismivaates tuleb tõdeda, et kuigi piirkonna potentsiaal on väga suur ning viimastel aastatel on toimunud ka mitmeid arenguid (nt uue sadama rajamine Vasknarvas, uue rannahoone valmimine Kauksis, mitmed tuntud ja laiema piirkondliku mõjuga sündmused), </w:t>
      </w:r>
      <w:r w:rsidRPr="007A51D6">
        <w:rPr>
          <w:b/>
          <w:bCs/>
          <w:color w:val="5E9834" w:themeColor="accent2" w:themeShade="BF"/>
        </w:rPr>
        <w:t xml:space="preserve">on arenguruumi nii </w:t>
      </w:r>
      <w:r w:rsidR="008F1DD0" w:rsidRPr="007A51D6">
        <w:rPr>
          <w:b/>
          <w:bCs/>
          <w:color w:val="5E9834" w:themeColor="accent2" w:themeShade="BF"/>
        </w:rPr>
        <w:t>turismi</w:t>
      </w:r>
      <w:r w:rsidRPr="007A51D6">
        <w:rPr>
          <w:b/>
          <w:bCs/>
          <w:color w:val="5E9834" w:themeColor="accent2" w:themeShade="BF"/>
        </w:rPr>
        <w:t>teenuste kui ka taristu osas väga palju</w:t>
      </w:r>
      <w:r w:rsidRPr="007A51D6">
        <w:t xml:space="preserve">. Eelkõige on väljakutseteks turismiteenuste hooajalisus, aga ka kvaliteet ja piisavus (sh toitlustus- ja majutusvõimalused). </w:t>
      </w:r>
    </w:p>
    <w:p w14:paraId="1CAD208B" w14:textId="6257B7F4" w:rsidR="00BB562D" w:rsidRPr="007A51D6" w:rsidRDefault="002F0D71" w:rsidP="00B15436">
      <w:r w:rsidRPr="007A51D6">
        <w:lastRenderedPageBreak/>
        <w:t>Kokkuvõtvalt on p</w:t>
      </w:r>
      <w:r w:rsidR="000825DD" w:rsidRPr="007A51D6">
        <w:t xml:space="preserve">iirkonna </w:t>
      </w:r>
      <w:r w:rsidR="000A532B" w:rsidRPr="007A51D6">
        <w:t xml:space="preserve">arengupotentsiaal ja -vajadused kajastatud </w:t>
      </w:r>
      <w:r w:rsidR="000825DD" w:rsidRPr="007A51D6">
        <w:t>tabelis 1</w:t>
      </w:r>
      <w:r w:rsidR="003C6A9B" w:rsidRPr="007A51D6">
        <w:rPr>
          <w:rStyle w:val="FootnoteReference"/>
        </w:rPr>
        <w:footnoteReference w:id="7"/>
      </w:r>
      <w:r w:rsidR="000825DD" w:rsidRPr="007A51D6">
        <w:t>.</w:t>
      </w:r>
    </w:p>
    <w:p w14:paraId="206E1E0F" w14:textId="20262680" w:rsidR="000825DD" w:rsidRPr="007A51D6" w:rsidRDefault="000825DD" w:rsidP="00BB562D">
      <w:r w:rsidRPr="007A51D6">
        <w:rPr>
          <w:b/>
          <w:bCs/>
          <w:sz w:val="20"/>
          <w:szCs w:val="20"/>
        </w:rPr>
        <w:t>Tabel 1</w:t>
      </w:r>
      <w:r w:rsidRPr="007A51D6">
        <w:rPr>
          <w:sz w:val="20"/>
          <w:szCs w:val="20"/>
        </w:rPr>
        <w:t xml:space="preserve">. </w:t>
      </w:r>
      <w:r w:rsidR="00255EE2" w:rsidRPr="007A51D6">
        <w:rPr>
          <w:sz w:val="20"/>
          <w:szCs w:val="20"/>
        </w:rPr>
        <w:t>PAKi</w:t>
      </w:r>
      <w:r w:rsidRPr="007A51D6">
        <w:rPr>
          <w:sz w:val="20"/>
          <w:szCs w:val="20"/>
        </w:rPr>
        <w:t xml:space="preserve"> tegevuspiirkonna peamised tugevused ja väljakutsed</w:t>
      </w:r>
    </w:p>
    <w:tbl>
      <w:tblPr>
        <w:tblStyle w:val="TableGrid"/>
        <w:tblW w:w="0" w:type="auto"/>
        <w:tblLook w:val="04A0" w:firstRow="1" w:lastRow="0" w:firstColumn="1" w:lastColumn="0" w:noHBand="0" w:noVBand="1"/>
      </w:tblPr>
      <w:tblGrid>
        <w:gridCol w:w="3823"/>
        <w:gridCol w:w="5193"/>
      </w:tblGrid>
      <w:tr w:rsidR="00BB562D" w:rsidRPr="007A51D6" w14:paraId="7A6AC41B" w14:textId="77777777" w:rsidTr="008F1DD0">
        <w:tc>
          <w:tcPr>
            <w:tcW w:w="3823" w:type="dxa"/>
          </w:tcPr>
          <w:p w14:paraId="3B83ED62" w14:textId="77777777" w:rsidR="000825DD" w:rsidRPr="007A51D6" w:rsidRDefault="000825DD" w:rsidP="00F67015">
            <w:pPr>
              <w:rPr>
                <w:b/>
                <w:bCs/>
                <w:color w:val="5E9834" w:themeColor="accent2" w:themeShade="BF"/>
                <w:sz w:val="22"/>
                <w:szCs w:val="22"/>
              </w:rPr>
            </w:pPr>
            <w:r w:rsidRPr="007A51D6">
              <w:rPr>
                <w:b/>
                <w:bCs/>
                <w:color w:val="5E9834" w:themeColor="accent2" w:themeShade="BF"/>
                <w:sz w:val="22"/>
                <w:szCs w:val="22"/>
              </w:rPr>
              <w:t>Piirkonna tugevused</w:t>
            </w:r>
          </w:p>
        </w:tc>
        <w:tc>
          <w:tcPr>
            <w:tcW w:w="5193" w:type="dxa"/>
          </w:tcPr>
          <w:p w14:paraId="4F368A77" w14:textId="77777777" w:rsidR="000825DD" w:rsidRPr="007A51D6" w:rsidRDefault="000825DD" w:rsidP="00F67015">
            <w:pPr>
              <w:rPr>
                <w:b/>
                <w:bCs/>
                <w:color w:val="5E9834" w:themeColor="accent2" w:themeShade="BF"/>
                <w:sz w:val="22"/>
                <w:szCs w:val="22"/>
              </w:rPr>
            </w:pPr>
            <w:r w:rsidRPr="007A51D6">
              <w:rPr>
                <w:b/>
                <w:bCs/>
                <w:color w:val="5E9834" w:themeColor="accent2" w:themeShade="BF"/>
                <w:sz w:val="22"/>
                <w:szCs w:val="22"/>
              </w:rPr>
              <w:t>Piirkonna väljakutsed</w:t>
            </w:r>
          </w:p>
        </w:tc>
      </w:tr>
      <w:tr w:rsidR="000825DD" w:rsidRPr="007A51D6" w14:paraId="7594D213" w14:textId="77777777" w:rsidTr="008F1DD0">
        <w:tc>
          <w:tcPr>
            <w:tcW w:w="3823" w:type="dxa"/>
          </w:tcPr>
          <w:p w14:paraId="729FC28E" w14:textId="77777777" w:rsidR="00255EE2" w:rsidRPr="008F1423" w:rsidRDefault="00255EE2" w:rsidP="008F1423">
            <w:pPr>
              <w:pStyle w:val="ListParagraph"/>
              <w:numPr>
                <w:ilvl w:val="0"/>
                <w:numId w:val="3"/>
              </w:numPr>
              <w:jc w:val="left"/>
              <w:rPr>
                <w:sz w:val="22"/>
                <w:szCs w:val="22"/>
              </w:rPr>
            </w:pPr>
            <w:r w:rsidRPr="008F1423">
              <w:rPr>
                <w:b/>
                <w:bCs/>
                <w:sz w:val="22"/>
                <w:szCs w:val="22"/>
              </w:rPr>
              <w:t xml:space="preserve">Unikaalne looduskeskkond </w:t>
            </w:r>
            <w:r w:rsidRPr="008F1423">
              <w:rPr>
                <w:sz w:val="22"/>
                <w:szCs w:val="22"/>
              </w:rPr>
              <w:t>(35km Peipsi järve piiri, Alutaguse rahvuspark, metsamassiivid, sood, palju ruumi ja õhku jms)</w:t>
            </w:r>
          </w:p>
          <w:p w14:paraId="75F7BB6B" w14:textId="77777777" w:rsidR="00255EE2" w:rsidRPr="007A51D6" w:rsidRDefault="00255EE2" w:rsidP="00255EE2">
            <w:pPr>
              <w:numPr>
                <w:ilvl w:val="0"/>
                <w:numId w:val="3"/>
              </w:numPr>
              <w:tabs>
                <w:tab w:val="num" w:pos="720"/>
              </w:tabs>
              <w:jc w:val="left"/>
              <w:rPr>
                <w:b/>
                <w:bCs/>
                <w:sz w:val="22"/>
                <w:szCs w:val="22"/>
              </w:rPr>
            </w:pPr>
            <w:r w:rsidRPr="007A51D6">
              <w:rPr>
                <w:b/>
                <w:bCs/>
                <w:sz w:val="22"/>
                <w:szCs w:val="22"/>
              </w:rPr>
              <w:t xml:space="preserve">Piirkonna mitmekesisus ja eripära </w:t>
            </w:r>
            <w:r w:rsidRPr="007A51D6">
              <w:rPr>
                <w:sz w:val="22"/>
                <w:szCs w:val="22"/>
              </w:rPr>
              <w:t>(Peipsi äär, Avinurme puidukultuur, Kuremäe klooster, kaevandusalad, erinevad rahvused, kultuurid jne)</w:t>
            </w:r>
          </w:p>
          <w:p w14:paraId="3BDDDF33" w14:textId="77777777" w:rsidR="00255EE2" w:rsidRPr="007A51D6" w:rsidRDefault="00255EE2" w:rsidP="00255EE2">
            <w:pPr>
              <w:numPr>
                <w:ilvl w:val="0"/>
                <w:numId w:val="3"/>
              </w:numPr>
              <w:tabs>
                <w:tab w:val="num" w:pos="720"/>
              </w:tabs>
              <w:jc w:val="left"/>
              <w:rPr>
                <w:sz w:val="22"/>
                <w:szCs w:val="22"/>
              </w:rPr>
            </w:pPr>
            <w:r w:rsidRPr="007A51D6">
              <w:rPr>
                <w:b/>
                <w:bCs/>
                <w:sz w:val="22"/>
                <w:szCs w:val="22"/>
              </w:rPr>
              <w:t xml:space="preserve">Tugev kohaliku ressursi väärindamise potentsiaal, </w:t>
            </w:r>
            <w:r w:rsidRPr="007A51D6">
              <w:rPr>
                <w:sz w:val="22"/>
                <w:szCs w:val="22"/>
              </w:rPr>
              <w:t>sh turismisektor, puiduvaldkond jne</w:t>
            </w:r>
          </w:p>
          <w:p w14:paraId="49C86D96" w14:textId="77777777" w:rsidR="00255EE2" w:rsidRPr="007A51D6" w:rsidRDefault="00255EE2" w:rsidP="00255EE2">
            <w:pPr>
              <w:numPr>
                <w:ilvl w:val="0"/>
                <w:numId w:val="3"/>
              </w:numPr>
              <w:tabs>
                <w:tab w:val="num" w:pos="720"/>
              </w:tabs>
              <w:jc w:val="left"/>
              <w:rPr>
                <w:sz w:val="22"/>
                <w:szCs w:val="22"/>
              </w:rPr>
            </w:pPr>
            <w:r w:rsidRPr="007A51D6">
              <w:rPr>
                <w:b/>
                <w:bCs/>
                <w:sz w:val="22"/>
                <w:szCs w:val="22"/>
              </w:rPr>
              <w:t>Palju hooajalisi elanikke</w:t>
            </w:r>
            <w:r w:rsidRPr="007A51D6">
              <w:rPr>
                <w:sz w:val="22"/>
                <w:szCs w:val="22"/>
              </w:rPr>
              <w:t xml:space="preserve">, võimalused nende kaasamiseks ning neile teenuste pakkumiseks </w:t>
            </w:r>
          </w:p>
          <w:p w14:paraId="5BA72076" w14:textId="6B89E689" w:rsidR="000825DD" w:rsidRPr="007A51D6" w:rsidRDefault="00255EE2" w:rsidP="008F1DD0">
            <w:pPr>
              <w:numPr>
                <w:ilvl w:val="0"/>
                <w:numId w:val="3"/>
              </w:numPr>
              <w:tabs>
                <w:tab w:val="num" w:pos="720"/>
              </w:tabs>
              <w:jc w:val="left"/>
              <w:rPr>
                <w:sz w:val="22"/>
                <w:szCs w:val="22"/>
              </w:rPr>
            </w:pPr>
            <w:r w:rsidRPr="007A51D6">
              <w:rPr>
                <w:b/>
                <w:bCs/>
                <w:sz w:val="22"/>
                <w:szCs w:val="22"/>
              </w:rPr>
              <w:t>Hästi toimivad koostöövõrgustikud, sündmused jms</w:t>
            </w:r>
            <w:r w:rsidRPr="007A51D6">
              <w:rPr>
                <w:sz w:val="22"/>
                <w:szCs w:val="22"/>
              </w:rPr>
              <w:t>, piirkonna tuntus on kasvanud (</w:t>
            </w:r>
            <w:r w:rsidR="00763D17" w:rsidRPr="007A51D6">
              <w:rPr>
                <w:sz w:val="22"/>
                <w:szCs w:val="22"/>
              </w:rPr>
              <w:t xml:space="preserve">nt </w:t>
            </w:r>
            <w:r w:rsidRPr="007A51D6">
              <w:rPr>
                <w:sz w:val="22"/>
                <w:szCs w:val="22"/>
              </w:rPr>
              <w:t>Peipsimaa</w:t>
            </w:r>
            <w:r w:rsidR="00763D17" w:rsidRPr="007A51D6">
              <w:rPr>
                <w:sz w:val="22"/>
                <w:szCs w:val="22"/>
              </w:rPr>
              <w:t xml:space="preserve"> toel</w:t>
            </w:r>
            <w:r w:rsidRPr="007A51D6">
              <w:rPr>
                <w:sz w:val="22"/>
                <w:szCs w:val="22"/>
              </w:rPr>
              <w:t xml:space="preserve">) </w:t>
            </w:r>
          </w:p>
        </w:tc>
        <w:tc>
          <w:tcPr>
            <w:tcW w:w="5193" w:type="dxa"/>
          </w:tcPr>
          <w:p w14:paraId="22478AB0" w14:textId="77777777" w:rsidR="00255EE2" w:rsidRPr="007A51D6" w:rsidRDefault="00255EE2" w:rsidP="00255EE2">
            <w:pPr>
              <w:numPr>
                <w:ilvl w:val="0"/>
                <w:numId w:val="4"/>
              </w:numPr>
              <w:jc w:val="left"/>
              <w:rPr>
                <w:sz w:val="22"/>
                <w:szCs w:val="22"/>
              </w:rPr>
            </w:pPr>
            <w:r w:rsidRPr="007A51D6">
              <w:rPr>
                <w:b/>
                <w:bCs/>
                <w:sz w:val="22"/>
                <w:szCs w:val="22"/>
              </w:rPr>
              <w:t>Ääremaastumine</w:t>
            </w:r>
            <w:r w:rsidRPr="007A51D6">
              <w:rPr>
                <w:sz w:val="22"/>
                <w:szCs w:val="22"/>
              </w:rPr>
              <w:t>, sh elanikkonna vähenemine ja vananemine, noorte väljavool jms</w:t>
            </w:r>
          </w:p>
          <w:p w14:paraId="2DA04AFE" w14:textId="558AD874" w:rsidR="00255EE2" w:rsidRPr="007A51D6" w:rsidRDefault="00255EE2" w:rsidP="00255EE2">
            <w:pPr>
              <w:numPr>
                <w:ilvl w:val="0"/>
                <w:numId w:val="4"/>
              </w:numPr>
              <w:jc w:val="left"/>
              <w:rPr>
                <w:sz w:val="22"/>
                <w:szCs w:val="22"/>
              </w:rPr>
            </w:pPr>
            <w:r w:rsidRPr="007A51D6">
              <w:rPr>
                <w:b/>
                <w:bCs/>
                <w:sz w:val="22"/>
                <w:szCs w:val="22"/>
              </w:rPr>
              <w:t>Kogukondade passiivsus</w:t>
            </w:r>
            <w:r w:rsidRPr="007A51D6">
              <w:rPr>
                <w:sz w:val="22"/>
                <w:szCs w:val="22"/>
              </w:rPr>
              <w:t xml:space="preserve">, eestvedajaid </w:t>
            </w:r>
            <w:r w:rsidR="008F1DD0" w:rsidRPr="007A51D6">
              <w:rPr>
                <w:sz w:val="22"/>
                <w:szCs w:val="22"/>
              </w:rPr>
              <w:t xml:space="preserve">on </w:t>
            </w:r>
            <w:r w:rsidRPr="007A51D6">
              <w:rPr>
                <w:sz w:val="22"/>
                <w:szCs w:val="22"/>
              </w:rPr>
              <w:t>vähe (kogukonnakogud aktiviseerunud paaris piirkonnas)</w:t>
            </w:r>
          </w:p>
          <w:p w14:paraId="7969CFEE" w14:textId="5026615F" w:rsidR="00255EE2" w:rsidRPr="007A51D6" w:rsidRDefault="00255EE2" w:rsidP="00255EE2">
            <w:pPr>
              <w:numPr>
                <w:ilvl w:val="0"/>
                <w:numId w:val="4"/>
              </w:numPr>
              <w:jc w:val="left"/>
              <w:rPr>
                <w:b/>
                <w:bCs/>
                <w:sz w:val="22"/>
                <w:szCs w:val="22"/>
              </w:rPr>
            </w:pPr>
            <w:r w:rsidRPr="007A51D6">
              <w:rPr>
                <w:b/>
                <w:bCs/>
                <w:sz w:val="22"/>
                <w:szCs w:val="22"/>
              </w:rPr>
              <w:t xml:space="preserve">Piirkonna üldine sotsiaalmajanduslik olukord jääb Eesti keskmisele alla </w:t>
            </w:r>
            <w:r w:rsidRPr="007A51D6">
              <w:rPr>
                <w:sz w:val="22"/>
                <w:szCs w:val="22"/>
              </w:rPr>
              <w:t xml:space="preserve">(palgatase, </w:t>
            </w:r>
            <w:r w:rsidR="008F1DD0" w:rsidRPr="007A51D6">
              <w:rPr>
                <w:sz w:val="22"/>
                <w:szCs w:val="22"/>
              </w:rPr>
              <w:t xml:space="preserve">ettevõtete </w:t>
            </w:r>
            <w:r w:rsidRPr="007A51D6">
              <w:rPr>
                <w:sz w:val="22"/>
                <w:szCs w:val="22"/>
              </w:rPr>
              <w:t>lisandväärtus jms)</w:t>
            </w:r>
            <w:r w:rsidRPr="007A51D6">
              <w:rPr>
                <w:b/>
                <w:bCs/>
                <w:sz w:val="22"/>
                <w:szCs w:val="22"/>
              </w:rPr>
              <w:t xml:space="preserve"> </w:t>
            </w:r>
          </w:p>
          <w:p w14:paraId="6B5ADF9C" w14:textId="77777777" w:rsidR="00255EE2" w:rsidRPr="007A51D6" w:rsidRDefault="00255EE2" w:rsidP="00255EE2">
            <w:pPr>
              <w:numPr>
                <w:ilvl w:val="0"/>
                <w:numId w:val="4"/>
              </w:numPr>
              <w:jc w:val="left"/>
              <w:rPr>
                <w:sz w:val="22"/>
                <w:szCs w:val="22"/>
              </w:rPr>
            </w:pPr>
            <w:r w:rsidRPr="007A51D6">
              <w:rPr>
                <w:b/>
                <w:bCs/>
                <w:sz w:val="22"/>
                <w:szCs w:val="22"/>
              </w:rPr>
              <w:t xml:space="preserve">Ressursid ettevõtluse arenguks on piiratud, kohapealseid töökohti ja uuenduslikku ettevõtlust  on vähe </w:t>
            </w:r>
            <w:r w:rsidRPr="007A51D6">
              <w:rPr>
                <w:sz w:val="22"/>
                <w:szCs w:val="22"/>
              </w:rPr>
              <w:t>(vähe tööjõudu, turutõrke piirkond, mida nt pangad ei toeta, Alutaguse rahvuspark kui takistus mitte võimalus, probleemid interneti ja mobiilileviga jne)</w:t>
            </w:r>
          </w:p>
          <w:p w14:paraId="6AC3D37A" w14:textId="22E6C25B" w:rsidR="000825DD" w:rsidRPr="007A51D6" w:rsidRDefault="00255EE2" w:rsidP="00457452">
            <w:pPr>
              <w:numPr>
                <w:ilvl w:val="0"/>
                <w:numId w:val="4"/>
              </w:numPr>
              <w:jc w:val="left"/>
              <w:rPr>
                <w:b/>
                <w:bCs/>
                <w:sz w:val="22"/>
                <w:szCs w:val="22"/>
              </w:rPr>
            </w:pPr>
            <w:r w:rsidRPr="007A51D6">
              <w:rPr>
                <w:b/>
                <w:bCs/>
                <w:sz w:val="22"/>
                <w:szCs w:val="22"/>
              </w:rPr>
              <w:t>Puhkemajanduse potentsiaal on kasutamata, vaba aja veetmise võimalusi vähe (</w:t>
            </w:r>
            <w:r w:rsidRPr="007A51D6">
              <w:rPr>
                <w:sz w:val="22"/>
                <w:szCs w:val="22"/>
              </w:rPr>
              <w:t>aastaringseid kvaliteetseid teenuseid vähe, Peipsiäär on avamata, tugitaristu kohati puudulik jne)</w:t>
            </w:r>
          </w:p>
        </w:tc>
      </w:tr>
    </w:tbl>
    <w:p w14:paraId="7B378F69" w14:textId="77777777" w:rsidR="00255EE2" w:rsidRPr="007A51D6" w:rsidRDefault="00255EE2" w:rsidP="00255EE2">
      <w:pPr>
        <w:pStyle w:val="Heading2"/>
        <w:numPr>
          <w:ilvl w:val="0"/>
          <w:numId w:val="0"/>
        </w:numPr>
        <w:ind w:left="720"/>
        <w:rPr>
          <w:rFonts w:ascii="Corbel" w:hAnsi="Corbel"/>
        </w:rPr>
      </w:pPr>
    </w:p>
    <w:p w14:paraId="54D6D81C" w14:textId="6265ECBA" w:rsidR="00E16039" w:rsidRPr="007A51D6" w:rsidRDefault="00C7373B" w:rsidP="00DB6FB8">
      <w:pPr>
        <w:pStyle w:val="Heading2"/>
        <w:numPr>
          <w:ilvl w:val="1"/>
          <w:numId w:val="2"/>
        </w:numPr>
        <w:rPr>
          <w:rFonts w:ascii="Corbel" w:hAnsi="Corbel"/>
        </w:rPr>
      </w:pPr>
      <w:bookmarkStart w:id="6" w:name="_Toc126079169"/>
      <w:r w:rsidRPr="007A51D6">
        <w:rPr>
          <w:rFonts w:ascii="Corbel" w:hAnsi="Corbel"/>
        </w:rPr>
        <w:t>Kogemused eelmise strateegia rakendamisest</w:t>
      </w:r>
      <w:r w:rsidR="00BB562D" w:rsidRPr="007A51D6">
        <w:rPr>
          <w:rStyle w:val="FootnoteReference"/>
          <w:rFonts w:ascii="Corbel" w:hAnsi="Corbel"/>
        </w:rPr>
        <w:footnoteReference w:id="8"/>
      </w:r>
      <w:bookmarkEnd w:id="6"/>
    </w:p>
    <w:p w14:paraId="4933ED1E" w14:textId="77777777" w:rsidR="00BB562D" w:rsidRPr="007A51D6" w:rsidRDefault="00BB562D" w:rsidP="00833BE6"/>
    <w:p w14:paraId="55F0241F" w14:textId="5BA13B67" w:rsidR="00833BE6" w:rsidRPr="007A51D6" w:rsidRDefault="00B15436" w:rsidP="00B15436">
      <w:r w:rsidRPr="007A51D6">
        <w:t>PAKi</w:t>
      </w:r>
      <w:r w:rsidR="00833BE6" w:rsidRPr="007A51D6">
        <w:t xml:space="preserve"> </w:t>
      </w:r>
      <w:r w:rsidR="00BB562D" w:rsidRPr="007A51D6">
        <w:t xml:space="preserve">senise strateegia (algselt periood </w:t>
      </w:r>
      <w:r w:rsidR="00833BE6" w:rsidRPr="007A51D6">
        <w:t>2015–2020</w:t>
      </w:r>
      <w:r w:rsidR="00BB562D" w:rsidRPr="007A51D6">
        <w:t>)</w:t>
      </w:r>
      <w:r w:rsidR="00833BE6" w:rsidRPr="007A51D6">
        <w:t xml:space="preserve"> tegevused algasid 2016. aastal, kui avati esimene taotlusvoor. Kinnitatud strateegia kohaselt viidi taotlusvoore läbi kuni 2020. aastani. Aastal 2021 pikendati tegevusrühma strateegia kehtivust ning lisati juurde taastekava vahenditest rakendatav COVID-19 olukorra leevendamiseks suunatud meede. </w:t>
      </w:r>
    </w:p>
    <w:p w14:paraId="78A6AAC6" w14:textId="4FFB5BA0" w:rsidR="00833BE6" w:rsidRPr="007A51D6" w:rsidRDefault="00B15436" w:rsidP="00833BE6">
      <w:pPr>
        <w:rPr>
          <w:b/>
          <w:bCs/>
          <w:color w:val="5E9834" w:themeColor="accent2" w:themeShade="BF"/>
          <w:szCs w:val="22"/>
        </w:rPr>
      </w:pPr>
      <w:r w:rsidRPr="007A51D6">
        <w:rPr>
          <w:b/>
          <w:bCs/>
          <w:color w:val="5E9834" w:themeColor="accent2" w:themeShade="BF"/>
          <w:szCs w:val="22"/>
        </w:rPr>
        <w:t>PAKi</w:t>
      </w:r>
      <w:r w:rsidR="00833BE6" w:rsidRPr="007A51D6">
        <w:rPr>
          <w:b/>
          <w:bCs/>
          <w:color w:val="5E9834" w:themeColor="accent2" w:themeShade="BF"/>
          <w:szCs w:val="22"/>
        </w:rPr>
        <w:t xml:space="preserve"> strateegiliste eesmärkide täitmiseks rakendati nelja meedet, millele</w:t>
      </w:r>
      <w:r w:rsidRPr="007A51D6">
        <w:rPr>
          <w:b/>
          <w:bCs/>
          <w:color w:val="5E9834" w:themeColor="accent2" w:themeShade="BF"/>
          <w:szCs w:val="22"/>
        </w:rPr>
        <w:t xml:space="preserve"> 2021. a</w:t>
      </w:r>
      <w:r w:rsidR="00833BE6" w:rsidRPr="007A51D6">
        <w:rPr>
          <w:b/>
          <w:bCs/>
          <w:color w:val="5E9834" w:themeColor="accent2" w:themeShade="BF"/>
          <w:szCs w:val="22"/>
        </w:rPr>
        <w:t xml:space="preserve"> lisandus COVID-i meede</w:t>
      </w:r>
      <w:r w:rsidR="00BB562D" w:rsidRPr="007A51D6">
        <w:rPr>
          <w:b/>
          <w:bCs/>
          <w:color w:val="5E9834" w:themeColor="accent2" w:themeShade="BF"/>
          <w:szCs w:val="22"/>
        </w:rPr>
        <w:t>:</w:t>
      </w:r>
    </w:p>
    <w:p w14:paraId="472E9B3B" w14:textId="77777777" w:rsidR="00B15436" w:rsidRPr="007A51D6" w:rsidRDefault="00B15436" w:rsidP="00B15436">
      <w:pPr>
        <w:pStyle w:val="ListParagraph"/>
        <w:numPr>
          <w:ilvl w:val="0"/>
          <w:numId w:val="44"/>
        </w:numPr>
      </w:pPr>
      <w:r w:rsidRPr="007A51D6">
        <w:t>M1. Kohalikul ressursil baseeruva ettevõtluse arendamine</w:t>
      </w:r>
    </w:p>
    <w:p w14:paraId="6205EE70" w14:textId="77777777" w:rsidR="00B15436" w:rsidRPr="007A51D6" w:rsidRDefault="00B15436" w:rsidP="00B15436">
      <w:pPr>
        <w:pStyle w:val="ListParagraph"/>
        <w:numPr>
          <w:ilvl w:val="0"/>
          <w:numId w:val="44"/>
        </w:numPr>
      </w:pPr>
      <w:r w:rsidRPr="007A51D6">
        <w:t>M2. Peipsiääre väljaarendamine kvaliteetseks turismisihtkohaks</w:t>
      </w:r>
    </w:p>
    <w:p w14:paraId="18992DE2" w14:textId="77777777" w:rsidR="00B15436" w:rsidRPr="007A51D6" w:rsidRDefault="00B15436" w:rsidP="00B15436">
      <w:pPr>
        <w:pStyle w:val="ListParagraph"/>
        <w:numPr>
          <w:ilvl w:val="0"/>
          <w:numId w:val="44"/>
        </w:numPr>
      </w:pPr>
      <w:r w:rsidRPr="007A51D6">
        <w:t>M3. Kogukonna arendamine ja aktiviseerimine</w:t>
      </w:r>
    </w:p>
    <w:p w14:paraId="4781FFDB" w14:textId="77777777" w:rsidR="00B15436" w:rsidRPr="007A51D6" w:rsidRDefault="00B15436" w:rsidP="00B15436">
      <w:pPr>
        <w:pStyle w:val="ListParagraph"/>
        <w:numPr>
          <w:ilvl w:val="0"/>
          <w:numId w:val="44"/>
        </w:numPr>
      </w:pPr>
      <w:r w:rsidRPr="007A51D6">
        <w:t>M4. Koostöövõrgustike arendamine</w:t>
      </w:r>
    </w:p>
    <w:p w14:paraId="2B9F6A14" w14:textId="77777777" w:rsidR="00B15436" w:rsidRPr="007A51D6" w:rsidRDefault="00B15436" w:rsidP="00B15436">
      <w:pPr>
        <w:pStyle w:val="ListParagraph"/>
        <w:numPr>
          <w:ilvl w:val="0"/>
          <w:numId w:val="44"/>
        </w:numPr>
      </w:pPr>
      <w:r w:rsidRPr="007A51D6">
        <w:t>M5. COVID-19 toetusmeede</w:t>
      </w:r>
    </w:p>
    <w:p w14:paraId="4EF10973" w14:textId="04777046" w:rsidR="00B15436" w:rsidRPr="007A51D6" w:rsidRDefault="00B15436" w:rsidP="00B15436">
      <w:r w:rsidRPr="007A51D6">
        <w:t>Mahult kõige enam toetusi eraldati perioodi algusaastatel 2016  (ca 900 tuhat) ja 2017 (ca 700 tuhat) ning üleminekuperioodi alguses 2021 (ca 600 tuhat), teistel aastatel on eraldatud toetuste maht olnud ca 400 tuhat eurot, va 2020. aastal</w:t>
      </w:r>
      <w:r w:rsidR="009B49B1">
        <w:t>,</w:t>
      </w:r>
      <w:r w:rsidRPr="007A51D6">
        <w:t xml:space="preserve"> mis oli kriisiaasta ning mil kavandatud vahendid olid lõppemas ning lisavahendeid veel eraldatud ei olnud.</w:t>
      </w:r>
    </w:p>
    <w:p w14:paraId="7842835B" w14:textId="55918513" w:rsidR="00B15436" w:rsidRPr="007A51D6" w:rsidRDefault="00B15436" w:rsidP="00B15436">
      <w:r w:rsidRPr="007A51D6">
        <w:lastRenderedPageBreak/>
        <w:t>Algsel strateegiaperioodil ehk aastatel 2016-2020</w:t>
      </w:r>
      <w:r w:rsidRPr="007A51D6">
        <w:rPr>
          <w:rStyle w:val="FootnoteReference"/>
        </w:rPr>
        <w:footnoteReference w:id="9"/>
      </w:r>
      <w:r w:rsidRPr="007A51D6">
        <w:t xml:space="preserve"> esitati PAKi 282 projektitaotlust kogusummas 7,2 miljonit eurot. Neist toetuse sai 191 projekti kogumaksumusega 2,55 miljonit eurot ning enamus toetuse saanud projektidest (180) viidi ellu. Kõige enam oli toetuse saajate seas ettevõtteid (104) </w:t>
      </w:r>
      <w:r w:rsidR="008F1423">
        <w:t>ja</w:t>
      </w:r>
      <w:r w:rsidRPr="007A51D6">
        <w:t xml:space="preserve"> MTÜsid (62)</w:t>
      </w:r>
      <w:r w:rsidR="008F1423">
        <w:t>.</w:t>
      </w:r>
      <w:r w:rsidRPr="007A51D6">
        <w:t xml:space="preserve"> </w:t>
      </w:r>
      <w:r w:rsidR="008F1423">
        <w:t>P</w:t>
      </w:r>
      <w:r w:rsidRPr="007A51D6">
        <w:t xml:space="preserve">opulaarseimaks meetmeteks </w:t>
      </w:r>
      <w:r w:rsidR="008F1423">
        <w:t>olid</w:t>
      </w:r>
      <w:r w:rsidRPr="007A51D6">
        <w:t xml:space="preserve"> ettevõtluse arendamise meede (128 taotlust ja 89 toetatud projekti) ning kogukonna arendamise meede (80 taotlust ja 51 toetatud projekti).  </w:t>
      </w:r>
    </w:p>
    <w:p w14:paraId="4E1F1406" w14:textId="7424B835" w:rsidR="00B15436" w:rsidRPr="007A51D6" w:rsidRDefault="00642E63" w:rsidP="00B15436">
      <w:r w:rsidRPr="007A51D6">
        <w:t>K</w:t>
      </w:r>
      <w:r w:rsidR="00B15436" w:rsidRPr="007A51D6">
        <w:t xml:space="preserve">ogu strateegia kestvuse jooksul (2016-2022) on jagatud toetusi summas u 3,4 miljonit eurot ning </w:t>
      </w:r>
      <w:r w:rsidR="00B15436" w:rsidRPr="007A51D6">
        <w:rPr>
          <w:b/>
          <w:bCs/>
          <w:color w:val="5E9834" w:themeColor="accent2" w:themeShade="BF"/>
        </w:rPr>
        <w:t xml:space="preserve">toetussummad kolme peamise tegevussuuna (ettevõtlus, turism, kogukonnad) vahel </w:t>
      </w:r>
      <w:r w:rsidR="002A0C97">
        <w:rPr>
          <w:b/>
          <w:bCs/>
          <w:color w:val="5E9834" w:themeColor="accent2" w:themeShade="BF"/>
        </w:rPr>
        <w:t xml:space="preserve">on </w:t>
      </w:r>
      <w:r w:rsidR="00B15436" w:rsidRPr="007A51D6">
        <w:rPr>
          <w:b/>
          <w:bCs/>
          <w:color w:val="5E9834" w:themeColor="accent2" w:themeShade="BF"/>
        </w:rPr>
        <w:t>jagunenud suhteliselt võrdselt</w:t>
      </w:r>
      <w:r w:rsidR="00B15436" w:rsidRPr="007A51D6">
        <w:t xml:space="preserve"> – ettevõtluse ja kogukondade arendamise meetmetesse on suunatud kumbagi 30% eelarvest (u miljon eurot) ning turismi arendamise meetmesse 25% (u 900 tuhat eurot, tabel 2).</w:t>
      </w:r>
    </w:p>
    <w:p w14:paraId="6D544F49" w14:textId="5064795B" w:rsidR="00833BE6" w:rsidRPr="007A51D6" w:rsidRDefault="00833BE6" w:rsidP="00833BE6">
      <w:pPr>
        <w:pStyle w:val="Caption"/>
        <w:rPr>
          <w:i w:val="0"/>
          <w:iCs w:val="0"/>
          <w:sz w:val="20"/>
          <w:szCs w:val="20"/>
        </w:rPr>
      </w:pPr>
      <w:r w:rsidRPr="007A51D6">
        <w:rPr>
          <w:b/>
          <w:bCs/>
          <w:i w:val="0"/>
          <w:iCs w:val="0"/>
          <w:sz w:val="20"/>
          <w:szCs w:val="20"/>
        </w:rPr>
        <w:t>Tabel</w:t>
      </w:r>
      <w:r w:rsidR="005F24BF" w:rsidRPr="007A51D6">
        <w:rPr>
          <w:b/>
          <w:bCs/>
          <w:i w:val="0"/>
          <w:iCs w:val="0"/>
          <w:sz w:val="20"/>
          <w:szCs w:val="20"/>
        </w:rPr>
        <w:t xml:space="preserve"> 2</w:t>
      </w:r>
      <w:r w:rsidRPr="007A51D6">
        <w:rPr>
          <w:i w:val="0"/>
          <w:iCs w:val="0"/>
          <w:sz w:val="20"/>
          <w:szCs w:val="20"/>
        </w:rPr>
        <w:t xml:space="preserve">. </w:t>
      </w:r>
      <w:r w:rsidR="00B15436" w:rsidRPr="007A51D6">
        <w:rPr>
          <w:i w:val="0"/>
          <w:iCs w:val="0"/>
        </w:rPr>
        <w:t>Perioodi 2016–2022 PAK eelarve jaotus meetmete ja aastate lõikes</w:t>
      </w:r>
    </w:p>
    <w:tbl>
      <w:tblPr>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2"/>
        <w:gridCol w:w="850"/>
        <w:gridCol w:w="851"/>
        <w:gridCol w:w="850"/>
        <w:gridCol w:w="851"/>
        <w:gridCol w:w="850"/>
        <w:gridCol w:w="851"/>
        <w:gridCol w:w="850"/>
        <w:gridCol w:w="992"/>
      </w:tblGrid>
      <w:tr w:rsidR="00B15436" w:rsidRPr="007A51D6" w14:paraId="75A0ED72" w14:textId="77777777" w:rsidTr="00EA0069">
        <w:trPr>
          <w:trHeight w:val="510"/>
        </w:trPr>
        <w:tc>
          <w:tcPr>
            <w:tcW w:w="2122" w:type="dxa"/>
            <w:shd w:val="clear" w:color="auto" w:fill="auto"/>
            <w:hideMark/>
          </w:tcPr>
          <w:p w14:paraId="2302BB37" w14:textId="77777777" w:rsidR="00B15436" w:rsidRPr="007A51D6" w:rsidRDefault="00B15436" w:rsidP="00233396">
            <w:pPr>
              <w:spacing w:after="0"/>
              <w:jc w:val="left"/>
              <w:rPr>
                <w:rFonts w:asciiTheme="majorHAnsi" w:eastAsia="Times New Roman" w:hAnsiTheme="majorHAnsi" w:cs="Times New Roman"/>
                <w:b/>
                <w:bCs/>
                <w:color w:val="000000"/>
                <w:sz w:val="16"/>
                <w:szCs w:val="16"/>
              </w:rPr>
            </w:pPr>
            <w:r w:rsidRPr="007A51D6">
              <w:rPr>
                <w:rFonts w:asciiTheme="majorHAnsi" w:eastAsia="Times New Roman" w:hAnsiTheme="majorHAnsi" w:cs="Calibri"/>
                <w:b/>
                <w:bCs/>
                <w:color w:val="000000"/>
                <w:sz w:val="16"/>
                <w:szCs w:val="16"/>
              </w:rPr>
              <w:t>Meetme nimetus</w:t>
            </w:r>
          </w:p>
        </w:tc>
        <w:tc>
          <w:tcPr>
            <w:tcW w:w="850" w:type="dxa"/>
            <w:shd w:val="clear" w:color="auto" w:fill="auto"/>
            <w:hideMark/>
          </w:tcPr>
          <w:p w14:paraId="3AD4FA9B"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 xml:space="preserve">2016 </w:t>
            </w:r>
          </w:p>
        </w:tc>
        <w:tc>
          <w:tcPr>
            <w:tcW w:w="851" w:type="dxa"/>
            <w:shd w:val="clear" w:color="auto" w:fill="auto"/>
            <w:hideMark/>
          </w:tcPr>
          <w:p w14:paraId="179EED0B"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2017</w:t>
            </w:r>
          </w:p>
        </w:tc>
        <w:tc>
          <w:tcPr>
            <w:tcW w:w="850" w:type="dxa"/>
            <w:shd w:val="clear" w:color="auto" w:fill="auto"/>
            <w:hideMark/>
          </w:tcPr>
          <w:p w14:paraId="46F88594"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2018</w:t>
            </w:r>
          </w:p>
        </w:tc>
        <w:tc>
          <w:tcPr>
            <w:tcW w:w="851" w:type="dxa"/>
            <w:shd w:val="clear" w:color="auto" w:fill="auto"/>
            <w:hideMark/>
          </w:tcPr>
          <w:p w14:paraId="47295CA7"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2019</w:t>
            </w:r>
          </w:p>
        </w:tc>
        <w:tc>
          <w:tcPr>
            <w:tcW w:w="850" w:type="dxa"/>
            <w:shd w:val="clear" w:color="auto" w:fill="auto"/>
            <w:hideMark/>
          </w:tcPr>
          <w:p w14:paraId="18D43D00"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2020</w:t>
            </w:r>
          </w:p>
        </w:tc>
        <w:tc>
          <w:tcPr>
            <w:tcW w:w="851" w:type="dxa"/>
            <w:shd w:val="clear" w:color="auto" w:fill="auto"/>
            <w:hideMark/>
          </w:tcPr>
          <w:p w14:paraId="2134E3AC"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2021 ja üle-minek</w:t>
            </w:r>
          </w:p>
        </w:tc>
        <w:tc>
          <w:tcPr>
            <w:tcW w:w="850" w:type="dxa"/>
            <w:shd w:val="clear" w:color="auto" w:fill="auto"/>
            <w:hideMark/>
          </w:tcPr>
          <w:p w14:paraId="050EF995"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2022 sügis</w:t>
            </w:r>
          </w:p>
        </w:tc>
        <w:tc>
          <w:tcPr>
            <w:tcW w:w="992" w:type="dxa"/>
            <w:shd w:val="clear" w:color="auto" w:fill="auto"/>
            <w:hideMark/>
          </w:tcPr>
          <w:p w14:paraId="2A89702B"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KOKKU</w:t>
            </w:r>
          </w:p>
        </w:tc>
      </w:tr>
      <w:tr w:rsidR="00B15436" w:rsidRPr="007A51D6" w14:paraId="0B92A217" w14:textId="77777777" w:rsidTr="00EA0069">
        <w:trPr>
          <w:trHeight w:val="510"/>
        </w:trPr>
        <w:tc>
          <w:tcPr>
            <w:tcW w:w="2122" w:type="dxa"/>
            <w:shd w:val="clear" w:color="auto" w:fill="auto"/>
            <w:hideMark/>
          </w:tcPr>
          <w:p w14:paraId="39C227B9" w14:textId="77777777" w:rsidR="00B15436" w:rsidRPr="007A51D6" w:rsidRDefault="00B15436" w:rsidP="00233396">
            <w:pPr>
              <w:spacing w:after="0"/>
              <w:jc w:val="left"/>
              <w:rPr>
                <w:rFonts w:asciiTheme="majorHAnsi" w:eastAsia="Times New Roman" w:hAnsiTheme="majorHAnsi" w:cs="Times New Roman"/>
                <w:color w:val="000000"/>
                <w:sz w:val="16"/>
                <w:szCs w:val="16"/>
              </w:rPr>
            </w:pPr>
            <w:r w:rsidRPr="007A51D6">
              <w:rPr>
                <w:rFonts w:asciiTheme="majorHAnsi" w:eastAsia="Times New Roman" w:hAnsiTheme="majorHAnsi" w:cs="Times New Roman"/>
                <w:color w:val="000000"/>
                <w:sz w:val="16"/>
                <w:szCs w:val="16"/>
              </w:rPr>
              <w:t>M1. Kohalikul ressursil baseeruva ettevõtluse arendamine</w:t>
            </w:r>
          </w:p>
        </w:tc>
        <w:tc>
          <w:tcPr>
            <w:tcW w:w="850" w:type="dxa"/>
            <w:shd w:val="clear" w:color="auto" w:fill="auto"/>
            <w:hideMark/>
          </w:tcPr>
          <w:p w14:paraId="687AC10B"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€250 000 </w:t>
            </w:r>
          </w:p>
        </w:tc>
        <w:tc>
          <w:tcPr>
            <w:tcW w:w="851" w:type="dxa"/>
            <w:shd w:val="clear" w:color="auto" w:fill="auto"/>
            <w:hideMark/>
          </w:tcPr>
          <w:p w14:paraId="484C9EDC"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€195 769 </w:t>
            </w:r>
          </w:p>
        </w:tc>
        <w:tc>
          <w:tcPr>
            <w:tcW w:w="850" w:type="dxa"/>
            <w:shd w:val="clear" w:color="auto" w:fill="auto"/>
            <w:hideMark/>
          </w:tcPr>
          <w:p w14:paraId="3E772BEC"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€133 153 </w:t>
            </w:r>
          </w:p>
        </w:tc>
        <w:tc>
          <w:tcPr>
            <w:tcW w:w="851" w:type="dxa"/>
            <w:shd w:val="clear" w:color="auto" w:fill="auto"/>
            <w:hideMark/>
          </w:tcPr>
          <w:p w14:paraId="7CDCD9F1"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€200 000 </w:t>
            </w:r>
          </w:p>
        </w:tc>
        <w:tc>
          <w:tcPr>
            <w:tcW w:w="850" w:type="dxa"/>
            <w:shd w:val="clear" w:color="auto" w:fill="auto"/>
            <w:hideMark/>
          </w:tcPr>
          <w:p w14:paraId="3FA1F141" w14:textId="77777777" w:rsidR="00B15436" w:rsidRPr="007A51D6" w:rsidRDefault="00B15436" w:rsidP="00233396">
            <w:pPr>
              <w:spacing w:after="0"/>
              <w:jc w:val="left"/>
              <w:rPr>
                <w:rFonts w:asciiTheme="majorHAnsi" w:eastAsia="Times New Roman" w:hAnsiTheme="majorHAnsi" w:cs="Calibri"/>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42B12A72"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€ 175 695</w:t>
            </w:r>
          </w:p>
        </w:tc>
        <w:tc>
          <w:tcPr>
            <w:tcW w:w="850" w:type="dxa"/>
            <w:shd w:val="clear" w:color="auto" w:fill="auto"/>
            <w:hideMark/>
          </w:tcPr>
          <w:p w14:paraId="21B63D78" w14:textId="77777777" w:rsidR="00B15436" w:rsidRPr="007A51D6" w:rsidRDefault="00B15436" w:rsidP="00233396">
            <w:pPr>
              <w:spacing w:after="0"/>
              <w:rPr>
                <w:rFonts w:asciiTheme="majorHAnsi" w:eastAsia="Times New Roman" w:hAnsiTheme="majorHAnsi" w:cs="Calibri"/>
                <w:color w:val="000000"/>
                <w:sz w:val="16"/>
                <w:szCs w:val="16"/>
              </w:rPr>
            </w:pPr>
            <w:r w:rsidRPr="007A51D6">
              <w:rPr>
                <w:rFonts w:asciiTheme="majorHAnsi" w:hAnsiTheme="majorHAnsi" w:cs="Calibri"/>
                <w:i/>
                <w:iCs/>
                <w:color w:val="363636"/>
                <w:sz w:val="16"/>
                <w:szCs w:val="16"/>
              </w:rPr>
              <w:t xml:space="preserve">€100 000 </w:t>
            </w:r>
          </w:p>
        </w:tc>
        <w:tc>
          <w:tcPr>
            <w:tcW w:w="992" w:type="dxa"/>
            <w:shd w:val="clear" w:color="auto" w:fill="auto"/>
            <w:hideMark/>
          </w:tcPr>
          <w:p w14:paraId="6760E734"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color w:val="000000"/>
                <w:sz w:val="16"/>
                <w:szCs w:val="16"/>
              </w:rPr>
              <w:t xml:space="preserve">€1 054 617 </w:t>
            </w:r>
          </w:p>
        </w:tc>
      </w:tr>
      <w:tr w:rsidR="00B15436" w:rsidRPr="007A51D6" w14:paraId="425AEE0A" w14:textId="77777777" w:rsidTr="00EA0069">
        <w:trPr>
          <w:trHeight w:val="510"/>
        </w:trPr>
        <w:tc>
          <w:tcPr>
            <w:tcW w:w="2122" w:type="dxa"/>
            <w:shd w:val="clear" w:color="auto" w:fill="auto"/>
            <w:hideMark/>
          </w:tcPr>
          <w:p w14:paraId="13610AEC" w14:textId="77777777" w:rsidR="00B15436" w:rsidRPr="007A51D6" w:rsidRDefault="00B15436" w:rsidP="00233396">
            <w:pPr>
              <w:spacing w:after="0"/>
              <w:jc w:val="left"/>
              <w:rPr>
                <w:rFonts w:asciiTheme="majorHAnsi" w:eastAsia="Times New Roman" w:hAnsiTheme="majorHAnsi" w:cs="Times New Roman"/>
                <w:color w:val="000000"/>
                <w:sz w:val="16"/>
                <w:szCs w:val="16"/>
              </w:rPr>
            </w:pPr>
            <w:r w:rsidRPr="007A51D6">
              <w:rPr>
                <w:rFonts w:asciiTheme="majorHAnsi" w:eastAsia="Times New Roman" w:hAnsiTheme="majorHAnsi" w:cs="Times New Roman"/>
                <w:color w:val="000000"/>
                <w:sz w:val="16"/>
                <w:szCs w:val="16"/>
              </w:rPr>
              <w:t>M2. Peipsiääre väljaarendamine kvaliteetseks turismisihtkohaks</w:t>
            </w:r>
          </w:p>
        </w:tc>
        <w:tc>
          <w:tcPr>
            <w:tcW w:w="850" w:type="dxa"/>
            <w:shd w:val="clear" w:color="auto" w:fill="auto"/>
            <w:hideMark/>
          </w:tcPr>
          <w:p w14:paraId="0CECCCEA"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€216 950 </w:t>
            </w:r>
          </w:p>
        </w:tc>
        <w:tc>
          <w:tcPr>
            <w:tcW w:w="851" w:type="dxa"/>
            <w:shd w:val="clear" w:color="auto" w:fill="auto"/>
            <w:hideMark/>
          </w:tcPr>
          <w:p w14:paraId="737DE3ED"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€200 000 </w:t>
            </w:r>
          </w:p>
        </w:tc>
        <w:tc>
          <w:tcPr>
            <w:tcW w:w="850" w:type="dxa"/>
            <w:shd w:val="clear" w:color="auto" w:fill="auto"/>
            <w:hideMark/>
          </w:tcPr>
          <w:p w14:paraId="3F9E00C5"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€137 300 </w:t>
            </w:r>
          </w:p>
        </w:tc>
        <w:tc>
          <w:tcPr>
            <w:tcW w:w="851" w:type="dxa"/>
            <w:shd w:val="clear" w:color="auto" w:fill="auto"/>
            <w:hideMark/>
          </w:tcPr>
          <w:p w14:paraId="2B906135"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€125 000 </w:t>
            </w:r>
          </w:p>
        </w:tc>
        <w:tc>
          <w:tcPr>
            <w:tcW w:w="850" w:type="dxa"/>
            <w:shd w:val="clear" w:color="auto" w:fill="auto"/>
            <w:hideMark/>
          </w:tcPr>
          <w:p w14:paraId="5CEDE759" w14:textId="77777777" w:rsidR="00B15436" w:rsidRPr="007A51D6" w:rsidRDefault="00B15436" w:rsidP="00233396">
            <w:pPr>
              <w:spacing w:after="0"/>
              <w:jc w:val="left"/>
              <w:rPr>
                <w:rFonts w:asciiTheme="majorHAnsi" w:eastAsia="Times New Roman" w:hAnsiTheme="majorHAnsi" w:cs="Calibri"/>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2DD12AE8"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€100 000 </w:t>
            </w:r>
          </w:p>
        </w:tc>
        <w:tc>
          <w:tcPr>
            <w:tcW w:w="850" w:type="dxa"/>
            <w:shd w:val="clear" w:color="auto" w:fill="auto"/>
            <w:hideMark/>
          </w:tcPr>
          <w:p w14:paraId="4C67DD7F" w14:textId="77777777" w:rsidR="00B15436" w:rsidRPr="007A51D6" w:rsidRDefault="00B15436" w:rsidP="00233396">
            <w:pPr>
              <w:spacing w:after="0"/>
              <w:rPr>
                <w:rFonts w:asciiTheme="majorHAnsi" w:eastAsia="Times New Roman" w:hAnsiTheme="majorHAnsi" w:cs="Calibri"/>
                <w:color w:val="000000"/>
                <w:sz w:val="16"/>
                <w:szCs w:val="16"/>
              </w:rPr>
            </w:pPr>
            <w:r w:rsidRPr="007A51D6">
              <w:rPr>
                <w:rFonts w:asciiTheme="majorHAnsi" w:hAnsiTheme="majorHAnsi" w:cs="Calibri"/>
                <w:i/>
                <w:iCs/>
                <w:color w:val="000000"/>
                <w:sz w:val="16"/>
                <w:szCs w:val="16"/>
              </w:rPr>
              <w:t xml:space="preserve"> €100 000 </w:t>
            </w:r>
          </w:p>
        </w:tc>
        <w:tc>
          <w:tcPr>
            <w:tcW w:w="992" w:type="dxa"/>
            <w:shd w:val="clear" w:color="auto" w:fill="auto"/>
            <w:hideMark/>
          </w:tcPr>
          <w:p w14:paraId="47A93B76"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color w:val="000000"/>
                <w:sz w:val="16"/>
                <w:szCs w:val="16"/>
              </w:rPr>
              <w:t xml:space="preserve">€879 250 </w:t>
            </w:r>
          </w:p>
        </w:tc>
      </w:tr>
      <w:tr w:rsidR="00B15436" w:rsidRPr="007A51D6" w14:paraId="10F2432D" w14:textId="77777777" w:rsidTr="00EA0069">
        <w:trPr>
          <w:trHeight w:val="510"/>
        </w:trPr>
        <w:tc>
          <w:tcPr>
            <w:tcW w:w="2122" w:type="dxa"/>
            <w:shd w:val="clear" w:color="auto" w:fill="auto"/>
            <w:hideMark/>
          </w:tcPr>
          <w:p w14:paraId="356ADD1C" w14:textId="77777777" w:rsidR="00B15436" w:rsidRPr="007A51D6" w:rsidRDefault="00B15436" w:rsidP="00233396">
            <w:pPr>
              <w:spacing w:after="0"/>
              <w:jc w:val="left"/>
              <w:rPr>
                <w:rFonts w:asciiTheme="majorHAnsi" w:eastAsia="Times New Roman" w:hAnsiTheme="majorHAnsi" w:cs="Times New Roman"/>
                <w:color w:val="000000"/>
                <w:sz w:val="16"/>
                <w:szCs w:val="16"/>
              </w:rPr>
            </w:pPr>
            <w:r w:rsidRPr="007A51D6">
              <w:rPr>
                <w:rFonts w:asciiTheme="majorHAnsi" w:eastAsia="Times New Roman" w:hAnsiTheme="majorHAnsi" w:cs="Times New Roman"/>
                <w:color w:val="000000"/>
                <w:sz w:val="16"/>
                <w:szCs w:val="16"/>
              </w:rPr>
              <w:t>M3. Kogukonna arendamine ja aktiviseerimine</w:t>
            </w:r>
          </w:p>
        </w:tc>
        <w:tc>
          <w:tcPr>
            <w:tcW w:w="850" w:type="dxa"/>
            <w:shd w:val="clear" w:color="auto" w:fill="auto"/>
            <w:hideMark/>
          </w:tcPr>
          <w:p w14:paraId="5FB14F17"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€370 411 </w:t>
            </w:r>
          </w:p>
        </w:tc>
        <w:tc>
          <w:tcPr>
            <w:tcW w:w="851" w:type="dxa"/>
            <w:shd w:val="clear" w:color="auto" w:fill="auto"/>
            <w:hideMark/>
          </w:tcPr>
          <w:p w14:paraId="30340FFB"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€200 000 </w:t>
            </w:r>
          </w:p>
        </w:tc>
        <w:tc>
          <w:tcPr>
            <w:tcW w:w="850" w:type="dxa"/>
            <w:shd w:val="clear" w:color="auto" w:fill="auto"/>
            <w:hideMark/>
          </w:tcPr>
          <w:p w14:paraId="5855D5DE"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€150 000 </w:t>
            </w:r>
          </w:p>
        </w:tc>
        <w:tc>
          <w:tcPr>
            <w:tcW w:w="851" w:type="dxa"/>
            <w:shd w:val="clear" w:color="auto" w:fill="auto"/>
            <w:hideMark/>
          </w:tcPr>
          <w:p w14:paraId="6FFA7CA3"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0" w:type="dxa"/>
            <w:shd w:val="clear" w:color="auto" w:fill="auto"/>
            <w:hideMark/>
          </w:tcPr>
          <w:p w14:paraId="778C74FE"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6271372C"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€169 022 </w:t>
            </w:r>
          </w:p>
        </w:tc>
        <w:tc>
          <w:tcPr>
            <w:tcW w:w="850" w:type="dxa"/>
            <w:shd w:val="clear" w:color="auto" w:fill="auto"/>
            <w:hideMark/>
          </w:tcPr>
          <w:p w14:paraId="2C5E796A" w14:textId="77777777" w:rsidR="00B15436" w:rsidRPr="007A51D6" w:rsidRDefault="00B15436" w:rsidP="00233396">
            <w:pPr>
              <w:spacing w:after="0"/>
              <w:rPr>
                <w:rFonts w:asciiTheme="majorHAnsi" w:eastAsia="Times New Roman" w:hAnsiTheme="majorHAnsi" w:cs="Calibri"/>
                <w:color w:val="000000"/>
                <w:sz w:val="16"/>
                <w:szCs w:val="16"/>
              </w:rPr>
            </w:pPr>
            <w:r w:rsidRPr="007A51D6">
              <w:rPr>
                <w:rFonts w:asciiTheme="majorHAnsi" w:hAnsiTheme="majorHAnsi" w:cs="Calibri"/>
                <w:i/>
                <w:iCs/>
                <w:color w:val="363636"/>
                <w:sz w:val="16"/>
                <w:szCs w:val="16"/>
              </w:rPr>
              <w:t xml:space="preserve"> €141 990 </w:t>
            </w:r>
          </w:p>
        </w:tc>
        <w:tc>
          <w:tcPr>
            <w:tcW w:w="992" w:type="dxa"/>
            <w:shd w:val="clear" w:color="auto" w:fill="auto"/>
            <w:hideMark/>
          </w:tcPr>
          <w:p w14:paraId="3F649699"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color w:val="000000"/>
                <w:sz w:val="16"/>
                <w:szCs w:val="16"/>
              </w:rPr>
              <w:t xml:space="preserve">€1 031 423 </w:t>
            </w:r>
          </w:p>
        </w:tc>
      </w:tr>
      <w:tr w:rsidR="00B15436" w:rsidRPr="007A51D6" w14:paraId="122C5A43" w14:textId="77777777" w:rsidTr="00EA0069">
        <w:trPr>
          <w:trHeight w:val="510"/>
        </w:trPr>
        <w:tc>
          <w:tcPr>
            <w:tcW w:w="2122" w:type="dxa"/>
            <w:shd w:val="clear" w:color="auto" w:fill="auto"/>
            <w:hideMark/>
          </w:tcPr>
          <w:p w14:paraId="3907D5C9" w14:textId="77777777" w:rsidR="00B15436" w:rsidRPr="007A51D6" w:rsidRDefault="00B15436" w:rsidP="00233396">
            <w:pPr>
              <w:spacing w:after="0"/>
              <w:jc w:val="left"/>
              <w:rPr>
                <w:rFonts w:asciiTheme="majorHAnsi" w:eastAsia="Times New Roman" w:hAnsiTheme="majorHAnsi" w:cs="Times New Roman"/>
                <w:color w:val="000000"/>
                <w:sz w:val="16"/>
                <w:szCs w:val="16"/>
              </w:rPr>
            </w:pPr>
            <w:r w:rsidRPr="007A51D6">
              <w:rPr>
                <w:rFonts w:asciiTheme="majorHAnsi" w:eastAsia="Times New Roman" w:hAnsiTheme="majorHAnsi" w:cs="Times New Roman"/>
                <w:color w:val="000000"/>
                <w:sz w:val="16"/>
                <w:szCs w:val="16"/>
              </w:rPr>
              <w:t>M4. Koostöövõrgustike arendamine</w:t>
            </w:r>
          </w:p>
        </w:tc>
        <w:tc>
          <w:tcPr>
            <w:tcW w:w="850" w:type="dxa"/>
            <w:shd w:val="clear" w:color="auto" w:fill="auto"/>
            <w:hideMark/>
          </w:tcPr>
          <w:p w14:paraId="7CA161F3"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€73 070 </w:t>
            </w:r>
          </w:p>
        </w:tc>
        <w:tc>
          <w:tcPr>
            <w:tcW w:w="851" w:type="dxa"/>
            <w:shd w:val="clear" w:color="auto" w:fill="auto"/>
            <w:hideMark/>
          </w:tcPr>
          <w:p w14:paraId="563790A0"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€101 700 </w:t>
            </w:r>
          </w:p>
        </w:tc>
        <w:tc>
          <w:tcPr>
            <w:tcW w:w="850" w:type="dxa"/>
            <w:shd w:val="clear" w:color="auto" w:fill="auto"/>
            <w:hideMark/>
          </w:tcPr>
          <w:p w14:paraId="2CB432F4"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1813728A"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€119 430 </w:t>
            </w:r>
          </w:p>
        </w:tc>
        <w:tc>
          <w:tcPr>
            <w:tcW w:w="850" w:type="dxa"/>
            <w:shd w:val="clear" w:color="auto" w:fill="auto"/>
            <w:hideMark/>
          </w:tcPr>
          <w:p w14:paraId="3D1DDEF1"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€115 000 </w:t>
            </w:r>
          </w:p>
        </w:tc>
        <w:tc>
          <w:tcPr>
            <w:tcW w:w="851" w:type="dxa"/>
            <w:shd w:val="clear" w:color="auto" w:fill="auto"/>
            <w:hideMark/>
          </w:tcPr>
          <w:p w14:paraId="3DFE8FFA" w14:textId="77777777" w:rsidR="00B15436" w:rsidRPr="007A51D6" w:rsidRDefault="00B15436" w:rsidP="00233396">
            <w:pPr>
              <w:spacing w:after="0"/>
              <w:rPr>
                <w:rFonts w:asciiTheme="majorHAnsi" w:eastAsia="Times New Roman" w:hAnsiTheme="majorHAnsi" w:cs="Calibri"/>
                <w:color w:val="000000"/>
                <w:sz w:val="16"/>
                <w:szCs w:val="16"/>
              </w:rPr>
            </w:pPr>
            <w:r w:rsidRPr="007A51D6">
              <w:rPr>
                <w:rFonts w:asciiTheme="majorHAnsi" w:hAnsiTheme="majorHAnsi" w:cs="Calibri"/>
                <w:color w:val="000000"/>
                <w:sz w:val="16"/>
                <w:szCs w:val="16"/>
              </w:rPr>
              <w:t xml:space="preserve">€76 864 </w:t>
            </w:r>
          </w:p>
        </w:tc>
        <w:tc>
          <w:tcPr>
            <w:tcW w:w="850" w:type="dxa"/>
            <w:shd w:val="clear" w:color="auto" w:fill="auto"/>
            <w:hideMark/>
          </w:tcPr>
          <w:p w14:paraId="69E64E26" w14:textId="77777777" w:rsidR="00B15436" w:rsidRPr="007A51D6" w:rsidRDefault="00B15436" w:rsidP="00233396">
            <w:pPr>
              <w:spacing w:after="0"/>
              <w:jc w:val="center"/>
              <w:rPr>
                <w:rFonts w:asciiTheme="majorHAnsi" w:eastAsia="Times New Roman" w:hAnsiTheme="majorHAnsi" w:cs="Calibri"/>
                <w:color w:val="000000"/>
                <w:sz w:val="16"/>
                <w:szCs w:val="16"/>
              </w:rPr>
            </w:pPr>
            <w:r w:rsidRPr="007A51D6">
              <w:rPr>
                <w:rFonts w:asciiTheme="majorHAnsi" w:hAnsiTheme="majorHAnsi" w:cs="Calibri"/>
                <w:color w:val="000000"/>
                <w:sz w:val="16"/>
                <w:szCs w:val="16"/>
              </w:rPr>
              <w:t> </w:t>
            </w:r>
          </w:p>
        </w:tc>
        <w:tc>
          <w:tcPr>
            <w:tcW w:w="992" w:type="dxa"/>
            <w:shd w:val="clear" w:color="auto" w:fill="auto"/>
            <w:hideMark/>
          </w:tcPr>
          <w:p w14:paraId="4350E9F6"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color w:val="000000"/>
                <w:sz w:val="16"/>
                <w:szCs w:val="16"/>
              </w:rPr>
              <w:t xml:space="preserve">€486 064 </w:t>
            </w:r>
          </w:p>
        </w:tc>
      </w:tr>
      <w:tr w:rsidR="00B15436" w:rsidRPr="007A51D6" w14:paraId="40756E64" w14:textId="77777777" w:rsidTr="00EA0069">
        <w:trPr>
          <w:trHeight w:val="227"/>
        </w:trPr>
        <w:tc>
          <w:tcPr>
            <w:tcW w:w="2122" w:type="dxa"/>
            <w:shd w:val="clear" w:color="auto" w:fill="auto"/>
            <w:hideMark/>
          </w:tcPr>
          <w:p w14:paraId="4A8F724A" w14:textId="77777777" w:rsidR="00B15436" w:rsidRPr="007A51D6" w:rsidRDefault="00B15436" w:rsidP="00233396">
            <w:pPr>
              <w:spacing w:after="0"/>
              <w:jc w:val="left"/>
              <w:rPr>
                <w:rFonts w:asciiTheme="majorHAnsi" w:eastAsia="Times New Roman" w:hAnsiTheme="majorHAnsi" w:cs="Times New Roman"/>
                <w:color w:val="000000"/>
                <w:sz w:val="16"/>
                <w:szCs w:val="16"/>
              </w:rPr>
            </w:pPr>
            <w:r w:rsidRPr="007A51D6">
              <w:rPr>
                <w:rFonts w:asciiTheme="majorHAnsi" w:eastAsia="Times New Roman" w:hAnsiTheme="majorHAnsi" w:cs="Calibri"/>
                <w:color w:val="000000"/>
                <w:sz w:val="16"/>
                <w:szCs w:val="16"/>
              </w:rPr>
              <w:t>M5. COVID-19 toetusmeede</w:t>
            </w:r>
          </w:p>
        </w:tc>
        <w:tc>
          <w:tcPr>
            <w:tcW w:w="850" w:type="dxa"/>
            <w:shd w:val="clear" w:color="auto" w:fill="auto"/>
            <w:hideMark/>
          </w:tcPr>
          <w:p w14:paraId="7C205254"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7F034B5C"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0" w:type="dxa"/>
            <w:shd w:val="clear" w:color="auto" w:fill="auto"/>
            <w:hideMark/>
          </w:tcPr>
          <w:p w14:paraId="3C6F0986"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0ACD3253"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0" w:type="dxa"/>
            <w:shd w:val="clear" w:color="auto" w:fill="auto"/>
            <w:hideMark/>
          </w:tcPr>
          <w:p w14:paraId="7D10490E"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851" w:type="dxa"/>
            <w:shd w:val="clear" w:color="auto" w:fill="auto"/>
            <w:hideMark/>
          </w:tcPr>
          <w:p w14:paraId="74CF930C" w14:textId="77777777" w:rsidR="00B15436" w:rsidRPr="007A51D6" w:rsidRDefault="00B15436" w:rsidP="00233396">
            <w:pPr>
              <w:spacing w:after="0"/>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xml:space="preserve">€159 776 </w:t>
            </w:r>
          </w:p>
        </w:tc>
        <w:tc>
          <w:tcPr>
            <w:tcW w:w="850" w:type="dxa"/>
            <w:shd w:val="clear" w:color="auto" w:fill="auto"/>
            <w:hideMark/>
          </w:tcPr>
          <w:p w14:paraId="5A492207" w14:textId="77777777" w:rsidR="00B15436" w:rsidRPr="007A51D6" w:rsidRDefault="00B15436" w:rsidP="00233396">
            <w:pPr>
              <w:spacing w:after="0"/>
              <w:jc w:val="center"/>
              <w:rPr>
                <w:rFonts w:asciiTheme="majorHAnsi" w:eastAsia="Times New Roman" w:hAnsiTheme="majorHAnsi" w:cs="Times New Roman"/>
                <w:color w:val="000000"/>
                <w:sz w:val="16"/>
                <w:szCs w:val="16"/>
              </w:rPr>
            </w:pPr>
            <w:r w:rsidRPr="007A51D6">
              <w:rPr>
                <w:rFonts w:asciiTheme="majorHAnsi" w:hAnsiTheme="majorHAnsi" w:cs="Calibri"/>
                <w:color w:val="000000"/>
                <w:sz w:val="16"/>
                <w:szCs w:val="16"/>
              </w:rPr>
              <w:t> </w:t>
            </w:r>
          </w:p>
        </w:tc>
        <w:tc>
          <w:tcPr>
            <w:tcW w:w="992" w:type="dxa"/>
            <w:shd w:val="clear" w:color="auto" w:fill="auto"/>
            <w:hideMark/>
          </w:tcPr>
          <w:p w14:paraId="42AB4B52" w14:textId="77777777" w:rsidR="00B15436" w:rsidRPr="007A51D6" w:rsidRDefault="00B15436" w:rsidP="00233396">
            <w:pPr>
              <w:spacing w:after="0"/>
              <w:jc w:val="center"/>
              <w:rPr>
                <w:rFonts w:asciiTheme="majorHAnsi" w:eastAsia="Times New Roman" w:hAnsiTheme="majorHAnsi" w:cs="Times New Roman"/>
                <w:b/>
                <w:bCs/>
                <w:color w:val="000000"/>
                <w:sz w:val="16"/>
                <w:szCs w:val="16"/>
              </w:rPr>
            </w:pPr>
            <w:r w:rsidRPr="007A51D6">
              <w:rPr>
                <w:rFonts w:asciiTheme="majorHAnsi" w:hAnsiTheme="majorHAnsi" w:cs="Calibri"/>
                <w:i/>
                <w:iCs/>
                <w:color w:val="363636"/>
                <w:sz w:val="16"/>
                <w:szCs w:val="16"/>
              </w:rPr>
              <w:t> </w:t>
            </w:r>
          </w:p>
        </w:tc>
      </w:tr>
      <w:tr w:rsidR="00B15436" w:rsidRPr="007A51D6" w14:paraId="7EFD9209" w14:textId="77777777" w:rsidTr="00EA0069">
        <w:trPr>
          <w:trHeight w:val="227"/>
        </w:trPr>
        <w:tc>
          <w:tcPr>
            <w:tcW w:w="2122" w:type="dxa"/>
            <w:shd w:val="clear" w:color="auto" w:fill="auto"/>
            <w:hideMark/>
          </w:tcPr>
          <w:p w14:paraId="7418D7DA" w14:textId="77777777" w:rsidR="00B15436" w:rsidRPr="007A51D6" w:rsidRDefault="00B15436" w:rsidP="00233396">
            <w:pPr>
              <w:spacing w:after="0"/>
              <w:jc w:val="left"/>
              <w:rPr>
                <w:rFonts w:asciiTheme="majorHAnsi" w:eastAsia="Times New Roman" w:hAnsiTheme="majorHAnsi" w:cs="Times New Roman"/>
                <w:b/>
                <w:bCs/>
                <w:color w:val="000000"/>
                <w:sz w:val="16"/>
                <w:szCs w:val="16"/>
              </w:rPr>
            </w:pPr>
            <w:r w:rsidRPr="007A51D6">
              <w:rPr>
                <w:rFonts w:asciiTheme="majorHAnsi" w:eastAsia="Times New Roman" w:hAnsiTheme="majorHAnsi" w:cs="Times New Roman"/>
                <w:b/>
                <w:bCs/>
                <w:color w:val="000000"/>
                <w:sz w:val="16"/>
                <w:szCs w:val="16"/>
              </w:rPr>
              <w:t>KOKKU</w:t>
            </w:r>
          </w:p>
        </w:tc>
        <w:tc>
          <w:tcPr>
            <w:tcW w:w="850" w:type="dxa"/>
            <w:shd w:val="clear" w:color="auto" w:fill="auto"/>
            <w:hideMark/>
          </w:tcPr>
          <w:p w14:paraId="781DCB1D"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b/>
                <w:bCs/>
                <w:color w:val="000000"/>
                <w:sz w:val="16"/>
                <w:szCs w:val="16"/>
              </w:rPr>
              <w:t xml:space="preserve">€910 432 </w:t>
            </w:r>
          </w:p>
        </w:tc>
        <w:tc>
          <w:tcPr>
            <w:tcW w:w="851" w:type="dxa"/>
            <w:shd w:val="clear" w:color="auto" w:fill="auto"/>
            <w:hideMark/>
          </w:tcPr>
          <w:p w14:paraId="2A0620BB"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b/>
                <w:bCs/>
                <w:color w:val="000000"/>
                <w:sz w:val="16"/>
                <w:szCs w:val="16"/>
              </w:rPr>
              <w:t xml:space="preserve">€697 469 </w:t>
            </w:r>
          </w:p>
        </w:tc>
        <w:tc>
          <w:tcPr>
            <w:tcW w:w="850" w:type="dxa"/>
            <w:shd w:val="clear" w:color="auto" w:fill="auto"/>
            <w:hideMark/>
          </w:tcPr>
          <w:p w14:paraId="48226FE3"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b/>
                <w:bCs/>
                <w:color w:val="000000"/>
                <w:sz w:val="16"/>
                <w:szCs w:val="16"/>
              </w:rPr>
              <w:t xml:space="preserve">€420 453 </w:t>
            </w:r>
          </w:p>
        </w:tc>
        <w:tc>
          <w:tcPr>
            <w:tcW w:w="851" w:type="dxa"/>
            <w:shd w:val="clear" w:color="auto" w:fill="auto"/>
            <w:hideMark/>
          </w:tcPr>
          <w:p w14:paraId="6C2B3C04"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b/>
                <w:bCs/>
                <w:color w:val="000000"/>
                <w:sz w:val="16"/>
                <w:szCs w:val="16"/>
              </w:rPr>
              <w:t xml:space="preserve">€444 430 </w:t>
            </w:r>
          </w:p>
        </w:tc>
        <w:tc>
          <w:tcPr>
            <w:tcW w:w="850" w:type="dxa"/>
            <w:shd w:val="clear" w:color="auto" w:fill="auto"/>
            <w:hideMark/>
          </w:tcPr>
          <w:p w14:paraId="51AA5C83"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b/>
                <w:bCs/>
                <w:color w:val="000000"/>
                <w:sz w:val="16"/>
                <w:szCs w:val="16"/>
              </w:rPr>
              <w:t xml:space="preserve">€115 000 </w:t>
            </w:r>
          </w:p>
        </w:tc>
        <w:tc>
          <w:tcPr>
            <w:tcW w:w="851" w:type="dxa"/>
            <w:shd w:val="clear" w:color="auto" w:fill="auto"/>
            <w:hideMark/>
          </w:tcPr>
          <w:p w14:paraId="0FABFF8F"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b/>
                <w:bCs/>
                <w:color w:val="000000"/>
                <w:sz w:val="16"/>
                <w:szCs w:val="16"/>
              </w:rPr>
              <w:t xml:space="preserve">€605 661 </w:t>
            </w:r>
          </w:p>
        </w:tc>
        <w:tc>
          <w:tcPr>
            <w:tcW w:w="850" w:type="dxa"/>
            <w:shd w:val="clear" w:color="auto" w:fill="auto"/>
            <w:hideMark/>
          </w:tcPr>
          <w:p w14:paraId="5477CEFD" w14:textId="77777777" w:rsidR="00B15436" w:rsidRPr="007A51D6" w:rsidRDefault="00B15436" w:rsidP="00233396">
            <w:pPr>
              <w:spacing w:after="0"/>
              <w:rPr>
                <w:rFonts w:asciiTheme="majorHAnsi" w:eastAsia="Times New Roman" w:hAnsiTheme="majorHAnsi" w:cs="Times New Roman"/>
                <w:b/>
                <w:bCs/>
                <w:color w:val="000000"/>
                <w:sz w:val="16"/>
                <w:szCs w:val="16"/>
              </w:rPr>
            </w:pPr>
            <w:r w:rsidRPr="007A51D6">
              <w:rPr>
                <w:rFonts w:asciiTheme="majorHAnsi" w:hAnsiTheme="majorHAnsi" w:cs="Calibri"/>
                <w:color w:val="000000"/>
                <w:sz w:val="16"/>
                <w:szCs w:val="16"/>
              </w:rPr>
              <w:t xml:space="preserve"> €341 990 </w:t>
            </w:r>
          </w:p>
        </w:tc>
        <w:tc>
          <w:tcPr>
            <w:tcW w:w="992" w:type="dxa"/>
            <w:shd w:val="clear" w:color="auto" w:fill="auto"/>
            <w:hideMark/>
          </w:tcPr>
          <w:p w14:paraId="134CA90A" w14:textId="77777777" w:rsidR="00B15436" w:rsidRPr="007A51D6" w:rsidRDefault="00B15436" w:rsidP="00233396">
            <w:pPr>
              <w:spacing w:after="0"/>
              <w:rPr>
                <w:rFonts w:asciiTheme="majorHAnsi" w:eastAsia="Times New Roman" w:hAnsiTheme="majorHAnsi" w:cs="Calibri"/>
                <w:b/>
                <w:bCs/>
                <w:color w:val="000000"/>
                <w:sz w:val="16"/>
                <w:szCs w:val="16"/>
              </w:rPr>
            </w:pPr>
            <w:r w:rsidRPr="007A51D6">
              <w:rPr>
                <w:rFonts w:asciiTheme="majorHAnsi" w:hAnsiTheme="majorHAnsi" w:cs="Calibri"/>
                <w:b/>
                <w:bCs/>
                <w:i/>
                <w:iCs/>
                <w:color w:val="000000"/>
                <w:sz w:val="16"/>
                <w:szCs w:val="16"/>
              </w:rPr>
              <w:t xml:space="preserve"> € 3 451 354 </w:t>
            </w:r>
          </w:p>
        </w:tc>
      </w:tr>
    </w:tbl>
    <w:p w14:paraId="5954858A" w14:textId="04C9E568" w:rsidR="00BB562D" w:rsidRPr="007A51D6" w:rsidRDefault="00BB562D" w:rsidP="000825DD">
      <w:pPr>
        <w:rPr>
          <w:highlight w:val="yellow"/>
        </w:rPr>
      </w:pPr>
    </w:p>
    <w:p w14:paraId="507285B8" w14:textId="7EC6CFA8" w:rsidR="00233396" w:rsidRPr="007A51D6" w:rsidRDefault="00233396" w:rsidP="000825DD">
      <w:r w:rsidRPr="007A51D6">
        <w:t>Haldusreformi eelsete omavalitsuste lõikes on perioodil 2016-2020 selgelt kõige rohkem toetust saanud Iisaku valla organisatsioonid (ligi 750 tuh eurot, 49 toetatud projekti), ülejäänud piirkondades (Alajõe, Avinurme, Illuka, Lohusuu, Mäetaguse, Tudulinna)  jäävad toetussummad u 150-300 tuhande euro vahele. Võrreldes toetussummasid elanike arvuga tõuseb Iisaku piirkonna kõrval esile ka Lohusuu piirkond</w:t>
      </w:r>
      <w:r w:rsidR="00035C86" w:rsidRPr="007A51D6">
        <w:t>.</w:t>
      </w:r>
      <w:r w:rsidR="00642E63" w:rsidRPr="007A51D6">
        <w:t xml:space="preserve"> Ka üleminekuperioodil on toetuste piirkondlikul jagunemisel näha sarnaseid mustreid.</w:t>
      </w:r>
    </w:p>
    <w:p w14:paraId="5F1680B3" w14:textId="68C6E116" w:rsidR="00035C86" w:rsidRPr="007A51D6" w:rsidRDefault="00035C86" w:rsidP="00035C86">
      <w:r w:rsidRPr="007A51D6">
        <w:t>Kogu strateegia kestvuse (2016-2022</w:t>
      </w:r>
      <w:r w:rsidR="00642E63" w:rsidRPr="007A51D6">
        <w:t>)</w:t>
      </w:r>
      <w:r w:rsidRPr="007A51D6">
        <w:t xml:space="preserve"> jooksul on toetatud 451-st esitatud projektist 281 projekti, mis teeb projektide edukuse määraks ca 62%. </w:t>
      </w:r>
      <w:r w:rsidR="00642E63" w:rsidRPr="007A51D6">
        <w:t>Kokkuvõtvalt on</w:t>
      </w:r>
      <w:r w:rsidRPr="007A51D6">
        <w:t xml:space="preserve"> eraldatud toetused summas u 3,4 miljonit eurot jagunenud meetmete vahel pigem ühtlaselt, kuid piirkondade vahel (ühinemiseelsete omavalitsuste territooriumide alusel) on </w:t>
      </w:r>
      <w:r w:rsidR="00642E63" w:rsidRPr="007A51D6">
        <w:t xml:space="preserve">eelmainitud </w:t>
      </w:r>
      <w:r w:rsidRPr="007A51D6">
        <w:t>erisused.</w:t>
      </w:r>
    </w:p>
    <w:p w14:paraId="34FDA24C" w14:textId="11D0EEDF" w:rsidR="00F24218" w:rsidRPr="007A51D6" w:rsidRDefault="00FB2A08" w:rsidP="000C0210">
      <w:pPr>
        <w:rPr>
          <w:b/>
          <w:bCs/>
          <w:color w:val="5E9834" w:themeColor="accent2" w:themeShade="BF"/>
        </w:rPr>
      </w:pPr>
      <w:r w:rsidRPr="007A51D6">
        <w:t>Eelmisele s</w:t>
      </w:r>
      <w:r w:rsidR="00BB562D" w:rsidRPr="007A51D6">
        <w:t>trateegia</w:t>
      </w:r>
      <w:r w:rsidRPr="007A51D6">
        <w:t>le seatud</w:t>
      </w:r>
      <w:r w:rsidR="00BB562D" w:rsidRPr="007A51D6">
        <w:t xml:space="preserve"> </w:t>
      </w:r>
      <w:r w:rsidR="007845E6" w:rsidRPr="007A51D6">
        <w:rPr>
          <w:b/>
          <w:bCs/>
          <w:color w:val="5E9834" w:themeColor="accent2" w:themeShade="BF"/>
        </w:rPr>
        <w:t>indikaatorite</w:t>
      </w:r>
      <w:r w:rsidR="00BB562D" w:rsidRPr="007A51D6">
        <w:rPr>
          <w:b/>
          <w:bCs/>
          <w:color w:val="5E9834" w:themeColor="accent2" w:themeShade="BF"/>
        </w:rPr>
        <w:t xml:space="preserve"> puhul </w:t>
      </w:r>
      <w:r w:rsidR="007845E6" w:rsidRPr="007A51D6">
        <w:rPr>
          <w:b/>
          <w:bCs/>
          <w:color w:val="5E9834" w:themeColor="accent2" w:themeShade="BF"/>
        </w:rPr>
        <w:t>saa</w:t>
      </w:r>
      <w:r w:rsidR="006D3CFC" w:rsidRPr="007A51D6">
        <w:rPr>
          <w:b/>
          <w:bCs/>
          <w:color w:val="5E9834" w:themeColor="accent2" w:themeShade="BF"/>
        </w:rPr>
        <w:t>b</w:t>
      </w:r>
      <w:r w:rsidR="007845E6" w:rsidRPr="007A51D6">
        <w:rPr>
          <w:b/>
          <w:bCs/>
          <w:color w:val="5E9834" w:themeColor="accent2" w:themeShade="BF"/>
        </w:rPr>
        <w:t xml:space="preserve"> välja tuua</w:t>
      </w:r>
      <w:r w:rsidR="00BB562D" w:rsidRPr="007A51D6">
        <w:rPr>
          <w:b/>
          <w:bCs/>
          <w:color w:val="5E9834" w:themeColor="accent2" w:themeShade="BF"/>
        </w:rPr>
        <w:t>,</w:t>
      </w:r>
      <w:r w:rsidR="000C0210" w:rsidRPr="007A51D6">
        <w:rPr>
          <w:b/>
          <w:bCs/>
          <w:color w:val="5E9834" w:themeColor="accent2" w:themeShade="BF"/>
        </w:rPr>
        <w:t xml:space="preserve"> </w:t>
      </w:r>
      <w:r w:rsidR="00AE5E7E">
        <w:rPr>
          <w:b/>
          <w:bCs/>
          <w:color w:val="5E9834" w:themeColor="accent2" w:themeShade="BF"/>
        </w:rPr>
        <w:t xml:space="preserve">et </w:t>
      </w:r>
      <w:r w:rsidR="000C0210" w:rsidRPr="007A51D6">
        <w:rPr>
          <w:b/>
          <w:bCs/>
          <w:color w:val="5E9834" w:themeColor="accent2" w:themeShade="BF"/>
        </w:rPr>
        <w:t>üldjoontes on seatud sihid täidetud</w:t>
      </w:r>
      <w:r w:rsidR="00E950D8" w:rsidRPr="007A51D6">
        <w:rPr>
          <w:b/>
          <w:bCs/>
          <w:color w:val="5E9834" w:themeColor="accent2" w:themeShade="BF"/>
        </w:rPr>
        <w:t>. Veidi vähem on oodatust loodud uusi töökohti meetmes 1 ja säilitatud töökohti meetmes 2, meetme 3 ja 4 põhiindikaatorid on täidetud</w:t>
      </w:r>
      <w:r w:rsidR="000C0210" w:rsidRPr="007A51D6">
        <w:rPr>
          <w:b/>
          <w:bCs/>
          <w:color w:val="5E9834" w:themeColor="accent2" w:themeShade="BF"/>
        </w:rPr>
        <w:t>:</w:t>
      </w:r>
    </w:p>
    <w:p w14:paraId="5E946606" w14:textId="045E9B24" w:rsidR="000C0210" w:rsidRPr="007A51D6" w:rsidRDefault="000C0210" w:rsidP="000C0210">
      <w:pPr>
        <w:pStyle w:val="ListParagraph"/>
        <w:numPr>
          <w:ilvl w:val="0"/>
          <w:numId w:val="44"/>
        </w:numPr>
      </w:pPr>
      <w:r w:rsidRPr="007A51D6">
        <w:t>M1 (Kohalikul ressursil baseeruva ettevõtluse arendamine) sihiks oli luua 20 uut töökohta</w:t>
      </w:r>
      <w:r w:rsidR="00AE5E7E">
        <w:t xml:space="preserve">, </w:t>
      </w:r>
      <w:r w:rsidRPr="007A51D6">
        <w:t xml:space="preserve">seireandmetel loodi </w:t>
      </w:r>
      <w:r w:rsidR="00AE5E7E">
        <w:t xml:space="preserve">neid </w:t>
      </w:r>
      <w:r w:rsidRPr="007A51D6">
        <w:t>14</w:t>
      </w:r>
      <w:r w:rsidR="00AE5E7E">
        <w:t xml:space="preserve">. </w:t>
      </w:r>
      <w:r w:rsidRPr="007A51D6">
        <w:t xml:space="preserve"> </w:t>
      </w:r>
      <w:r w:rsidR="00AE5E7E">
        <w:t xml:space="preserve">Lisaks oli </w:t>
      </w:r>
      <w:r w:rsidR="00963E22">
        <w:t>eesmärk</w:t>
      </w:r>
      <w:r w:rsidR="00AE5E7E">
        <w:t xml:space="preserve"> </w:t>
      </w:r>
      <w:r w:rsidRPr="007A51D6">
        <w:t>säilitada 75 töökohta</w:t>
      </w:r>
      <w:r w:rsidR="00AE5E7E">
        <w:t xml:space="preserve">, </w:t>
      </w:r>
      <w:r w:rsidR="00963E22">
        <w:t>(</w:t>
      </w:r>
      <w:r w:rsidRPr="007A51D6">
        <w:t>seireandmetel säilitati</w:t>
      </w:r>
      <w:r w:rsidR="00AE5E7E">
        <w:t xml:space="preserve"> neid</w:t>
      </w:r>
      <w:r w:rsidRPr="007A51D6">
        <w:t xml:space="preserve"> 76</w:t>
      </w:r>
      <w:r w:rsidR="00963E22">
        <w:t>)</w:t>
      </w:r>
      <w:r w:rsidRPr="007A51D6">
        <w:t xml:space="preserve"> ja  tuua piirkonda 75 uut/parendatud kohalikku teenust/ toodet (seireandmetel 76)</w:t>
      </w:r>
      <w:r w:rsidR="00E950D8" w:rsidRPr="007A51D6">
        <w:t>.</w:t>
      </w:r>
    </w:p>
    <w:p w14:paraId="7E1AEB63" w14:textId="1B2014F6" w:rsidR="000C0210" w:rsidRPr="007A51D6" w:rsidRDefault="000C0210" w:rsidP="006D3CFC">
      <w:pPr>
        <w:pStyle w:val="ListParagraph"/>
        <w:numPr>
          <w:ilvl w:val="0"/>
          <w:numId w:val="44"/>
        </w:numPr>
      </w:pPr>
      <w:r w:rsidRPr="007A51D6">
        <w:lastRenderedPageBreak/>
        <w:t>M2</w:t>
      </w:r>
      <w:r w:rsidR="00E950D8" w:rsidRPr="007A51D6">
        <w:t xml:space="preserve"> (</w:t>
      </w:r>
      <w:r w:rsidRPr="007A51D6">
        <w:t>Peipsiääre väljaarendamine kvaliteetseks turismisihtkohaks</w:t>
      </w:r>
      <w:r w:rsidR="00E950D8" w:rsidRPr="007A51D6">
        <w:t xml:space="preserve">) sihiks oli </w:t>
      </w:r>
      <w:r w:rsidR="008F1423">
        <w:t>luua</w:t>
      </w:r>
      <w:r w:rsidR="00E950D8" w:rsidRPr="007A51D6">
        <w:t xml:space="preserve"> 5 uut töökohta (seireandmetel loodi 4), säilitada 25 töökohta</w:t>
      </w:r>
      <w:r w:rsidR="006D3CFC" w:rsidRPr="007A51D6">
        <w:t xml:space="preserve"> (säilitati 15) ja tuua piirkonda 25 uut/ parendatud kohalikku teenust/toodet (seireandmetel 32).</w:t>
      </w:r>
    </w:p>
    <w:p w14:paraId="69C534CA" w14:textId="16654C7D" w:rsidR="000C0210" w:rsidRPr="007A51D6" w:rsidRDefault="000C0210" w:rsidP="00903CCB">
      <w:pPr>
        <w:pStyle w:val="ListParagraph"/>
        <w:numPr>
          <w:ilvl w:val="0"/>
          <w:numId w:val="44"/>
        </w:numPr>
      </w:pPr>
      <w:r w:rsidRPr="007A51D6">
        <w:t>M3</w:t>
      </w:r>
      <w:r w:rsidR="000F7E02" w:rsidRPr="007A51D6">
        <w:t xml:space="preserve"> (</w:t>
      </w:r>
      <w:r w:rsidRPr="007A51D6">
        <w:t>Kogukonna arendamine ja aktiviseerimine</w:t>
      </w:r>
      <w:r w:rsidR="000F7E02" w:rsidRPr="007A51D6">
        <w:t>) sihtidest said täidetud parendatud teenuste/objektide arv</w:t>
      </w:r>
      <w:r w:rsidR="00903CCB" w:rsidRPr="007A51D6">
        <w:t xml:space="preserve"> (siht 20, tegelik 29), looduskeskkonnaga hoidmise ja arendamisega seotud investeeringuprojektide arv (siht 5, tegelik 8), pärandkultuuri hoidmisele suunatud projektide arv (siht 5, tegelik 8) ning projektidesse kaasatud noorte arv (nii siht kui tegelik 600). Planeeritust väiksem oli Tule maale” tüüpi algatuste arv ning turvalisuse arendamisele suunatud (ühis)projektide arv.</w:t>
      </w:r>
    </w:p>
    <w:p w14:paraId="6FD1A20E" w14:textId="5C9B6225" w:rsidR="000C0210" w:rsidRPr="007A51D6" w:rsidRDefault="000C0210" w:rsidP="00A46A62">
      <w:pPr>
        <w:pStyle w:val="ListParagraph"/>
        <w:numPr>
          <w:ilvl w:val="0"/>
          <w:numId w:val="44"/>
        </w:numPr>
      </w:pPr>
      <w:r w:rsidRPr="007A51D6">
        <w:t>M4</w:t>
      </w:r>
      <w:r w:rsidR="00A46A62" w:rsidRPr="007A51D6">
        <w:t xml:space="preserve"> (</w:t>
      </w:r>
      <w:r w:rsidRPr="007A51D6">
        <w:t>Koostöövõrgustike arendamine</w:t>
      </w:r>
      <w:r w:rsidR="00A46A62" w:rsidRPr="007A51D6">
        <w:t>) sihiks oli läbi viia 15 ühis- ja koostööprojekti, sihttase täideti täpselt.</w:t>
      </w:r>
    </w:p>
    <w:p w14:paraId="5011116A" w14:textId="77777777" w:rsidR="00A46A62" w:rsidRPr="007A51D6" w:rsidRDefault="00A46A62" w:rsidP="00A46A62">
      <w:pPr>
        <w:pStyle w:val="ListParagraph"/>
      </w:pPr>
    </w:p>
    <w:p w14:paraId="1E6454A5" w14:textId="3674F8F3" w:rsidR="00BB562D" w:rsidRPr="007A51D6" w:rsidRDefault="00F24218" w:rsidP="00B15229">
      <w:r w:rsidRPr="007A51D6">
        <w:rPr>
          <w:lang w:eastAsia="en-US"/>
        </w:rPr>
        <w:t xml:space="preserve">Senise strateegia </w:t>
      </w:r>
      <w:r w:rsidR="00B15229" w:rsidRPr="007A51D6">
        <w:rPr>
          <w:lang w:eastAsia="en-US"/>
        </w:rPr>
        <w:t>häid kogemusi ja õppetunde</w:t>
      </w:r>
      <w:r w:rsidRPr="007A51D6">
        <w:rPr>
          <w:lang w:eastAsia="en-US"/>
        </w:rPr>
        <w:t xml:space="preserve"> arutati ka uue strateegia koostamise raames, nii avaseminaril kui ka fookusgruppides. Lisaks andsid küsitluse raames hinnangu senise strateegia ja meetmete toimimisele ning </w:t>
      </w:r>
      <w:r w:rsidR="00A46A62" w:rsidRPr="007A51D6">
        <w:rPr>
          <w:lang w:eastAsia="en-US"/>
        </w:rPr>
        <w:t>PAKi</w:t>
      </w:r>
      <w:r w:rsidRPr="007A51D6">
        <w:rPr>
          <w:lang w:eastAsia="en-US"/>
        </w:rPr>
        <w:t xml:space="preserve"> tegevusele ka liikmed</w:t>
      </w:r>
      <w:r w:rsidR="00A46A62" w:rsidRPr="007A51D6">
        <w:rPr>
          <w:lang w:eastAsia="en-US"/>
        </w:rPr>
        <w:t xml:space="preserve"> ja </w:t>
      </w:r>
      <w:r w:rsidRPr="007A51D6">
        <w:rPr>
          <w:lang w:eastAsia="en-US"/>
        </w:rPr>
        <w:t>taotlejad</w:t>
      </w:r>
      <w:r w:rsidR="00B15229" w:rsidRPr="007A51D6">
        <w:rPr>
          <w:lang w:eastAsia="en-US"/>
        </w:rPr>
        <w:t xml:space="preserve">. </w:t>
      </w:r>
      <w:r w:rsidR="00B15229" w:rsidRPr="007A51D6">
        <w:t xml:space="preserve">Kokkuvõtvalt on  </w:t>
      </w:r>
      <w:r w:rsidR="00A46A62" w:rsidRPr="007A51D6">
        <w:t>PAKi</w:t>
      </w:r>
      <w:r w:rsidR="000825DD" w:rsidRPr="007A51D6">
        <w:t xml:space="preserve"> kui tegevusrühma senise tegevuse positiivsed kogemused ja väljakutsed </w:t>
      </w:r>
      <w:r w:rsidR="00B15229" w:rsidRPr="007A51D6">
        <w:t>kajastatud t</w:t>
      </w:r>
      <w:r w:rsidR="000825DD" w:rsidRPr="007A51D6">
        <w:t>abel</w:t>
      </w:r>
      <w:r w:rsidR="00B15229" w:rsidRPr="007A51D6">
        <w:t>is 3</w:t>
      </w:r>
      <w:r w:rsidR="000825DD" w:rsidRPr="007A51D6">
        <w:t>.</w:t>
      </w:r>
    </w:p>
    <w:p w14:paraId="1EDEA16E" w14:textId="77777777" w:rsidR="00B15229" w:rsidRPr="007A51D6" w:rsidRDefault="00B15229" w:rsidP="00B15229">
      <w:pPr>
        <w:rPr>
          <w:lang w:eastAsia="en-US"/>
        </w:rPr>
      </w:pPr>
    </w:p>
    <w:p w14:paraId="4C39CE0C" w14:textId="35C9BA1B" w:rsidR="000825DD" w:rsidRPr="007A51D6" w:rsidRDefault="000825DD" w:rsidP="000825DD">
      <w:pPr>
        <w:pStyle w:val="Caption"/>
        <w:rPr>
          <w:i w:val="0"/>
          <w:iCs w:val="0"/>
          <w:sz w:val="20"/>
          <w:szCs w:val="20"/>
        </w:rPr>
      </w:pPr>
      <w:r w:rsidRPr="007A51D6">
        <w:rPr>
          <w:b/>
          <w:bCs/>
          <w:i w:val="0"/>
          <w:iCs w:val="0"/>
          <w:sz w:val="20"/>
          <w:szCs w:val="20"/>
        </w:rPr>
        <w:t xml:space="preserve">Tabel </w:t>
      </w:r>
      <w:r w:rsidR="00BB562D" w:rsidRPr="007A51D6">
        <w:rPr>
          <w:b/>
          <w:bCs/>
          <w:i w:val="0"/>
          <w:iCs w:val="0"/>
          <w:sz w:val="20"/>
          <w:szCs w:val="20"/>
        </w:rPr>
        <w:t>3</w:t>
      </w:r>
      <w:r w:rsidRPr="007A51D6">
        <w:rPr>
          <w:i w:val="0"/>
          <w:iCs w:val="0"/>
          <w:sz w:val="20"/>
          <w:szCs w:val="20"/>
        </w:rPr>
        <w:t xml:space="preserve">. </w:t>
      </w:r>
      <w:r w:rsidR="00255EE2" w:rsidRPr="007A51D6">
        <w:rPr>
          <w:i w:val="0"/>
          <w:iCs w:val="0"/>
          <w:sz w:val="20"/>
          <w:szCs w:val="20"/>
        </w:rPr>
        <w:t>PAKi</w:t>
      </w:r>
      <w:r w:rsidRPr="007A51D6">
        <w:rPr>
          <w:i w:val="0"/>
          <w:iCs w:val="0"/>
          <w:sz w:val="20"/>
          <w:szCs w:val="20"/>
        </w:rPr>
        <w:t xml:space="preserve"> kui </w:t>
      </w:r>
      <w:r w:rsidR="00C7373B" w:rsidRPr="007A51D6">
        <w:rPr>
          <w:i w:val="0"/>
          <w:iCs w:val="0"/>
          <w:sz w:val="20"/>
          <w:szCs w:val="20"/>
        </w:rPr>
        <w:t>LEADER</w:t>
      </w:r>
      <w:r w:rsidRPr="007A51D6">
        <w:rPr>
          <w:i w:val="0"/>
          <w:iCs w:val="0"/>
          <w:sz w:val="20"/>
          <w:szCs w:val="20"/>
        </w:rPr>
        <w:t>-tegevusrühma peamised tugevused ja väljakutsed</w:t>
      </w:r>
      <w:r w:rsidR="00B15229" w:rsidRPr="007A51D6">
        <w:rPr>
          <w:i w:val="0"/>
          <w:iCs w:val="0"/>
          <w:sz w:val="20"/>
          <w:szCs w:val="20"/>
        </w:rPr>
        <w:t xml:space="preserve"> eelmise strateegiaperioodi kontekstis</w:t>
      </w:r>
    </w:p>
    <w:tbl>
      <w:tblPr>
        <w:tblStyle w:val="TableGrid"/>
        <w:tblW w:w="0" w:type="auto"/>
        <w:tblLook w:val="04A0" w:firstRow="1" w:lastRow="0" w:firstColumn="1" w:lastColumn="0" w:noHBand="0" w:noVBand="1"/>
      </w:tblPr>
      <w:tblGrid>
        <w:gridCol w:w="3823"/>
        <w:gridCol w:w="5193"/>
      </w:tblGrid>
      <w:tr w:rsidR="00BB562D" w:rsidRPr="007A51D6" w14:paraId="3EDD93E5" w14:textId="77777777" w:rsidTr="00C7373B">
        <w:tc>
          <w:tcPr>
            <w:tcW w:w="3823" w:type="dxa"/>
          </w:tcPr>
          <w:p w14:paraId="60A26D23" w14:textId="77777777" w:rsidR="000825DD" w:rsidRPr="007A51D6" w:rsidRDefault="000825DD" w:rsidP="00F67015">
            <w:pPr>
              <w:jc w:val="left"/>
              <w:rPr>
                <w:b/>
                <w:bCs/>
                <w:color w:val="5E9834" w:themeColor="accent2" w:themeShade="BF"/>
                <w:sz w:val="22"/>
                <w:szCs w:val="22"/>
              </w:rPr>
            </w:pPr>
            <w:r w:rsidRPr="007A51D6">
              <w:rPr>
                <w:b/>
                <w:bCs/>
                <w:color w:val="5E9834" w:themeColor="accent2" w:themeShade="BF"/>
                <w:sz w:val="22"/>
                <w:szCs w:val="22"/>
              </w:rPr>
              <w:t>Tegevusrühma tugevused</w:t>
            </w:r>
          </w:p>
        </w:tc>
        <w:tc>
          <w:tcPr>
            <w:tcW w:w="5193" w:type="dxa"/>
          </w:tcPr>
          <w:p w14:paraId="5241BC31" w14:textId="77777777" w:rsidR="000825DD" w:rsidRPr="007A51D6" w:rsidRDefault="000825DD" w:rsidP="00F67015">
            <w:pPr>
              <w:jc w:val="left"/>
              <w:rPr>
                <w:b/>
                <w:bCs/>
                <w:color w:val="5E9834" w:themeColor="accent2" w:themeShade="BF"/>
                <w:sz w:val="22"/>
                <w:szCs w:val="22"/>
              </w:rPr>
            </w:pPr>
            <w:r w:rsidRPr="007A51D6">
              <w:rPr>
                <w:b/>
                <w:bCs/>
                <w:color w:val="5E9834" w:themeColor="accent2" w:themeShade="BF"/>
                <w:sz w:val="22"/>
                <w:szCs w:val="22"/>
              </w:rPr>
              <w:t>Tegevusrühma väljakutsed</w:t>
            </w:r>
          </w:p>
        </w:tc>
      </w:tr>
      <w:tr w:rsidR="000825DD" w:rsidRPr="007A51D6" w14:paraId="556C0809" w14:textId="77777777" w:rsidTr="00C7373B">
        <w:tc>
          <w:tcPr>
            <w:tcW w:w="3823" w:type="dxa"/>
          </w:tcPr>
          <w:p w14:paraId="557F87D7" w14:textId="77777777" w:rsidR="000825DD" w:rsidRPr="007A51D6" w:rsidRDefault="000825DD" w:rsidP="00F67015">
            <w:pPr>
              <w:ind w:left="360"/>
              <w:jc w:val="left"/>
              <w:rPr>
                <w:sz w:val="22"/>
                <w:szCs w:val="22"/>
              </w:rPr>
            </w:pPr>
          </w:p>
          <w:p w14:paraId="337AFB16" w14:textId="77777777" w:rsidR="00255EE2" w:rsidRPr="007A51D6" w:rsidRDefault="00255EE2" w:rsidP="00255EE2">
            <w:pPr>
              <w:numPr>
                <w:ilvl w:val="0"/>
                <w:numId w:val="3"/>
              </w:numPr>
              <w:tabs>
                <w:tab w:val="num" w:pos="720"/>
              </w:tabs>
              <w:jc w:val="left"/>
              <w:rPr>
                <w:b/>
                <w:bCs/>
                <w:sz w:val="22"/>
                <w:szCs w:val="22"/>
              </w:rPr>
            </w:pPr>
            <w:r w:rsidRPr="007A51D6">
              <w:rPr>
                <w:b/>
                <w:bCs/>
                <w:sz w:val="22"/>
                <w:szCs w:val="22"/>
              </w:rPr>
              <w:t>Senine strateegia ja meetmed on toiminud</w:t>
            </w:r>
          </w:p>
          <w:p w14:paraId="0FFF567C" w14:textId="77777777" w:rsidR="00255EE2" w:rsidRPr="007A51D6" w:rsidRDefault="00255EE2" w:rsidP="00255EE2">
            <w:pPr>
              <w:numPr>
                <w:ilvl w:val="0"/>
                <w:numId w:val="3"/>
              </w:numPr>
              <w:tabs>
                <w:tab w:val="num" w:pos="720"/>
              </w:tabs>
              <w:jc w:val="left"/>
              <w:rPr>
                <w:sz w:val="22"/>
                <w:szCs w:val="22"/>
              </w:rPr>
            </w:pPr>
            <w:r w:rsidRPr="007A51D6">
              <w:rPr>
                <w:b/>
                <w:bCs/>
                <w:sz w:val="22"/>
                <w:szCs w:val="22"/>
              </w:rPr>
              <w:t xml:space="preserve">Hästi toiminud ettevõtlusmeede </w:t>
            </w:r>
            <w:r w:rsidRPr="007A51D6">
              <w:rPr>
                <w:sz w:val="22"/>
                <w:szCs w:val="22"/>
              </w:rPr>
              <w:t>(palju kohaliku ressursi väärindamise projekte, eelkõige toidu- ja puidusektori areng)</w:t>
            </w:r>
          </w:p>
          <w:p w14:paraId="51A57E34" w14:textId="77777777" w:rsidR="00255EE2" w:rsidRPr="007A51D6" w:rsidRDefault="00255EE2" w:rsidP="00255EE2">
            <w:pPr>
              <w:numPr>
                <w:ilvl w:val="0"/>
                <w:numId w:val="3"/>
              </w:numPr>
              <w:tabs>
                <w:tab w:val="num" w:pos="720"/>
              </w:tabs>
              <w:jc w:val="left"/>
              <w:rPr>
                <w:b/>
                <w:bCs/>
                <w:sz w:val="22"/>
                <w:szCs w:val="22"/>
              </w:rPr>
            </w:pPr>
            <w:r w:rsidRPr="007A51D6">
              <w:rPr>
                <w:b/>
                <w:bCs/>
                <w:sz w:val="22"/>
                <w:szCs w:val="22"/>
              </w:rPr>
              <w:t xml:space="preserve">Noortele suunatud praktilised projektid on toiminud </w:t>
            </w:r>
            <w:r w:rsidRPr="007A51D6">
              <w:rPr>
                <w:sz w:val="22"/>
                <w:szCs w:val="22"/>
              </w:rPr>
              <w:t>(laagrid, rahvusvaheline ettevõtlusprojekt)</w:t>
            </w:r>
          </w:p>
          <w:p w14:paraId="54E782B5" w14:textId="77777777" w:rsidR="00255EE2" w:rsidRPr="007A51D6" w:rsidRDefault="00255EE2" w:rsidP="00255EE2">
            <w:pPr>
              <w:numPr>
                <w:ilvl w:val="0"/>
                <w:numId w:val="3"/>
              </w:numPr>
              <w:tabs>
                <w:tab w:val="num" w:pos="720"/>
              </w:tabs>
              <w:jc w:val="left"/>
              <w:rPr>
                <w:b/>
                <w:bCs/>
                <w:sz w:val="22"/>
                <w:szCs w:val="22"/>
              </w:rPr>
            </w:pPr>
            <w:r w:rsidRPr="007A51D6">
              <w:rPr>
                <w:b/>
                <w:bCs/>
                <w:sz w:val="22"/>
                <w:szCs w:val="22"/>
              </w:rPr>
              <w:t>Organisatsioon ja büroo on hästi toimivad</w:t>
            </w:r>
          </w:p>
          <w:p w14:paraId="508E3038" w14:textId="77777777" w:rsidR="00255EE2" w:rsidRPr="007A51D6" w:rsidRDefault="00255EE2" w:rsidP="00255EE2">
            <w:pPr>
              <w:numPr>
                <w:ilvl w:val="0"/>
                <w:numId w:val="3"/>
              </w:numPr>
              <w:tabs>
                <w:tab w:val="num" w:pos="720"/>
              </w:tabs>
              <w:jc w:val="left"/>
              <w:rPr>
                <w:sz w:val="22"/>
                <w:szCs w:val="22"/>
              </w:rPr>
            </w:pPr>
            <w:r w:rsidRPr="007A51D6">
              <w:rPr>
                <w:b/>
                <w:bCs/>
                <w:sz w:val="22"/>
                <w:szCs w:val="22"/>
              </w:rPr>
              <w:t xml:space="preserve">Ühised üritused, õppereisid jms on vajalikud  </w:t>
            </w:r>
            <w:r w:rsidRPr="007A51D6">
              <w:rPr>
                <w:sz w:val="22"/>
                <w:szCs w:val="22"/>
              </w:rPr>
              <w:t>(samas võiks olla uusi ideid)</w:t>
            </w:r>
          </w:p>
          <w:p w14:paraId="06D07B24" w14:textId="77777777" w:rsidR="000825DD" w:rsidRPr="007A51D6" w:rsidRDefault="000825DD" w:rsidP="00F67015">
            <w:pPr>
              <w:jc w:val="left"/>
              <w:rPr>
                <w:sz w:val="22"/>
                <w:szCs w:val="22"/>
              </w:rPr>
            </w:pPr>
          </w:p>
        </w:tc>
        <w:tc>
          <w:tcPr>
            <w:tcW w:w="5193" w:type="dxa"/>
          </w:tcPr>
          <w:p w14:paraId="0710B606" w14:textId="77777777" w:rsidR="000825DD" w:rsidRPr="007A51D6" w:rsidRDefault="000825DD" w:rsidP="00F67015">
            <w:pPr>
              <w:ind w:left="360"/>
              <w:jc w:val="left"/>
              <w:rPr>
                <w:sz w:val="22"/>
                <w:szCs w:val="22"/>
              </w:rPr>
            </w:pPr>
          </w:p>
          <w:p w14:paraId="03B4766A" w14:textId="77777777" w:rsidR="00255EE2" w:rsidRPr="007A51D6" w:rsidRDefault="00255EE2" w:rsidP="00255EE2">
            <w:pPr>
              <w:numPr>
                <w:ilvl w:val="0"/>
                <w:numId w:val="5"/>
              </w:numPr>
              <w:jc w:val="left"/>
              <w:rPr>
                <w:sz w:val="22"/>
                <w:szCs w:val="22"/>
              </w:rPr>
            </w:pPr>
            <w:r w:rsidRPr="007A51D6">
              <w:rPr>
                <w:b/>
                <w:bCs/>
                <w:sz w:val="22"/>
                <w:szCs w:val="22"/>
              </w:rPr>
              <w:t>Kogukondade ja noorte poolt algatatud projekte on olnud vähe</w:t>
            </w:r>
            <w:r w:rsidRPr="007A51D6">
              <w:rPr>
                <w:sz w:val="22"/>
                <w:szCs w:val="22"/>
              </w:rPr>
              <w:t>, vajadus “pehmete” tegevuste järgi</w:t>
            </w:r>
          </w:p>
          <w:p w14:paraId="3D2F65AC" w14:textId="77777777" w:rsidR="00255EE2" w:rsidRPr="007A51D6" w:rsidRDefault="00255EE2" w:rsidP="00255EE2">
            <w:pPr>
              <w:numPr>
                <w:ilvl w:val="0"/>
                <w:numId w:val="5"/>
              </w:numPr>
              <w:jc w:val="left"/>
              <w:rPr>
                <w:sz w:val="22"/>
                <w:szCs w:val="22"/>
              </w:rPr>
            </w:pPr>
            <w:r w:rsidRPr="007A51D6">
              <w:rPr>
                <w:b/>
                <w:bCs/>
                <w:sz w:val="22"/>
                <w:szCs w:val="22"/>
              </w:rPr>
              <w:t>Aktiivseid liikmeid võiks olla rohkem</w:t>
            </w:r>
            <w:r w:rsidRPr="007A51D6">
              <w:rPr>
                <w:sz w:val="22"/>
                <w:szCs w:val="22"/>
              </w:rPr>
              <w:t>, kommunikatsiooni ja kaasamise arendamine</w:t>
            </w:r>
          </w:p>
          <w:p w14:paraId="5E5C54EB" w14:textId="228B4ACD" w:rsidR="00255EE2" w:rsidRPr="007A51D6" w:rsidRDefault="00255EE2" w:rsidP="00255EE2">
            <w:pPr>
              <w:numPr>
                <w:ilvl w:val="0"/>
                <w:numId w:val="5"/>
              </w:numPr>
              <w:jc w:val="left"/>
              <w:rPr>
                <w:sz w:val="22"/>
                <w:szCs w:val="22"/>
              </w:rPr>
            </w:pPr>
            <w:r w:rsidRPr="007A51D6">
              <w:rPr>
                <w:b/>
                <w:bCs/>
                <w:sz w:val="22"/>
                <w:szCs w:val="22"/>
              </w:rPr>
              <w:t>Valdade ülest suhtlemist ja koostööd on vähe</w:t>
            </w:r>
            <w:r w:rsidRPr="007A51D6">
              <w:rPr>
                <w:sz w:val="22"/>
                <w:szCs w:val="22"/>
              </w:rPr>
              <w:t>, info- ja koostöö vähesus ka teiste sihtrühmade (kogukonnad, ettevõtjad, turismisektor) esindajate vahel</w:t>
            </w:r>
          </w:p>
          <w:p w14:paraId="1732A89F" w14:textId="026CF064" w:rsidR="00255EE2" w:rsidRPr="007A51D6" w:rsidRDefault="00255EE2" w:rsidP="00255EE2">
            <w:pPr>
              <w:numPr>
                <w:ilvl w:val="0"/>
                <w:numId w:val="5"/>
              </w:numPr>
              <w:jc w:val="left"/>
              <w:rPr>
                <w:sz w:val="22"/>
                <w:szCs w:val="22"/>
              </w:rPr>
            </w:pPr>
            <w:r w:rsidRPr="007A51D6">
              <w:rPr>
                <w:b/>
                <w:bCs/>
                <w:sz w:val="22"/>
                <w:szCs w:val="22"/>
              </w:rPr>
              <w:t>Esmataotleja</w:t>
            </w:r>
            <w:r w:rsidR="00027DE1">
              <w:rPr>
                <w:b/>
                <w:bCs/>
                <w:sz w:val="22"/>
                <w:szCs w:val="22"/>
              </w:rPr>
              <w:t>i</w:t>
            </w:r>
            <w:r w:rsidRPr="007A51D6">
              <w:rPr>
                <w:b/>
                <w:bCs/>
                <w:sz w:val="22"/>
                <w:szCs w:val="22"/>
              </w:rPr>
              <w:t>d võiks olla rohkem</w:t>
            </w:r>
            <w:r w:rsidRPr="007A51D6">
              <w:rPr>
                <w:sz w:val="22"/>
                <w:szCs w:val="22"/>
              </w:rPr>
              <w:t>, asendusinvesteeringute tegemine peaks olema piiratud</w:t>
            </w:r>
          </w:p>
          <w:p w14:paraId="04914E0D" w14:textId="1B05F5CF" w:rsidR="000825DD" w:rsidRPr="007A51D6" w:rsidRDefault="00255EE2" w:rsidP="00255EE2">
            <w:pPr>
              <w:numPr>
                <w:ilvl w:val="0"/>
                <w:numId w:val="5"/>
              </w:numPr>
              <w:jc w:val="left"/>
              <w:rPr>
                <w:sz w:val="22"/>
                <w:szCs w:val="22"/>
              </w:rPr>
            </w:pPr>
            <w:r w:rsidRPr="007A51D6">
              <w:rPr>
                <w:b/>
                <w:bCs/>
                <w:sz w:val="22"/>
                <w:szCs w:val="22"/>
              </w:rPr>
              <w:t>Põllumajandusinvesteeringud peaksid olema piiratud</w:t>
            </w:r>
            <w:r w:rsidRPr="007A51D6">
              <w:rPr>
                <w:sz w:val="22"/>
                <w:szCs w:val="22"/>
              </w:rPr>
              <w:t>, kuna nende mõju piirkonna arengule on pigem väike aga soovitud toetussummad võivad olla suured</w:t>
            </w:r>
          </w:p>
        </w:tc>
      </w:tr>
    </w:tbl>
    <w:p w14:paraId="544BB96C" w14:textId="77777777" w:rsidR="00202F38" w:rsidRPr="007A51D6" w:rsidRDefault="00202F38" w:rsidP="00202F38">
      <w:pPr>
        <w:pStyle w:val="Heading2"/>
        <w:numPr>
          <w:ilvl w:val="0"/>
          <w:numId w:val="0"/>
        </w:numPr>
        <w:ind w:left="720"/>
        <w:rPr>
          <w:rFonts w:ascii="Corbel" w:hAnsi="Corbel"/>
        </w:rPr>
      </w:pPr>
    </w:p>
    <w:p w14:paraId="0F7AB1BC" w14:textId="4223038B" w:rsidR="002212B2" w:rsidRPr="007A51D6" w:rsidRDefault="002212B2" w:rsidP="002212B2">
      <w:pPr>
        <w:pStyle w:val="Heading2"/>
        <w:numPr>
          <w:ilvl w:val="1"/>
          <w:numId w:val="2"/>
        </w:numPr>
        <w:rPr>
          <w:rFonts w:ascii="Corbel" w:hAnsi="Corbel"/>
        </w:rPr>
      </w:pPr>
      <w:bookmarkStart w:id="7" w:name="_Toc126079170"/>
      <w:r w:rsidRPr="007A51D6">
        <w:rPr>
          <w:rFonts w:ascii="Corbel" w:hAnsi="Corbel"/>
        </w:rPr>
        <w:t>Väliskeskkonna suundumused</w:t>
      </w:r>
      <w:bookmarkEnd w:id="7"/>
    </w:p>
    <w:p w14:paraId="6973CFBB" w14:textId="1AF527FB" w:rsidR="002212B2" w:rsidRPr="007A51D6" w:rsidRDefault="002212B2" w:rsidP="002212B2"/>
    <w:p w14:paraId="737C712D" w14:textId="3C72551F" w:rsidR="00B20C37" w:rsidRPr="007A51D6" w:rsidRDefault="00B20C37" w:rsidP="009438E0">
      <w:pPr>
        <w:spacing w:after="0"/>
      </w:pPr>
      <w:r w:rsidRPr="007A51D6">
        <w:t xml:space="preserve">Lisaks piirkonna tugevustele ja väljakutsetele ning </w:t>
      </w:r>
      <w:r w:rsidR="00202F38" w:rsidRPr="007A51D6">
        <w:t>PAKi</w:t>
      </w:r>
      <w:r w:rsidRPr="007A51D6">
        <w:t xml:space="preserve"> kui tegevusrühma senisele kogemusel</w:t>
      </w:r>
      <w:r w:rsidR="00963E22">
        <w:t>e</w:t>
      </w:r>
      <w:r w:rsidRPr="007A51D6">
        <w:t xml:space="preserve"> on uue strateegia puhul oluline arvestada ka väliskeskkonna trendidega, sh </w:t>
      </w:r>
      <w:r w:rsidR="009438E0" w:rsidRPr="007A51D6">
        <w:t>LEADER</w:t>
      </w:r>
      <w:r w:rsidRPr="007A51D6">
        <w:t>-sekkumise üld- ja erieesmärkidega</w:t>
      </w:r>
      <w:r w:rsidR="009438E0" w:rsidRPr="007A51D6">
        <w:t>, milleks on:</w:t>
      </w:r>
    </w:p>
    <w:p w14:paraId="6C9564E0" w14:textId="77777777" w:rsidR="009438E0" w:rsidRPr="007A51D6" w:rsidRDefault="009438E0" w:rsidP="009438E0">
      <w:pPr>
        <w:numPr>
          <w:ilvl w:val="0"/>
          <w:numId w:val="45"/>
        </w:numPr>
        <w:spacing w:after="0"/>
      </w:pPr>
      <w:r w:rsidRPr="007A51D6">
        <w:t>ettevõtluse arendamine, eelkõige uute tasuvate töökohtade ja/või innovaatiliste lahenduste kaudu;</w:t>
      </w:r>
    </w:p>
    <w:p w14:paraId="3A4BE5E1" w14:textId="77777777" w:rsidR="009438E0" w:rsidRPr="007A51D6" w:rsidRDefault="009438E0" w:rsidP="009438E0">
      <w:pPr>
        <w:numPr>
          <w:ilvl w:val="0"/>
          <w:numId w:val="45"/>
        </w:numPr>
        <w:spacing w:after="0"/>
      </w:pPr>
      <w:r w:rsidRPr="007A51D6">
        <w:t>kohalike kogukondade, elanike ning noorte tulevikuliidrite võimestamine;</w:t>
      </w:r>
    </w:p>
    <w:p w14:paraId="0CBEB000" w14:textId="77777777" w:rsidR="009438E0" w:rsidRPr="007A51D6" w:rsidRDefault="009438E0" w:rsidP="009438E0">
      <w:pPr>
        <w:numPr>
          <w:ilvl w:val="0"/>
          <w:numId w:val="45"/>
        </w:numPr>
        <w:spacing w:after="0"/>
      </w:pPr>
      <w:r w:rsidRPr="007A51D6">
        <w:lastRenderedPageBreak/>
        <w:t>teenuste kättesaadavuse parandamine, sh läbi kogukonnateenuse arendamise;</w:t>
      </w:r>
    </w:p>
    <w:p w14:paraId="0A729984" w14:textId="77777777" w:rsidR="009438E0" w:rsidRPr="007A51D6" w:rsidRDefault="009438E0" w:rsidP="009438E0">
      <w:pPr>
        <w:numPr>
          <w:ilvl w:val="0"/>
          <w:numId w:val="45"/>
        </w:numPr>
        <w:spacing w:after="0"/>
      </w:pPr>
      <w:r w:rsidRPr="007A51D6">
        <w:t>keskkonna- ja kliimasõbralike (sh bio- ja ringmajandust propageerivate) lahenduste välja töötamine ja rakendamine;</w:t>
      </w:r>
    </w:p>
    <w:p w14:paraId="69780231" w14:textId="77777777" w:rsidR="009438E0" w:rsidRPr="007A51D6" w:rsidRDefault="009438E0" w:rsidP="009438E0">
      <w:pPr>
        <w:numPr>
          <w:ilvl w:val="0"/>
          <w:numId w:val="45"/>
        </w:numPr>
        <w:spacing w:after="0"/>
      </w:pPr>
      <w:r w:rsidRPr="007A51D6">
        <w:t>maaelu positiivse kuvandi säilitamine ja propageerimine, sh arukate külade edendamine.</w:t>
      </w:r>
    </w:p>
    <w:p w14:paraId="375A9230" w14:textId="5B63598C" w:rsidR="001E627B" w:rsidRPr="007A51D6" w:rsidRDefault="00B20C37" w:rsidP="003F0015">
      <w:pPr>
        <w:spacing w:after="0"/>
      </w:pPr>
      <w:r w:rsidRPr="007A51D6">
        <w:t>Väliskeskkonnast tulenevad võimalused ja ohud on kokkuvõtvalt kajastatud tabelis 4.</w:t>
      </w:r>
    </w:p>
    <w:p w14:paraId="00206EFE" w14:textId="77777777" w:rsidR="003F0015" w:rsidRPr="007A51D6" w:rsidRDefault="003F0015" w:rsidP="001E627B">
      <w:pPr>
        <w:pStyle w:val="Caption"/>
        <w:rPr>
          <w:b/>
          <w:bCs/>
          <w:i w:val="0"/>
          <w:iCs w:val="0"/>
          <w:sz w:val="20"/>
          <w:szCs w:val="20"/>
        </w:rPr>
      </w:pPr>
    </w:p>
    <w:p w14:paraId="00DF8BD1" w14:textId="0D6F4115" w:rsidR="001E627B" w:rsidRPr="007A51D6" w:rsidRDefault="001E627B" w:rsidP="001E627B">
      <w:pPr>
        <w:pStyle w:val="Caption"/>
        <w:rPr>
          <w:i w:val="0"/>
          <w:iCs w:val="0"/>
          <w:sz w:val="20"/>
          <w:szCs w:val="20"/>
        </w:rPr>
      </w:pPr>
      <w:r w:rsidRPr="007A51D6">
        <w:rPr>
          <w:b/>
          <w:bCs/>
          <w:i w:val="0"/>
          <w:iCs w:val="0"/>
          <w:sz w:val="20"/>
          <w:szCs w:val="20"/>
        </w:rPr>
        <w:t>Tabel 4</w:t>
      </w:r>
      <w:r w:rsidRPr="007A51D6">
        <w:rPr>
          <w:i w:val="0"/>
          <w:iCs w:val="0"/>
          <w:sz w:val="20"/>
          <w:szCs w:val="20"/>
        </w:rPr>
        <w:t xml:space="preserve">. Väliskeskkonna võimalused ja ohud </w:t>
      </w:r>
    </w:p>
    <w:tbl>
      <w:tblPr>
        <w:tblStyle w:val="TableGrid"/>
        <w:tblW w:w="0" w:type="auto"/>
        <w:tblLook w:val="04A0" w:firstRow="1" w:lastRow="0" w:firstColumn="1" w:lastColumn="0" w:noHBand="0" w:noVBand="1"/>
      </w:tblPr>
      <w:tblGrid>
        <w:gridCol w:w="4390"/>
        <w:gridCol w:w="4626"/>
      </w:tblGrid>
      <w:tr w:rsidR="00B20C37" w:rsidRPr="007A51D6" w14:paraId="10E43859" w14:textId="77777777" w:rsidTr="00B20C37">
        <w:tc>
          <w:tcPr>
            <w:tcW w:w="4390" w:type="dxa"/>
          </w:tcPr>
          <w:p w14:paraId="789CD45B" w14:textId="6987A82D" w:rsidR="00B20C37" w:rsidRPr="007A51D6" w:rsidRDefault="00B20C37" w:rsidP="00F67015">
            <w:pPr>
              <w:jc w:val="left"/>
              <w:rPr>
                <w:b/>
                <w:bCs/>
                <w:color w:val="5E9834" w:themeColor="accent2" w:themeShade="BF"/>
                <w:sz w:val="22"/>
                <w:szCs w:val="22"/>
              </w:rPr>
            </w:pPr>
            <w:r w:rsidRPr="007A51D6">
              <w:rPr>
                <w:b/>
                <w:bCs/>
                <w:color w:val="5E9834" w:themeColor="accent2" w:themeShade="BF"/>
                <w:sz w:val="22"/>
                <w:szCs w:val="22"/>
              </w:rPr>
              <w:t>Võimalused</w:t>
            </w:r>
          </w:p>
        </w:tc>
        <w:tc>
          <w:tcPr>
            <w:tcW w:w="4626" w:type="dxa"/>
          </w:tcPr>
          <w:p w14:paraId="338BAFCE" w14:textId="6F0E5D26" w:rsidR="00B20C37" w:rsidRPr="007A51D6" w:rsidRDefault="00B20C37" w:rsidP="00F67015">
            <w:pPr>
              <w:jc w:val="left"/>
              <w:rPr>
                <w:b/>
                <w:bCs/>
                <w:color w:val="5E9834" w:themeColor="accent2" w:themeShade="BF"/>
                <w:sz w:val="22"/>
                <w:szCs w:val="22"/>
              </w:rPr>
            </w:pPr>
            <w:r w:rsidRPr="007A51D6">
              <w:rPr>
                <w:b/>
                <w:bCs/>
                <w:color w:val="5E9834" w:themeColor="accent2" w:themeShade="BF"/>
                <w:sz w:val="22"/>
                <w:szCs w:val="22"/>
              </w:rPr>
              <w:t>Ohud</w:t>
            </w:r>
          </w:p>
        </w:tc>
      </w:tr>
      <w:tr w:rsidR="00B20C37" w:rsidRPr="007A51D6" w14:paraId="66DCFBB5" w14:textId="77777777" w:rsidTr="00B20C37">
        <w:tc>
          <w:tcPr>
            <w:tcW w:w="4390" w:type="dxa"/>
          </w:tcPr>
          <w:p w14:paraId="34079194" w14:textId="69E8E880" w:rsidR="004A269E" w:rsidRPr="007A51D6" w:rsidRDefault="004A269E" w:rsidP="009438E0">
            <w:pPr>
              <w:numPr>
                <w:ilvl w:val="0"/>
                <w:numId w:val="3"/>
              </w:numPr>
              <w:tabs>
                <w:tab w:val="num" w:pos="720"/>
              </w:tabs>
              <w:jc w:val="left"/>
              <w:rPr>
                <w:b/>
                <w:bCs/>
                <w:sz w:val="22"/>
                <w:szCs w:val="22"/>
              </w:rPr>
            </w:pPr>
            <w:r w:rsidRPr="007A51D6">
              <w:rPr>
                <w:b/>
                <w:bCs/>
                <w:color w:val="5E9834" w:themeColor="accent2" w:themeShade="BF"/>
                <w:sz w:val="22"/>
                <w:szCs w:val="22"/>
              </w:rPr>
              <w:t>UUENDUSTE TULEMUSLIK RAKENDAMINE</w:t>
            </w:r>
            <w:r w:rsidR="009438E0" w:rsidRPr="007A51D6">
              <w:rPr>
                <w:color w:val="5E9834" w:themeColor="accent2" w:themeShade="BF"/>
                <w:sz w:val="22"/>
                <w:szCs w:val="22"/>
              </w:rPr>
              <w:t xml:space="preserve"> </w:t>
            </w:r>
            <w:r w:rsidR="009438E0" w:rsidRPr="007A51D6">
              <w:rPr>
                <w:sz w:val="22"/>
                <w:szCs w:val="22"/>
              </w:rPr>
              <w:t>– rohepööre, ringmajandus, arukate kogukondade arendamine</w:t>
            </w:r>
            <w:r w:rsidR="005835FD" w:rsidRPr="007A51D6">
              <w:rPr>
                <w:sz w:val="22"/>
                <w:szCs w:val="22"/>
              </w:rPr>
              <w:t xml:space="preserve"> (nt energiavaldkonnas)</w:t>
            </w:r>
            <w:r w:rsidR="009438E0" w:rsidRPr="007A51D6">
              <w:rPr>
                <w:sz w:val="22"/>
                <w:szCs w:val="22"/>
              </w:rPr>
              <w:t>, digitaliseerimine, jagamismajandus, vajaduspõhine transport jt teemad võimaldavad maapiirkondade ettevõtluse ja kogukondade toimetamist võrreldes varasemaga oluliselt edasi arendada</w:t>
            </w:r>
            <w:r w:rsidR="005835FD" w:rsidRPr="007A51D6">
              <w:rPr>
                <w:sz w:val="22"/>
                <w:szCs w:val="22"/>
              </w:rPr>
              <w:t>.</w:t>
            </w:r>
          </w:p>
          <w:p w14:paraId="5C473E17" w14:textId="7B5DE74B" w:rsidR="009438E0" w:rsidRPr="007A51D6" w:rsidRDefault="004A269E" w:rsidP="004A269E">
            <w:pPr>
              <w:jc w:val="left"/>
              <w:rPr>
                <w:b/>
                <w:bCs/>
                <w:sz w:val="22"/>
                <w:szCs w:val="22"/>
              </w:rPr>
            </w:pPr>
            <w:r w:rsidRPr="007A51D6">
              <w:rPr>
                <w:b/>
                <w:bCs/>
                <w:sz w:val="22"/>
                <w:szCs w:val="22"/>
              </w:rPr>
              <w:t xml:space="preserve">-&gt; </w:t>
            </w:r>
            <w:r w:rsidR="009438E0" w:rsidRPr="007A51D6">
              <w:rPr>
                <w:b/>
                <w:bCs/>
                <w:sz w:val="22"/>
                <w:szCs w:val="22"/>
              </w:rPr>
              <w:t>PAKi seisukohast on võtmetähtsusega</w:t>
            </w:r>
            <w:r w:rsidRPr="007A51D6">
              <w:rPr>
                <w:b/>
                <w:bCs/>
                <w:sz w:val="22"/>
                <w:szCs w:val="22"/>
              </w:rPr>
              <w:t xml:space="preserve"> piirkonnasisese teadlikkuse tõstmine uutest võimalustest, mis mh toetab ka taotlejaid uute ideede genereerimisel</w:t>
            </w:r>
            <w:r w:rsidR="00CA7723" w:rsidRPr="007A51D6">
              <w:rPr>
                <w:b/>
                <w:bCs/>
                <w:sz w:val="22"/>
                <w:szCs w:val="22"/>
              </w:rPr>
              <w:t xml:space="preserve"> ja elluviimisel.</w:t>
            </w:r>
          </w:p>
          <w:p w14:paraId="72EA85C4" w14:textId="12910C68" w:rsidR="004A269E" w:rsidRPr="007A51D6" w:rsidRDefault="004A269E" w:rsidP="00EA0069">
            <w:pPr>
              <w:numPr>
                <w:ilvl w:val="0"/>
                <w:numId w:val="3"/>
              </w:numPr>
              <w:tabs>
                <w:tab w:val="num" w:pos="720"/>
              </w:tabs>
              <w:jc w:val="left"/>
              <w:rPr>
                <w:b/>
                <w:bCs/>
                <w:sz w:val="22"/>
                <w:szCs w:val="22"/>
              </w:rPr>
            </w:pPr>
            <w:r w:rsidRPr="007A51D6">
              <w:rPr>
                <w:b/>
                <w:bCs/>
                <w:color w:val="5E9834" w:themeColor="accent2" w:themeShade="BF"/>
                <w:sz w:val="22"/>
                <w:szCs w:val="22"/>
              </w:rPr>
              <w:t xml:space="preserve">ELANIKKONNA VÄHENEMISE PIDURDAMINE </w:t>
            </w:r>
            <w:r w:rsidR="00C7373B" w:rsidRPr="007A51D6">
              <w:rPr>
                <w:sz w:val="22"/>
                <w:szCs w:val="22"/>
              </w:rPr>
              <w:t xml:space="preserve">– </w:t>
            </w:r>
            <w:r w:rsidR="009438E0" w:rsidRPr="007A51D6">
              <w:rPr>
                <w:sz w:val="22"/>
                <w:szCs w:val="22"/>
              </w:rPr>
              <w:t>PAKi</w:t>
            </w:r>
            <w:r w:rsidR="00C7373B" w:rsidRPr="007A51D6">
              <w:rPr>
                <w:sz w:val="22"/>
                <w:szCs w:val="22"/>
              </w:rPr>
              <w:t xml:space="preserve"> piirkon</w:t>
            </w:r>
            <w:r w:rsidR="009438E0" w:rsidRPr="007A51D6">
              <w:rPr>
                <w:sz w:val="22"/>
                <w:szCs w:val="22"/>
              </w:rPr>
              <w:t>na hea</w:t>
            </w:r>
            <w:r w:rsidRPr="007A51D6">
              <w:rPr>
                <w:sz w:val="22"/>
                <w:szCs w:val="22"/>
              </w:rPr>
              <w:t>d</w:t>
            </w:r>
            <w:r w:rsidR="009438E0" w:rsidRPr="007A51D6">
              <w:rPr>
                <w:sz w:val="22"/>
                <w:szCs w:val="22"/>
              </w:rPr>
              <w:t xml:space="preserve"> looduslik</w:t>
            </w:r>
            <w:r w:rsidRPr="007A51D6">
              <w:rPr>
                <w:sz w:val="22"/>
                <w:szCs w:val="22"/>
              </w:rPr>
              <w:t>ku</w:t>
            </w:r>
            <w:r w:rsidR="009438E0" w:rsidRPr="007A51D6">
              <w:rPr>
                <w:sz w:val="22"/>
                <w:szCs w:val="22"/>
              </w:rPr>
              <w:t xml:space="preserve"> elukeskkond</w:t>
            </w:r>
            <w:r w:rsidRPr="007A51D6">
              <w:rPr>
                <w:sz w:val="22"/>
                <w:szCs w:val="22"/>
              </w:rPr>
              <w:t>a, võimalust teha kaugtööd jt piirkonna eeliseid saab süsteemselt turund</w:t>
            </w:r>
            <w:r w:rsidR="00AB1D6C">
              <w:rPr>
                <w:sz w:val="22"/>
                <w:szCs w:val="22"/>
              </w:rPr>
              <w:t>a</w:t>
            </w:r>
            <w:r w:rsidRPr="007A51D6">
              <w:rPr>
                <w:sz w:val="22"/>
                <w:szCs w:val="22"/>
              </w:rPr>
              <w:t>da, et vähendada piirkonnast väljavoolu ning meelitada uusi tulijaid</w:t>
            </w:r>
            <w:r w:rsidRPr="007A51D6">
              <w:rPr>
                <w:b/>
                <w:bCs/>
                <w:sz w:val="22"/>
                <w:szCs w:val="22"/>
              </w:rPr>
              <w:t>.</w:t>
            </w:r>
          </w:p>
          <w:p w14:paraId="3265B24D" w14:textId="3E549E87" w:rsidR="004A269E" w:rsidRPr="007A51D6" w:rsidRDefault="004A269E" w:rsidP="004A269E">
            <w:pPr>
              <w:jc w:val="left"/>
              <w:rPr>
                <w:b/>
                <w:bCs/>
                <w:sz w:val="22"/>
                <w:szCs w:val="22"/>
              </w:rPr>
            </w:pPr>
            <w:r w:rsidRPr="007A51D6">
              <w:rPr>
                <w:b/>
                <w:bCs/>
                <w:sz w:val="22"/>
                <w:szCs w:val="22"/>
              </w:rPr>
              <w:t>-&gt; PAKi seisukohast on võtmetähtsusega tegel</w:t>
            </w:r>
            <w:r w:rsidR="00CA7723" w:rsidRPr="007A51D6">
              <w:rPr>
                <w:b/>
                <w:bCs/>
                <w:sz w:val="22"/>
                <w:szCs w:val="22"/>
              </w:rPr>
              <w:t>e</w:t>
            </w:r>
            <w:r w:rsidRPr="007A51D6">
              <w:rPr>
                <w:b/>
                <w:bCs/>
                <w:sz w:val="22"/>
                <w:szCs w:val="22"/>
              </w:rPr>
              <w:t>da noortega, toetamaks</w:t>
            </w:r>
            <w:r w:rsidR="00CA7723" w:rsidRPr="007A51D6">
              <w:rPr>
                <w:b/>
                <w:bCs/>
                <w:sz w:val="22"/>
                <w:szCs w:val="22"/>
              </w:rPr>
              <w:t xml:space="preserve"> </w:t>
            </w:r>
            <w:r w:rsidRPr="007A51D6">
              <w:rPr>
                <w:b/>
                <w:bCs/>
                <w:sz w:val="22"/>
                <w:szCs w:val="22"/>
              </w:rPr>
              <w:t xml:space="preserve">nende ettevõtlikkust, omaalgatust ning sidusust piirkonnaga ning </w:t>
            </w:r>
            <w:r w:rsidR="00D54E88" w:rsidRPr="007A51D6">
              <w:rPr>
                <w:b/>
                <w:bCs/>
                <w:sz w:val="22"/>
                <w:szCs w:val="22"/>
              </w:rPr>
              <w:t xml:space="preserve">panustada </w:t>
            </w:r>
            <w:r w:rsidRPr="007A51D6">
              <w:rPr>
                <w:b/>
                <w:bCs/>
                <w:sz w:val="22"/>
                <w:szCs w:val="22"/>
              </w:rPr>
              <w:t>piirkonna</w:t>
            </w:r>
            <w:r w:rsidR="00D54E88" w:rsidRPr="007A51D6">
              <w:rPr>
                <w:b/>
                <w:bCs/>
                <w:sz w:val="22"/>
                <w:szCs w:val="22"/>
              </w:rPr>
              <w:t xml:space="preserve"> üldisesse mainekujundusse. </w:t>
            </w:r>
            <w:r w:rsidRPr="007A51D6">
              <w:rPr>
                <w:b/>
                <w:bCs/>
                <w:sz w:val="22"/>
                <w:szCs w:val="22"/>
              </w:rPr>
              <w:t xml:space="preserve"> </w:t>
            </w:r>
          </w:p>
          <w:p w14:paraId="4AB1680F" w14:textId="6195A40E" w:rsidR="00462CF2" w:rsidRPr="007A51D6" w:rsidRDefault="00462CF2" w:rsidP="00462CF2">
            <w:pPr>
              <w:numPr>
                <w:ilvl w:val="0"/>
                <w:numId w:val="3"/>
              </w:numPr>
              <w:tabs>
                <w:tab w:val="num" w:pos="720"/>
              </w:tabs>
              <w:jc w:val="left"/>
              <w:rPr>
                <w:sz w:val="22"/>
                <w:szCs w:val="22"/>
              </w:rPr>
            </w:pPr>
            <w:r w:rsidRPr="007A51D6">
              <w:rPr>
                <w:b/>
                <w:bCs/>
                <w:color w:val="5E9834" w:themeColor="accent2" w:themeShade="BF"/>
                <w:sz w:val="22"/>
                <w:szCs w:val="22"/>
              </w:rPr>
              <w:t>KOOSTÖÖ TÕHUSTAMINE JA KOGUKONDLIKKUSE SUURENDAMINE</w:t>
            </w:r>
            <w:r w:rsidRPr="007A51D6">
              <w:rPr>
                <w:color w:val="5E9834" w:themeColor="accent2" w:themeShade="BF"/>
                <w:sz w:val="22"/>
                <w:szCs w:val="22"/>
              </w:rPr>
              <w:t xml:space="preserve"> </w:t>
            </w:r>
            <w:r w:rsidRPr="007A51D6">
              <w:rPr>
                <w:sz w:val="22"/>
                <w:szCs w:val="22"/>
              </w:rPr>
              <w:t xml:space="preserve">– </w:t>
            </w:r>
            <w:r w:rsidR="005835FD" w:rsidRPr="007A51D6">
              <w:rPr>
                <w:sz w:val="22"/>
                <w:szCs w:val="22"/>
              </w:rPr>
              <w:t>PAKil</w:t>
            </w:r>
            <w:r w:rsidRPr="007A51D6">
              <w:rPr>
                <w:sz w:val="22"/>
                <w:szCs w:val="22"/>
              </w:rPr>
              <w:t xml:space="preserve"> on koostöökogemused erinevate partneritega nii Eestis kui ka mujal</w:t>
            </w:r>
            <w:r w:rsidR="005835FD" w:rsidRPr="007A51D6">
              <w:rPr>
                <w:sz w:val="22"/>
                <w:szCs w:val="22"/>
              </w:rPr>
              <w:t>, samuti väga hea piirkonna tundmine</w:t>
            </w:r>
            <w:r w:rsidRPr="007A51D6">
              <w:rPr>
                <w:sz w:val="22"/>
                <w:szCs w:val="22"/>
              </w:rPr>
              <w:t xml:space="preserve">. Oma piirkonna vajadustest lähtuvate koostöösidemete edasiarendamine </w:t>
            </w:r>
            <w:r w:rsidR="005835FD" w:rsidRPr="007A51D6">
              <w:rPr>
                <w:sz w:val="22"/>
                <w:szCs w:val="22"/>
              </w:rPr>
              <w:t xml:space="preserve">nii piirkonnasiseselt, Eesti-siseselt kui ka rahvusvaheliselt on </w:t>
            </w:r>
            <w:r w:rsidR="00D54E88" w:rsidRPr="007A51D6">
              <w:rPr>
                <w:sz w:val="22"/>
                <w:szCs w:val="22"/>
              </w:rPr>
              <w:t>arenguvõimalus</w:t>
            </w:r>
            <w:r w:rsidRPr="007A51D6">
              <w:rPr>
                <w:sz w:val="22"/>
                <w:szCs w:val="22"/>
              </w:rPr>
              <w:t>.</w:t>
            </w:r>
          </w:p>
          <w:p w14:paraId="7192544A" w14:textId="1E947756" w:rsidR="00B20C37" w:rsidRPr="007A51D6" w:rsidRDefault="005835FD" w:rsidP="00D54E88">
            <w:pPr>
              <w:jc w:val="left"/>
              <w:rPr>
                <w:b/>
                <w:bCs/>
                <w:sz w:val="22"/>
                <w:szCs w:val="22"/>
              </w:rPr>
            </w:pPr>
            <w:r w:rsidRPr="007A51D6">
              <w:rPr>
                <w:b/>
                <w:bCs/>
                <w:sz w:val="22"/>
                <w:szCs w:val="22"/>
              </w:rPr>
              <w:t xml:space="preserve">-&gt; PAKi seisukohast on võtmetähtsusega nii olemasolevate koostöövõrgustike edasiarendamine kui ka uute loomine. Uue perioodi võimaluseks on ESFi rakendamise toel tõsta ka piirkonnasisest sotsiaalset kaasatust. </w:t>
            </w:r>
          </w:p>
        </w:tc>
        <w:tc>
          <w:tcPr>
            <w:tcW w:w="4626" w:type="dxa"/>
          </w:tcPr>
          <w:p w14:paraId="41C56C88" w14:textId="5BADC3FF" w:rsidR="003711E0" w:rsidRPr="007A51D6" w:rsidRDefault="003711E0" w:rsidP="003711E0">
            <w:pPr>
              <w:pStyle w:val="ListParagraph"/>
              <w:numPr>
                <w:ilvl w:val="0"/>
                <w:numId w:val="9"/>
              </w:numPr>
              <w:jc w:val="left"/>
              <w:rPr>
                <w:sz w:val="22"/>
                <w:szCs w:val="22"/>
              </w:rPr>
            </w:pPr>
            <w:r w:rsidRPr="007A51D6">
              <w:rPr>
                <w:b/>
                <w:bCs/>
                <w:color w:val="5E9834" w:themeColor="accent2" w:themeShade="BF"/>
                <w:sz w:val="22"/>
                <w:szCs w:val="22"/>
              </w:rPr>
              <w:t>KESKKONNASEISUNDI HALVENEMINE</w:t>
            </w:r>
            <w:r w:rsidRPr="007A51D6">
              <w:rPr>
                <w:color w:val="5E9834" w:themeColor="accent2" w:themeShade="BF"/>
                <w:sz w:val="22"/>
                <w:szCs w:val="22"/>
              </w:rPr>
              <w:t xml:space="preserve">– </w:t>
            </w:r>
            <w:r w:rsidRPr="007A51D6">
              <w:rPr>
                <w:sz w:val="22"/>
                <w:szCs w:val="22"/>
              </w:rPr>
              <w:t>piirkonna loodusressursside (sh põlevkivi, mets, ka ranna-alad) üle-ekspluateerimine on otsene oht piirkonna  elukvaliteedile (nt veekogud, metsad), millega võib pöördumatult kahjustada PAKi piirkonna elukvaliteeti..</w:t>
            </w:r>
          </w:p>
          <w:p w14:paraId="66C99717" w14:textId="78819BA2" w:rsidR="003711E0" w:rsidRPr="007A51D6" w:rsidRDefault="003711E0" w:rsidP="003711E0">
            <w:pPr>
              <w:jc w:val="left"/>
              <w:rPr>
                <w:b/>
                <w:bCs/>
                <w:sz w:val="22"/>
                <w:szCs w:val="22"/>
              </w:rPr>
            </w:pPr>
            <w:r w:rsidRPr="007A51D6">
              <w:rPr>
                <w:b/>
                <w:bCs/>
                <w:sz w:val="22"/>
                <w:szCs w:val="22"/>
              </w:rPr>
              <w:t>-&gt; PAKi seisukohast on oluline, et väga suurte keskkonnamõjudega tegevusvaldkonnad (nt kaevandamine, suuremahuline turism) toimuksid säästva arengu põhimõtete kohaselt ning võimalikud negatiivsed mõjud saaksid ennetatud.</w:t>
            </w:r>
          </w:p>
          <w:p w14:paraId="40DF95BD" w14:textId="66D7B0DC" w:rsidR="003711E0" w:rsidRPr="007A51D6" w:rsidRDefault="003711E0" w:rsidP="003711E0">
            <w:pPr>
              <w:pStyle w:val="ListParagraph"/>
              <w:numPr>
                <w:ilvl w:val="0"/>
                <w:numId w:val="9"/>
              </w:numPr>
              <w:jc w:val="left"/>
              <w:rPr>
                <w:color w:val="000000" w:themeColor="text1"/>
                <w:sz w:val="22"/>
                <w:szCs w:val="22"/>
              </w:rPr>
            </w:pPr>
            <w:r w:rsidRPr="007A51D6">
              <w:rPr>
                <w:b/>
                <w:bCs/>
                <w:color w:val="5E9834" w:themeColor="accent2" w:themeShade="BF"/>
                <w:sz w:val="22"/>
                <w:szCs w:val="22"/>
              </w:rPr>
              <w:t>AL</w:t>
            </w:r>
            <w:r w:rsidR="00C5118D">
              <w:rPr>
                <w:b/>
                <w:bCs/>
                <w:color w:val="5E9834" w:themeColor="accent2" w:themeShade="BF"/>
                <w:sz w:val="22"/>
                <w:szCs w:val="22"/>
              </w:rPr>
              <w:t>U</w:t>
            </w:r>
            <w:r w:rsidRPr="007A51D6">
              <w:rPr>
                <w:b/>
                <w:bCs/>
                <w:color w:val="5E9834" w:themeColor="accent2" w:themeShade="BF"/>
                <w:sz w:val="22"/>
                <w:szCs w:val="22"/>
              </w:rPr>
              <w:t xml:space="preserve">TAGUSE RAHVUSPARGI LIIGSED PIIRANGUD – </w:t>
            </w:r>
            <w:r w:rsidRPr="007A51D6">
              <w:rPr>
                <w:color w:val="000000" w:themeColor="text1"/>
                <w:sz w:val="22"/>
                <w:szCs w:val="22"/>
              </w:rPr>
              <w:t>vastukaaluks eelnevale ohule võivad ka väga ranged looduskaitselised piirangud oluliselt halvendada PAKi piirkonna elanike ja ettevõtete konkurentsivõimet, kuna olemasolevaid ressursse ei saa mõistlikult kasutada.</w:t>
            </w:r>
          </w:p>
          <w:p w14:paraId="3696C030" w14:textId="1F572E7A" w:rsidR="003711E0" w:rsidRPr="007A51D6" w:rsidRDefault="003711E0" w:rsidP="003711E0">
            <w:pPr>
              <w:jc w:val="left"/>
              <w:rPr>
                <w:b/>
                <w:bCs/>
                <w:sz w:val="22"/>
                <w:szCs w:val="22"/>
              </w:rPr>
            </w:pPr>
            <w:r w:rsidRPr="007A51D6">
              <w:rPr>
                <w:b/>
                <w:bCs/>
                <w:sz w:val="22"/>
                <w:szCs w:val="22"/>
              </w:rPr>
              <w:t>-&gt; PAKi seisukohast on oluline, et eelkõige kohalikel elanikel ja ettevõtjatel säiliks võimalus (loodus)ressursse mõistliku</w:t>
            </w:r>
            <w:r w:rsidR="00C5118D">
              <w:rPr>
                <w:b/>
                <w:bCs/>
                <w:sz w:val="22"/>
                <w:szCs w:val="22"/>
              </w:rPr>
              <w:t>lt</w:t>
            </w:r>
            <w:r w:rsidRPr="007A51D6">
              <w:rPr>
                <w:b/>
                <w:bCs/>
                <w:sz w:val="22"/>
                <w:szCs w:val="22"/>
              </w:rPr>
              <w:t xml:space="preserve"> igapäevases elus ja majandustegevuses kasutada.</w:t>
            </w:r>
          </w:p>
          <w:p w14:paraId="7AEB87E5" w14:textId="20B20C0B" w:rsidR="00B20C37" w:rsidRPr="007A51D6" w:rsidRDefault="00943C4A">
            <w:pPr>
              <w:pStyle w:val="ListParagraph"/>
              <w:numPr>
                <w:ilvl w:val="0"/>
                <w:numId w:val="9"/>
              </w:numPr>
              <w:jc w:val="left"/>
              <w:rPr>
                <w:color w:val="000000" w:themeColor="text1"/>
                <w:sz w:val="22"/>
                <w:szCs w:val="22"/>
              </w:rPr>
            </w:pPr>
            <w:r w:rsidRPr="007A51D6">
              <w:rPr>
                <w:b/>
                <w:bCs/>
                <w:color w:val="5E9834" w:themeColor="accent2" w:themeShade="BF"/>
                <w:sz w:val="22"/>
                <w:szCs w:val="22"/>
              </w:rPr>
              <w:t xml:space="preserve">VÄLISKESKKONNA EBASTABIILSUSEST JA KRIISIDEST TULENEVAD OHUD – </w:t>
            </w:r>
            <w:r w:rsidRPr="007A51D6">
              <w:rPr>
                <w:color w:val="000000" w:themeColor="text1"/>
                <w:sz w:val="22"/>
                <w:szCs w:val="22"/>
              </w:rPr>
              <w:t>energiakriis, julgeolekukriis, tervisekriis  jt võimalikud kriisid halvendavad oluliselt hõredalt asustatud ja piiriäärset ääremaad</w:t>
            </w:r>
            <w:r w:rsidR="000E4E67" w:rsidRPr="007A51D6">
              <w:rPr>
                <w:color w:val="000000" w:themeColor="text1"/>
                <w:sz w:val="22"/>
                <w:szCs w:val="22"/>
              </w:rPr>
              <w:t>, sh nii elanike toimetulekut kui ka ettevõtete konkurentsivõimet</w:t>
            </w:r>
            <w:r w:rsidRPr="007A51D6">
              <w:rPr>
                <w:color w:val="000000" w:themeColor="text1"/>
                <w:sz w:val="22"/>
                <w:szCs w:val="22"/>
              </w:rPr>
              <w:t>.</w:t>
            </w:r>
          </w:p>
          <w:p w14:paraId="67D3058F" w14:textId="5B5C4313" w:rsidR="00943C4A" w:rsidRPr="007A51D6" w:rsidRDefault="00943C4A" w:rsidP="000E4E67">
            <w:pPr>
              <w:jc w:val="left"/>
              <w:rPr>
                <w:b/>
                <w:bCs/>
                <w:sz w:val="22"/>
                <w:szCs w:val="22"/>
              </w:rPr>
            </w:pPr>
            <w:r w:rsidRPr="007A51D6">
              <w:rPr>
                <w:b/>
                <w:bCs/>
                <w:sz w:val="22"/>
                <w:szCs w:val="22"/>
              </w:rPr>
              <w:t>-&gt; PAKi seisukohast on oluline, et piirkonnas oleks tagatud energiajulgeolek, mida saab toetada nt kohapealsete taastuvenergia</w:t>
            </w:r>
            <w:r w:rsidR="00B1019C">
              <w:rPr>
                <w:b/>
                <w:bCs/>
                <w:sz w:val="22"/>
                <w:szCs w:val="22"/>
              </w:rPr>
              <w:t xml:space="preserve"> </w:t>
            </w:r>
            <w:r w:rsidRPr="007A51D6">
              <w:rPr>
                <w:b/>
                <w:bCs/>
                <w:sz w:val="22"/>
                <w:szCs w:val="22"/>
              </w:rPr>
              <w:t>võime</w:t>
            </w:r>
            <w:r w:rsidR="000E4E67" w:rsidRPr="007A51D6">
              <w:rPr>
                <w:b/>
                <w:bCs/>
                <w:sz w:val="22"/>
                <w:szCs w:val="22"/>
              </w:rPr>
              <w:t>k</w:t>
            </w:r>
            <w:r w:rsidRPr="007A51D6">
              <w:rPr>
                <w:b/>
                <w:bCs/>
                <w:sz w:val="22"/>
                <w:szCs w:val="22"/>
              </w:rPr>
              <w:t xml:space="preserve">uste arendamise kaudu, aga ka </w:t>
            </w:r>
            <w:r w:rsidR="000E4E67" w:rsidRPr="007A51D6">
              <w:rPr>
                <w:b/>
                <w:bCs/>
                <w:sz w:val="22"/>
                <w:szCs w:val="22"/>
              </w:rPr>
              <w:t>julgeolek ja toimepidevus, mida on võimalik toetada riigi, omavalit</w:t>
            </w:r>
            <w:r w:rsidR="00540DFE">
              <w:rPr>
                <w:b/>
                <w:bCs/>
                <w:sz w:val="22"/>
                <w:szCs w:val="22"/>
              </w:rPr>
              <w:t>s</w:t>
            </w:r>
            <w:r w:rsidR="000E4E67" w:rsidRPr="007A51D6">
              <w:rPr>
                <w:b/>
                <w:bCs/>
                <w:sz w:val="22"/>
                <w:szCs w:val="22"/>
              </w:rPr>
              <w:t>uste ja kogukondade koostöös.</w:t>
            </w:r>
          </w:p>
          <w:p w14:paraId="6F81EFE4" w14:textId="0B5B8E6F" w:rsidR="00B20C37" w:rsidRPr="007A51D6" w:rsidRDefault="00B20C37" w:rsidP="00B20C37">
            <w:pPr>
              <w:ind w:left="360"/>
              <w:jc w:val="left"/>
              <w:rPr>
                <w:sz w:val="22"/>
                <w:szCs w:val="22"/>
              </w:rPr>
            </w:pPr>
          </w:p>
        </w:tc>
      </w:tr>
    </w:tbl>
    <w:p w14:paraId="0DF579FF" w14:textId="5DA7B4D5" w:rsidR="009B25FE" w:rsidRPr="007A51D6" w:rsidRDefault="00781AD4">
      <w:pPr>
        <w:pStyle w:val="Heading1"/>
        <w:numPr>
          <w:ilvl w:val="0"/>
          <w:numId w:val="2"/>
        </w:numPr>
        <w:rPr>
          <w:rFonts w:ascii="Corbel" w:hAnsi="Corbel"/>
        </w:rPr>
      </w:pPr>
      <w:bookmarkStart w:id="8" w:name="_Toc126079171"/>
      <w:r w:rsidRPr="007A51D6">
        <w:rPr>
          <w:rFonts w:ascii="Corbel" w:hAnsi="Corbel"/>
        </w:rPr>
        <w:lastRenderedPageBreak/>
        <w:t>Strateegia</w:t>
      </w:r>
      <w:r w:rsidR="00E16039" w:rsidRPr="007A51D6">
        <w:rPr>
          <w:rFonts w:ascii="Corbel" w:hAnsi="Corbel"/>
        </w:rPr>
        <w:t xml:space="preserve"> 2023+</w:t>
      </w:r>
      <w:bookmarkEnd w:id="8"/>
    </w:p>
    <w:p w14:paraId="73E8FB90" w14:textId="77777777" w:rsidR="007406DF" w:rsidRPr="007A51D6" w:rsidRDefault="007406DF" w:rsidP="00C50CFB">
      <w:pPr>
        <w:spacing w:after="0"/>
      </w:pPr>
    </w:p>
    <w:p w14:paraId="2AAF7CCF" w14:textId="03DDA6C1" w:rsidR="009B25FE" w:rsidRPr="007A51D6" w:rsidRDefault="00781AD4" w:rsidP="00C50CFB">
      <w:pPr>
        <w:pStyle w:val="Heading2"/>
        <w:numPr>
          <w:ilvl w:val="1"/>
          <w:numId w:val="2"/>
        </w:numPr>
        <w:spacing w:before="0" w:after="0"/>
        <w:rPr>
          <w:rFonts w:ascii="Corbel" w:hAnsi="Corbel"/>
        </w:rPr>
      </w:pPr>
      <w:bookmarkStart w:id="9" w:name="_Toc126079172"/>
      <w:r w:rsidRPr="007A51D6">
        <w:rPr>
          <w:rFonts w:ascii="Corbel" w:hAnsi="Corbel"/>
        </w:rPr>
        <w:t>Visioon</w:t>
      </w:r>
      <w:r w:rsidR="00E16039" w:rsidRPr="007A51D6">
        <w:rPr>
          <w:rFonts w:ascii="Corbel" w:hAnsi="Corbel"/>
        </w:rPr>
        <w:t xml:space="preserve"> 2030</w:t>
      </w:r>
      <w:bookmarkEnd w:id="9"/>
    </w:p>
    <w:p w14:paraId="3C17A961" w14:textId="77777777" w:rsidR="00056B77" w:rsidRPr="007A51D6" w:rsidRDefault="00056B77" w:rsidP="00C50CFB">
      <w:pPr>
        <w:spacing w:after="0"/>
      </w:pPr>
    </w:p>
    <w:p w14:paraId="55FB6E27" w14:textId="7399ADA4" w:rsidR="002D677B" w:rsidRPr="007A51D6" w:rsidRDefault="00044532" w:rsidP="00C50CFB">
      <w:pPr>
        <w:spacing w:after="0"/>
      </w:pPr>
      <w:r w:rsidRPr="007A51D6">
        <w:rPr>
          <w:noProof/>
          <w:lang w:eastAsia="et-EE"/>
        </w:rPr>
        <mc:AlternateContent>
          <mc:Choice Requires="wps">
            <w:drawing>
              <wp:anchor distT="0" distB="0" distL="114300" distR="114300" simplePos="0" relativeHeight="251667456" behindDoc="0" locked="0" layoutInCell="1" allowOverlap="1" wp14:anchorId="69A75C4B" wp14:editId="548CA2DB">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6D13F81" w14:textId="6908DC36" w:rsidR="00202A1A" w:rsidRPr="00C1308B" w:rsidRDefault="00202A1A" w:rsidP="00C1308B">
                            <w:pPr>
                              <w:rPr>
                                <w:b/>
                                <w:bCs/>
                                <w:color w:val="5E9834" w:themeColor="accent2" w:themeShade="BF"/>
                              </w:rPr>
                            </w:pPr>
                            <w:r>
                              <w:rPr>
                                <w:b/>
                                <w:bCs/>
                                <w:color w:val="5E9834" w:themeColor="accent2" w:themeShade="BF"/>
                              </w:rPr>
                              <w:t>Peipsi-Alutaguse Koostöökoja</w:t>
                            </w:r>
                            <w:r w:rsidRPr="00C1308B">
                              <w:rPr>
                                <w:b/>
                                <w:bCs/>
                                <w:color w:val="5E9834" w:themeColor="accent2" w:themeShade="BF"/>
                              </w:rPr>
                              <w:t xml:space="preserve"> piirkonnas on kohalikku ressur</w:t>
                            </w:r>
                            <w:r w:rsidR="00174655">
                              <w:rPr>
                                <w:b/>
                                <w:bCs/>
                                <w:color w:val="5E9834" w:themeColor="accent2" w:themeShade="BF"/>
                              </w:rPr>
                              <w:t>s</w:t>
                            </w:r>
                            <w:r w:rsidRPr="00C1308B">
                              <w:rPr>
                                <w:b/>
                                <w:bCs/>
                                <w:color w:val="5E9834" w:themeColor="accent2" w:themeShade="BF"/>
                              </w:rPr>
                              <w:t xml:space="preserve">si väärindav ja uuenduslik ettevõtlus ning mitmekülgsed ja kvaliteetsed turismiteenused. PAKi toel on kasvanud noorte ja kogukondade omaalgatus, teadlikkus ja sidusus. </w:t>
                            </w:r>
                            <w:r w:rsidRPr="002C1CC9">
                              <w:rPr>
                                <w:b/>
                                <w:bCs/>
                                <w:color w:val="5E9834" w:themeColor="accent2" w:themeShade="B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A75C4B" id="_x0000_t202" coordsize="21600,21600" o:spt="202" path="m,l,21600r21600,l21600,xe">
                <v:stroke joinstyle="miter"/>
                <v:path gradientshapeok="t" o:connecttype="rect"/>
              </v:shapetype>
              <v:shape id="Text Box 7" o:spid="_x0000_s1033"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qUh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K+pSErAgAAWgQAAA4AAAAAAAAAAAAAAAAALgIAAGRycy9lMm9E&#13;&#10;b2MueG1sUEsBAi0AFAAGAAgAAAAhAAUyY4naAAAACgEAAA8AAAAAAAAAAAAAAAAAhQQAAGRycy9k&#13;&#10;b3ducmV2LnhtbFBLBQYAAAAABAAEAPMAAACMBQAAAAA=&#13;&#10;" filled="f" strokeweight=".5pt">
                <v:textbox style="mso-fit-shape-to-text:t">
                  <w:txbxContent>
                    <w:p w14:paraId="66D13F81" w14:textId="6908DC36" w:rsidR="00202A1A" w:rsidRPr="00C1308B" w:rsidRDefault="00202A1A" w:rsidP="00C1308B">
                      <w:pPr>
                        <w:rPr>
                          <w:b/>
                          <w:bCs/>
                          <w:color w:val="5E9834" w:themeColor="accent2" w:themeShade="BF"/>
                        </w:rPr>
                      </w:pPr>
                      <w:r>
                        <w:rPr>
                          <w:b/>
                          <w:bCs/>
                          <w:color w:val="5E9834" w:themeColor="accent2" w:themeShade="BF"/>
                        </w:rPr>
                        <w:t>Peipsi-Alutaguse Koostöökoja</w:t>
                      </w:r>
                      <w:r w:rsidRPr="00C1308B">
                        <w:rPr>
                          <w:b/>
                          <w:bCs/>
                          <w:color w:val="5E9834" w:themeColor="accent2" w:themeShade="BF"/>
                        </w:rPr>
                        <w:t xml:space="preserve"> piirkonnas on kohalikku ressur</w:t>
                      </w:r>
                      <w:r w:rsidR="00174655">
                        <w:rPr>
                          <w:b/>
                          <w:bCs/>
                          <w:color w:val="5E9834" w:themeColor="accent2" w:themeShade="BF"/>
                        </w:rPr>
                        <w:t>s</w:t>
                      </w:r>
                      <w:r w:rsidRPr="00C1308B">
                        <w:rPr>
                          <w:b/>
                          <w:bCs/>
                          <w:color w:val="5E9834" w:themeColor="accent2" w:themeShade="BF"/>
                        </w:rPr>
                        <w:t xml:space="preserve">si </w:t>
                      </w:r>
                      <w:proofErr w:type="spellStart"/>
                      <w:r w:rsidRPr="00C1308B">
                        <w:rPr>
                          <w:b/>
                          <w:bCs/>
                          <w:color w:val="5E9834" w:themeColor="accent2" w:themeShade="BF"/>
                        </w:rPr>
                        <w:t>väärindav</w:t>
                      </w:r>
                      <w:proofErr w:type="spellEnd"/>
                      <w:r w:rsidRPr="00C1308B">
                        <w:rPr>
                          <w:b/>
                          <w:bCs/>
                          <w:color w:val="5E9834" w:themeColor="accent2" w:themeShade="BF"/>
                        </w:rPr>
                        <w:t xml:space="preserve"> ja uuenduslik ettevõtlus ning mitmekülgsed ja kvaliteetsed turismiteenused. </w:t>
                      </w:r>
                      <w:proofErr w:type="spellStart"/>
                      <w:r w:rsidRPr="00C1308B">
                        <w:rPr>
                          <w:b/>
                          <w:bCs/>
                          <w:color w:val="5E9834" w:themeColor="accent2" w:themeShade="BF"/>
                        </w:rPr>
                        <w:t>PAKi</w:t>
                      </w:r>
                      <w:proofErr w:type="spellEnd"/>
                      <w:r w:rsidRPr="00C1308B">
                        <w:rPr>
                          <w:b/>
                          <w:bCs/>
                          <w:color w:val="5E9834" w:themeColor="accent2" w:themeShade="BF"/>
                        </w:rPr>
                        <w:t xml:space="preserve"> toel on kasvanud noorte ja kogukondade omaalgatus, teadlikkus ja sidusus. </w:t>
                      </w:r>
                      <w:r w:rsidRPr="002C1CC9">
                        <w:rPr>
                          <w:b/>
                          <w:bCs/>
                          <w:color w:val="5E9834" w:themeColor="accent2" w:themeShade="BF"/>
                        </w:rPr>
                        <w:t xml:space="preserve"> </w:t>
                      </w:r>
                    </w:p>
                  </w:txbxContent>
                </v:textbox>
                <w10:wrap type="square"/>
              </v:shape>
            </w:pict>
          </mc:Fallback>
        </mc:AlternateContent>
      </w:r>
    </w:p>
    <w:p w14:paraId="34578428" w14:textId="13F4F596" w:rsidR="002C1CC9" w:rsidRPr="007A51D6" w:rsidRDefault="002C1CC9" w:rsidP="00C50CFB">
      <w:pPr>
        <w:spacing w:after="0"/>
        <w:rPr>
          <w:i/>
          <w:iCs/>
        </w:rPr>
      </w:pPr>
      <w:r w:rsidRPr="007A51D6">
        <w:rPr>
          <w:i/>
          <w:iCs/>
        </w:rPr>
        <w:t xml:space="preserve">Visioon rõhutab </w:t>
      </w:r>
      <w:r w:rsidR="00044532" w:rsidRPr="007A51D6">
        <w:rPr>
          <w:i/>
          <w:iCs/>
        </w:rPr>
        <w:t>komponente</w:t>
      </w:r>
      <w:r w:rsidRPr="007A51D6">
        <w:rPr>
          <w:i/>
          <w:iCs/>
        </w:rPr>
        <w:t xml:space="preserve">, mis on </w:t>
      </w:r>
      <w:r w:rsidR="00823893" w:rsidRPr="007A51D6">
        <w:rPr>
          <w:i/>
          <w:iCs/>
        </w:rPr>
        <w:t>PAKi</w:t>
      </w:r>
      <w:r w:rsidRPr="007A51D6">
        <w:rPr>
          <w:i/>
          <w:iCs/>
        </w:rPr>
        <w:t xml:space="preserve"> strateegia fookuses. Nendeks on </w:t>
      </w:r>
      <w:r w:rsidR="00AB040A" w:rsidRPr="007A51D6">
        <w:rPr>
          <w:i/>
          <w:iCs/>
        </w:rPr>
        <w:t>kohalik</w:t>
      </w:r>
      <w:r w:rsidR="007E6833" w:rsidRPr="007A51D6">
        <w:rPr>
          <w:i/>
          <w:iCs/>
        </w:rPr>
        <w:t>ku ressurssi väärindava</w:t>
      </w:r>
      <w:r w:rsidR="00AB040A" w:rsidRPr="007A51D6">
        <w:rPr>
          <w:i/>
          <w:iCs/>
        </w:rPr>
        <w:t xml:space="preserve"> mikro</w:t>
      </w:r>
      <w:r w:rsidR="00823893" w:rsidRPr="007A51D6">
        <w:rPr>
          <w:i/>
          <w:iCs/>
        </w:rPr>
        <w:t>ettevõtlus</w:t>
      </w:r>
      <w:r w:rsidR="00727D39" w:rsidRPr="007A51D6">
        <w:rPr>
          <w:i/>
          <w:iCs/>
        </w:rPr>
        <w:t>e edendamine</w:t>
      </w:r>
      <w:r w:rsidR="00823893" w:rsidRPr="007A51D6">
        <w:rPr>
          <w:i/>
          <w:iCs/>
        </w:rPr>
        <w:t xml:space="preserve">, </w:t>
      </w:r>
      <w:r w:rsidR="00AB040A" w:rsidRPr="007A51D6">
        <w:rPr>
          <w:i/>
          <w:iCs/>
        </w:rPr>
        <w:t>Peipsi</w:t>
      </w:r>
      <w:r w:rsidR="00727D39" w:rsidRPr="007A51D6">
        <w:rPr>
          <w:i/>
          <w:iCs/>
        </w:rPr>
        <w:t xml:space="preserve"> ja selle läbipiirkonna turismipotentsiaali realiseerimine</w:t>
      </w:r>
      <w:r w:rsidRPr="007A51D6">
        <w:rPr>
          <w:i/>
          <w:iCs/>
        </w:rPr>
        <w:t xml:space="preserve"> ning </w:t>
      </w:r>
      <w:r w:rsidR="00727D39" w:rsidRPr="007A51D6">
        <w:rPr>
          <w:i/>
          <w:iCs/>
        </w:rPr>
        <w:t>noorte ja kogukondade võimekuse tugevdamine</w:t>
      </w:r>
      <w:r w:rsidRPr="007A51D6">
        <w:rPr>
          <w:i/>
          <w:iCs/>
        </w:rPr>
        <w:t>.</w:t>
      </w:r>
      <w:r w:rsidR="00727D39" w:rsidRPr="007A51D6">
        <w:rPr>
          <w:i/>
          <w:iCs/>
        </w:rPr>
        <w:t xml:space="preserve"> </w:t>
      </w:r>
      <w:r w:rsidR="007E6833" w:rsidRPr="007A51D6">
        <w:rPr>
          <w:i/>
          <w:iCs/>
        </w:rPr>
        <w:t>Eelnevat toetab</w:t>
      </w:r>
      <w:r w:rsidR="00727D39" w:rsidRPr="007A51D6">
        <w:rPr>
          <w:i/>
          <w:iCs/>
        </w:rPr>
        <w:t xml:space="preserve"> piirkonna sise</w:t>
      </w:r>
      <w:r w:rsidR="007E6833" w:rsidRPr="007A51D6">
        <w:rPr>
          <w:i/>
          <w:iCs/>
        </w:rPr>
        <w:t>ne</w:t>
      </w:r>
      <w:r w:rsidR="00727D39" w:rsidRPr="007A51D6">
        <w:rPr>
          <w:i/>
          <w:iCs/>
        </w:rPr>
        <w:t xml:space="preserve"> ja väli</w:t>
      </w:r>
      <w:r w:rsidR="007E6833" w:rsidRPr="007A51D6">
        <w:rPr>
          <w:i/>
          <w:iCs/>
        </w:rPr>
        <w:t>ne</w:t>
      </w:r>
      <w:r w:rsidR="00727D39" w:rsidRPr="007A51D6">
        <w:rPr>
          <w:i/>
          <w:iCs/>
        </w:rPr>
        <w:t xml:space="preserve"> koostöö. Koostööprojekte veab eest PAK ning nende eesmärk on võrgustumise kõrval ka erinevate sihtgruppide omaalgatuse ja teadlikkuse kasvatamine ning </w:t>
      </w:r>
      <w:r w:rsidR="007E6833" w:rsidRPr="007A51D6">
        <w:rPr>
          <w:i/>
          <w:iCs/>
        </w:rPr>
        <w:t>Euroopa Sotsiaalfondi</w:t>
      </w:r>
      <w:r w:rsidR="00727D39" w:rsidRPr="007A51D6">
        <w:rPr>
          <w:i/>
          <w:iCs/>
        </w:rPr>
        <w:t xml:space="preserve"> toel sotsiaalse kaasatuse suurendamine. </w:t>
      </w:r>
      <w:r w:rsidRPr="007A51D6">
        <w:rPr>
          <w:i/>
          <w:iCs/>
        </w:rPr>
        <w:t xml:space="preserve"> </w:t>
      </w:r>
    </w:p>
    <w:p w14:paraId="498D33F8" w14:textId="77777777" w:rsidR="002C1CC9" w:rsidRPr="007A51D6" w:rsidRDefault="002C1CC9" w:rsidP="00056B77">
      <w:pPr>
        <w:spacing w:after="0"/>
      </w:pPr>
    </w:p>
    <w:p w14:paraId="1D24BD2A" w14:textId="61945DA5" w:rsidR="00E16039" w:rsidRPr="007A51D6" w:rsidRDefault="00E16039" w:rsidP="00F67015">
      <w:pPr>
        <w:pStyle w:val="Heading2"/>
        <w:numPr>
          <w:ilvl w:val="1"/>
          <w:numId w:val="2"/>
        </w:numPr>
        <w:spacing w:after="0"/>
        <w:rPr>
          <w:rFonts w:ascii="Corbel" w:hAnsi="Corbel"/>
        </w:rPr>
      </w:pPr>
      <w:bookmarkStart w:id="10" w:name="_Toc126079173"/>
      <w:r w:rsidRPr="007A51D6">
        <w:rPr>
          <w:rFonts w:ascii="Corbel" w:hAnsi="Corbel"/>
        </w:rPr>
        <w:t>Eesmärgid</w:t>
      </w:r>
      <w:r w:rsidR="00044532" w:rsidRPr="007A51D6">
        <w:rPr>
          <w:rFonts w:ascii="Corbel" w:hAnsi="Corbel"/>
        </w:rPr>
        <w:t xml:space="preserve">, </w:t>
      </w:r>
      <w:r w:rsidR="00C1308B" w:rsidRPr="007A51D6">
        <w:rPr>
          <w:rFonts w:ascii="Corbel" w:hAnsi="Corbel"/>
        </w:rPr>
        <w:t>meetmed</w:t>
      </w:r>
      <w:r w:rsidR="00044532" w:rsidRPr="007A51D6">
        <w:rPr>
          <w:rFonts w:ascii="Corbel" w:hAnsi="Corbel"/>
        </w:rPr>
        <w:t xml:space="preserve"> </w:t>
      </w:r>
      <w:r w:rsidRPr="007A51D6">
        <w:rPr>
          <w:rFonts w:ascii="Corbel" w:hAnsi="Corbel"/>
        </w:rPr>
        <w:t xml:space="preserve">ja </w:t>
      </w:r>
      <w:r w:rsidR="00C1308B" w:rsidRPr="007A51D6">
        <w:rPr>
          <w:rFonts w:ascii="Corbel" w:hAnsi="Corbel"/>
        </w:rPr>
        <w:t>mõõdikud</w:t>
      </w:r>
      <w:bookmarkEnd w:id="10"/>
    </w:p>
    <w:p w14:paraId="32CE915A" w14:textId="77777777" w:rsidR="00E16039" w:rsidRPr="007A51D6" w:rsidRDefault="00E16039" w:rsidP="00056B77">
      <w:pPr>
        <w:spacing w:after="0"/>
      </w:pPr>
    </w:p>
    <w:p w14:paraId="1044512E" w14:textId="40BD7013" w:rsidR="00044532" w:rsidRPr="007A51D6" w:rsidRDefault="00044532" w:rsidP="00044532">
      <w:pPr>
        <w:pStyle w:val="Heading3"/>
        <w:numPr>
          <w:ilvl w:val="2"/>
          <w:numId w:val="2"/>
        </w:numPr>
        <w:rPr>
          <w:rFonts w:ascii="Corbel" w:hAnsi="Corbel"/>
        </w:rPr>
      </w:pPr>
      <w:bookmarkStart w:id="11" w:name="_Toc126079174"/>
      <w:r w:rsidRPr="007A51D6">
        <w:rPr>
          <w:rFonts w:ascii="Corbel" w:hAnsi="Corbel"/>
        </w:rPr>
        <w:t>Eesmärgid</w:t>
      </w:r>
      <w:r w:rsidR="00C04F2B" w:rsidRPr="007A51D6">
        <w:rPr>
          <w:rFonts w:ascii="Corbel" w:hAnsi="Corbel"/>
        </w:rPr>
        <w:t xml:space="preserve"> </w:t>
      </w:r>
      <w:r w:rsidRPr="007A51D6">
        <w:rPr>
          <w:rFonts w:ascii="Corbel" w:hAnsi="Corbel"/>
        </w:rPr>
        <w:t xml:space="preserve">ja </w:t>
      </w:r>
      <w:r w:rsidR="00C04F2B" w:rsidRPr="007A51D6">
        <w:rPr>
          <w:rFonts w:ascii="Corbel" w:hAnsi="Corbel"/>
        </w:rPr>
        <w:t>meetmed</w:t>
      </w:r>
      <w:bookmarkEnd w:id="11"/>
    </w:p>
    <w:p w14:paraId="6E0BC45C" w14:textId="6FDB6457" w:rsidR="00056B77" w:rsidRPr="007A51D6" w:rsidRDefault="00056B77" w:rsidP="00056B77">
      <w:pPr>
        <w:spacing w:after="0"/>
        <w:rPr>
          <w:b/>
          <w:bCs/>
          <w:color w:val="0070C0"/>
        </w:rPr>
      </w:pPr>
    </w:p>
    <w:p w14:paraId="4EA55B69" w14:textId="3B012732" w:rsidR="00C1308B" w:rsidRPr="007A51D6" w:rsidRDefault="00C1308B" w:rsidP="00AB040A">
      <w:pPr>
        <w:spacing w:after="0"/>
        <w:rPr>
          <w:color w:val="000000" w:themeColor="text1"/>
        </w:rPr>
      </w:pPr>
      <w:r w:rsidRPr="007A51D6">
        <w:rPr>
          <w:color w:val="000000" w:themeColor="text1"/>
        </w:rPr>
        <w:t>Lähtuvalt visioonist ja fookustest on PAKi strateegias püstitatud viis eesmärki</w:t>
      </w:r>
      <w:r w:rsidR="00AB040A" w:rsidRPr="007A51D6">
        <w:rPr>
          <w:color w:val="000000" w:themeColor="text1"/>
        </w:rPr>
        <w:t>:</w:t>
      </w:r>
      <w:r w:rsidRPr="007A51D6">
        <w:rPr>
          <w:color w:val="000000" w:themeColor="text1"/>
        </w:rPr>
        <w:t xml:space="preserve"> </w:t>
      </w:r>
    </w:p>
    <w:p w14:paraId="0EAB1010" w14:textId="377E3989" w:rsidR="00C1308B" w:rsidRPr="007A51D6" w:rsidRDefault="00C1308B">
      <w:pPr>
        <w:pStyle w:val="ListParagraph"/>
        <w:numPr>
          <w:ilvl w:val="0"/>
          <w:numId w:val="37"/>
        </w:numPr>
        <w:spacing w:after="0"/>
        <w:rPr>
          <w:color w:val="000000" w:themeColor="text1"/>
        </w:rPr>
      </w:pPr>
      <w:r w:rsidRPr="007A51D6">
        <w:rPr>
          <w:b/>
          <w:bCs/>
          <w:color w:val="5E9834" w:themeColor="accent2" w:themeShade="BF"/>
        </w:rPr>
        <w:t>Eesmärk 1</w:t>
      </w:r>
      <w:r w:rsidRPr="007A51D6">
        <w:rPr>
          <w:b/>
          <w:bCs/>
          <w:color w:val="80C34F" w:themeColor="accent2"/>
        </w:rPr>
        <w:t>:</w:t>
      </w:r>
      <w:r w:rsidRPr="007A51D6">
        <w:rPr>
          <w:b/>
          <w:bCs/>
          <w:color w:val="000000" w:themeColor="text1"/>
        </w:rPr>
        <w:t xml:space="preserve"> </w:t>
      </w:r>
      <w:r w:rsidRPr="007A51D6">
        <w:rPr>
          <w:color w:val="000000" w:themeColor="text1"/>
        </w:rPr>
        <w:t>PAKi piirkonnas on kohalikku ressur</w:t>
      </w:r>
      <w:r w:rsidR="00174655">
        <w:rPr>
          <w:color w:val="000000" w:themeColor="text1"/>
        </w:rPr>
        <w:t>s</w:t>
      </w:r>
      <w:r w:rsidRPr="007A51D6">
        <w:rPr>
          <w:color w:val="000000" w:themeColor="text1"/>
        </w:rPr>
        <w:t>si väärindav ja uuenduslik ettevõtlus</w:t>
      </w:r>
    </w:p>
    <w:p w14:paraId="6EE1F11A" w14:textId="77777777" w:rsidR="00C1308B" w:rsidRPr="007A51D6" w:rsidRDefault="00C1308B">
      <w:pPr>
        <w:pStyle w:val="ListParagraph"/>
        <w:numPr>
          <w:ilvl w:val="0"/>
          <w:numId w:val="37"/>
        </w:numPr>
        <w:spacing w:after="0"/>
        <w:rPr>
          <w:color w:val="000000" w:themeColor="text1"/>
        </w:rPr>
      </w:pPr>
      <w:r w:rsidRPr="007A51D6">
        <w:rPr>
          <w:b/>
          <w:bCs/>
          <w:color w:val="5E9834" w:themeColor="accent2" w:themeShade="BF"/>
        </w:rPr>
        <w:t>Eesmärk 2</w:t>
      </w:r>
      <w:r w:rsidRPr="007A51D6">
        <w:rPr>
          <w:b/>
          <w:bCs/>
          <w:color w:val="000000" w:themeColor="text1"/>
        </w:rPr>
        <w:t xml:space="preserve">: </w:t>
      </w:r>
      <w:r w:rsidRPr="007A51D6">
        <w:rPr>
          <w:color w:val="000000" w:themeColor="text1"/>
        </w:rPr>
        <w:t>PAKi piirkonnas on mitmekülgsed ja kvaliteetsed turismiteenused</w:t>
      </w:r>
    </w:p>
    <w:p w14:paraId="1BE586BB" w14:textId="77777777" w:rsidR="00C1308B" w:rsidRPr="007A51D6" w:rsidRDefault="00C1308B">
      <w:pPr>
        <w:pStyle w:val="ListParagraph"/>
        <w:numPr>
          <w:ilvl w:val="0"/>
          <w:numId w:val="37"/>
        </w:numPr>
        <w:spacing w:after="0"/>
        <w:rPr>
          <w:b/>
          <w:bCs/>
          <w:color w:val="000000" w:themeColor="text1"/>
        </w:rPr>
      </w:pPr>
      <w:r w:rsidRPr="007A51D6">
        <w:rPr>
          <w:b/>
          <w:bCs/>
          <w:color w:val="5E9834" w:themeColor="accent2" w:themeShade="BF"/>
        </w:rPr>
        <w:t>Eesmärk 3</w:t>
      </w:r>
      <w:r w:rsidRPr="007A51D6">
        <w:rPr>
          <w:b/>
          <w:bCs/>
          <w:color w:val="000000" w:themeColor="text1"/>
        </w:rPr>
        <w:t xml:space="preserve">:  </w:t>
      </w:r>
      <w:r w:rsidRPr="007A51D6">
        <w:rPr>
          <w:color w:val="000000" w:themeColor="text1"/>
        </w:rPr>
        <w:t>PAKi kogukondade võimalused ja võimekus on kasvanud</w:t>
      </w:r>
    </w:p>
    <w:p w14:paraId="5D140FB0" w14:textId="7318F631" w:rsidR="00C1308B" w:rsidRPr="007A51D6" w:rsidRDefault="00C1308B">
      <w:pPr>
        <w:pStyle w:val="ListParagraph"/>
        <w:numPr>
          <w:ilvl w:val="0"/>
          <w:numId w:val="37"/>
        </w:numPr>
        <w:spacing w:after="0"/>
        <w:rPr>
          <w:color w:val="000000" w:themeColor="text1"/>
        </w:rPr>
      </w:pPr>
      <w:r w:rsidRPr="007A51D6">
        <w:rPr>
          <w:b/>
          <w:bCs/>
          <w:color w:val="5E9834" w:themeColor="accent2" w:themeShade="BF"/>
        </w:rPr>
        <w:t>Eesmärk 4</w:t>
      </w:r>
      <w:r w:rsidRPr="007A51D6">
        <w:rPr>
          <w:b/>
          <w:bCs/>
          <w:color w:val="000000" w:themeColor="text1"/>
        </w:rPr>
        <w:t xml:space="preserve">: </w:t>
      </w:r>
      <w:r w:rsidRPr="007A51D6">
        <w:rPr>
          <w:color w:val="000000" w:themeColor="text1"/>
        </w:rPr>
        <w:t xml:space="preserve">PAKi piirkonna </w:t>
      </w:r>
      <w:r w:rsidR="007E6833" w:rsidRPr="007A51D6">
        <w:rPr>
          <w:color w:val="000000" w:themeColor="text1"/>
        </w:rPr>
        <w:t xml:space="preserve">ettevõtjate, </w:t>
      </w:r>
      <w:r w:rsidRPr="007A51D6">
        <w:rPr>
          <w:color w:val="000000" w:themeColor="text1"/>
        </w:rPr>
        <w:t xml:space="preserve">kogukondade ja noorte teadlikkus, koostöö ja sidusus on </w:t>
      </w:r>
      <w:r w:rsidR="007E6833" w:rsidRPr="007A51D6">
        <w:rPr>
          <w:color w:val="000000" w:themeColor="text1"/>
        </w:rPr>
        <w:t>suurenenud</w:t>
      </w:r>
    </w:p>
    <w:p w14:paraId="0C2E9243" w14:textId="4E6B4BC7" w:rsidR="00C1308B" w:rsidRPr="007A51D6" w:rsidRDefault="00C1308B">
      <w:pPr>
        <w:pStyle w:val="ListParagraph"/>
        <w:numPr>
          <w:ilvl w:val="0"/>
          <w:numId w:val="37"/>
        </w:numPr>
        <w:spacing w:after="0"/>
        <w:rPr>
          <w:color w:val="FF0000"/>
        </w:rPr>
      </w:pPr>
      <w:r w:rsidRPr="007A51D6">
        <w:rPr>
          <w:b/>
          <w:bCs/>
          <w:color w:val="5E9834" w:themeColor="accent2" w:themeShade="BF"/>
        </w:rPr>
        <w:t>Eesmärk 5</w:t>
      </w:r>
      <w:r w:rsidRPr="007A51D6">
        <w:rPr>
          <w:b/>
          <w:bCs/>
          <w:color w:val="000000" w:themeColor="text1"/>
        </w:rPr>
        <w:t xml:space="preserve">: </w:t>
      </w:r>
      <w:r w:rsidRPr="007A51D6">
        <w:rPr>
          <w:color w:val="000000" w:themeColor="text1"/>
        </w:rPr>
        <w:t>PAKi piirkonna</w:t>
      </w:r>
      <w:r w:rsidR="007E6833" w:rsidRPr="007A51D6">
        <w:rPr>
          <w:color w:val="000000" w:themeColor="text1"/>
        </w:rPr>
        <w:t>s</w:t>
      </w:r>
      <w:r w:rsidRPr="007A51D6">
        <w:rPr>
          <w:color w:val="000000" w:themeColor="text1"/>
        </w:rPr>
        <w:t xml:space="preserve"> </w:t>
      </w:r>
      <w:r w:rsidR="007E6833" w:rsidRPr="007A51D6">
        <w:rPr>
          <w:color w:val="000000" w:themeColor="text1"/>
        </w:rPr>
        <w:t>on sotsiaalne kaasatus suurenenud</w:t>
      </w:r>
    </w:p>
    <w:p w14:paraId="51C1A665" w14:textId="42BACA6B" w:rsidR="002F0EDD" w:rsidRPr="007A51D6" w:rsidRDefault="002F0EDD" w:rsidP="00B77D72">
      <w:pPr>
        <w:spacing w:after="0"/>
        <w:rPr>
          <w:color w:val="000000" w:themeColor="text1"/>
        </w:rPr>
      </w:pPr>
    </w:p>
    <w:p w14:paraId="02779469" w14:textId="2506ECBA" w:rsidR="007E6833" w:rsidRPr="007A51D6" w:rsidRDefault="002F0EDD" w:rsidP="004A24F5">
      <w:pPr>
        <w:spacing w:after="0"/>
        <w:rPr>
          <w:color w:val="000000" w:themeColor="text1"/>
        </w:rPr>
      </w:pPr>
      <w:r w:rsidRPr="007A51D6">
        <w:rPr>
          <w:color w:val="000000" w:themeColor="text1"/>
        </w:rPr>
        <w:t>Igale eesmärgile vastab üks meede, eesmärkide täitmist seiratakse tulemusnäitajate toel (vt tabel 5). Strateegia rakendamisel on uueks suunaks ka Euroopa Sotsiaalfond+ rakendamine, mille tarbeks kujundatakse viies meede.</w:t>
      </w:r>
    </w:p>
    <w:p w14:paraId="15B45E56" w14:textId="77777777" w:rsidR="004A24F5" w:rsidRPr="007A51D6" w:rsidRDefault="004A24F5" w:rsidP="004A24F5">
      <w:pPr>
        <w:spacing w:after="0"/>
        <w:rPr>
          <w:color w:val="000000" w:themeColor="text1"/>
        </w:rPr>
      </w:pPr>
    </w:p>
    <w:p w14:paraId="41190B37" w14:textId="5284CBC9" w:rsidR="002F0EDD" w:rsidRPr="007A51D6" w:rsidRDefault="007E6833" w:rsidP="007E6833">
      <w:pPr>
        <w:pStyle w:val="Caption"/>
        <w:rPr>
          <w:i w:val="0"/>
          <w:iCs w:val="0"/>
          <w:sz w:val="20"/>
          <w:szCs w:val="20"/>
        </w:rPr>
      </w:pPr>
      <w:r w:rsidRPr="007A51D6">
        <w:rPr>
          <w:b/>
          <w:bCs/>
          <w:i w:val="0"/>
          <w:iCs w:val="0"/>
          <w:sz w:val="20"/>
          <w:szCs w:val="20"/>
        </w:rPr>
        <w:t xml:space="preserve">Tabel </w:t>
      </w:r>
      <w:r w:rsidR="004A24F5" w:rsidRPr="007A51D6">
        <w:rPr>
          <w:b/>
          <w:bCs/>
          <w:i w:val="0"/>
          <w:iCs w:val="0"/>
          <w:sz w:val="20"/>
          <w:szCs w:val="20"/>
        </w:rPr>
        <w:t>5</w:t>
      </w:r>
      <w:r w:rsidRPr="007A51D6">
        <w:rPr>
          <w:i w:val="0"/>
          <w:iCs w:val="0"/>
          <w:sz w:val="20"/>
          <w:szCs w:val="20"/>
        </w:rPr>
        <w:t xml:space="preserve">. </w:t>
      </w:r>
      <w:r w:rsidR="00EE3785" w:rsidRPr="007A51D6">
        <w:rPr>
          <w:i w:val="0"/>
          <w:iCs w:val="0"/>
          <w:sz w:val="20"/>
          <w:szCs w:val="20"/>
        </w:rPr>
        <w:t>Strateegia eesmärgid, meetmed ja tulemusnäitajad</w:t>
      </w:r>
      <w:r w:rsidRPr="007A51D6">
        <w:rPr>
          <w:i w:val="0"/>
          <w:iCs w:val="0"/>
          <w:sz w:val="20"/>
          <w:szCs w:val="20"/>
        </w:rPr>
        <w:t xml:space="preserve"> </w:t>
      </w:r>
    </w:p>
    <w:tbl>
      <w:tblPr>
        <w:tblStyle w:val="TableGrid"/>
        <w:tblpPr w:leftFromText="180" w:rightFromText="180" w:vertAnchor="text" w:horzAnchor="page" w:tblpX="1457" w:tblpY="76"/>
        <w:tblW w:w="9072" w:type="dxa"/>
        <w:tblLook w:val="04A0" w:firstRow="1" w:lastRow="0" w:firstColumn="1" w:lastColumn="0" w:noHBand="0" w:noVBand="1"/>
      </w:tblPr>
      <w:tblGrid>
        <w:gridCol w:w="2835"/>
        <w:gridCol w:w="1696"/>
        <w:gridCol w:w="4541"/>
      </w:tblGrid>
      <w:tr w:rsidR="00C1308B" w:rsidRPr="007A51D6" w14:paraId="7FBBAC63" w14:textId="77777777" w:rsidTr="00EE3785">
        <w:tc>
          <w:tcPr>
            <w:tcW w:w="2835" w:type="dxa"/>
          </w:tcPr>
          <w:p w14:paraId="4F8ED9AB" w14:textId="6D929912" w:rsidR="00C1308B" w:rsidRPr="007A51D6" w:rsidRDefault="00C1308B" w:rsidP="007E6833">
            <w:pPr>
              <w:jc w:val="left"/>
              <w:rPr>
                <w:b/>
                <w:bCs/>
                <w:color w:val="5E9834" w:themeColor="accent2" w:themeShade="BF"/>
              </w:rPr>
            </w:pPr>
            <w:r w:rsidRPr="007A51D6">
              <w:rPr>
                <w:b/>
                <w:bCs/>
                <w:color w:val="5E9834" w:themeColor="accent2" w:themeShade="BF"/>
              </w:rPr>
              <w:t>Eesmärk</w:t>
            </w:r>
            <w:r w:rsidR="00823893" w:rsidRPr="007A51D6">
              <w:rPr>
                <w:b/>
                <w:bCs/>
                <w:color w:val="5E9834" w:themeColor="accent2" w:themeShade="BF"/>
              </w:rPr>
              <w:t xml:space="preserve"> (E)</w:t>
            </w:r>
          </w:p>
        </w:tc>
        <w:tc>
          <w:tcPr>
            <w:tcW w:w="1696" w:type="dxa"/>
          </w:tcPr>
          <w:p w14:paraId="36414260" w14:textId="1F0FFF6D" w:rsidR="00C1308B" w:rsidRPr="007A51D6" w:rsidRDefault="00EE3785" w:rsidP="007E6833">
            <w:pPr>
              <w:jc w:val="left"/>
              <w:rPr>
                <w:b/>
                <w:bCs/>
                <w:color w:val="5E9834" w:themeColor="accent2" w:themeShade="BF"/>
              </w:rPr>
            </w:pPr>
            <w:r w:rsidRPr="007A51D6">
              <w:rPr>
                <w:b/>
                <w:bCs/>
                <w:color w:val="5E9834" w:themeColor="accent2" w:themeShade="BF"/>
              </w:rPr>
              <w:t>M</w:t>
            </w:r>
            <w:r w:rsidR="00C1308B" w:rsidRPr="007A51D6">
              <w:rPr>
                <w:b/>
                <w:bCs/>
                <w:color w:val="5E9834" w:themeColor="accent2" w:themeShade="BF"/>
              </w:rPr>
              <w:t>eede</w:t>
            </w:r>
            <w:r w:rsidR="00823893" w:rsidRPr="007A51D6">
              <w:rPr>
                <w:b/>
                <w:bCs/>
                <w:color w:val="5E9834" w:themeColor="accent2" w:themeShade="BF"/>
              </w:rPr>
              <w:t xml:space="preserve"> (M)</w:t>
            </w:r>
          </w:p>
        </w:tc>
        <w:tc>
          <w:tcPr>
            <w:tcW w:w="4541" w:type="dxa"/>
          </w:tcPr>
          <w:p w14:paraId="009C1AC5" w14:textId="1A144C7B" w:rsidR="00C1308B" w:rsidRPr="007A51D6" w:rsidRDefault="00C1308B" w:rsidP="007E6833">
            <w:pPr>
              <w:jc w:val="left"/>
              <w:rPr>
                <w:b/>
                <w:bCs/>
                <w:color w:val="5E9834" w:themeColor="accent2" w:themeShade="BF"/>
                <w:highlight w:val="yellow"/>
              </w:rPr>
            </w:pPr>
            <w:r w:rsidRPr="007A51D6">
              <w:rPr>
                <w:b/>
                <w:bCs/>
                <w:color w:val="5E9834" w:themeColor="accent2" w:themeShade="BF"/>
              </w:rPr>
              <w:t>Tulemusnäitajad</w:t>
            </w:r>
            <w:r w:rsidR="00823893" w:rsidRPr="007A51D6">
              <w:rPr>
                <w:b/>
                <w:bCs/>
                <w:color w:val="5E9834" w:themeColor="accent2" w:themeShade="BF"/>
              </w:rPr>
              <w:t xml:space="preserve"> (TN)</w:t>
            </w:r>
          </w:p>
        </w:tc>
      </w:tr>
      <w:tr w:rsidR="00C1308B" w:rsidRPr="007A51D6" w14:paraId="5B3C0284" w14:textId="77777777" w:rsidTr="00EE3785">
        <w:tc>
          <w:tcPr>
            <w:tcW w:w="2835" w:type="dxa"/>
          </w:tcPr>
          <w:p w14:paraId="6EA95600" w14:textId="1181B1E7" w:rsidR="00823893" w:rsidRPr="007A51D6" w:rsidRDefault="00C1308B" w:rsidP="007E6833">
            <w:pPr>
              <w:jc w:val="left"/>
              <w:rPr>
                <w:color w:val="000000" w:themeColor="text1"/>
                <w:sz w:val="20"/>
                <w:szCs w:val="20"/>
              </w:rPr>
            </w:pPr>
            <w:r w:rsidRPr="007A51D6">
              <w:rPr>
                <w:b/>
                <w:bCs/>
                <w:color w:val="000000" w:themeColor="text1"/>
                <w:sz w:val="20"/>
                <w:szCs w:val="20"/>
              </w:rPr>
              <w:t>E1</w:t>
            </w:r>
            <w:r w:rsidRPr="007A51D6">
              <w:rPr>
                <w:color w:val="000000" w:themeColor="text1"/>
                <w:sz w:val="20"/>
                <w:szCs w:val="20"/>
              </w:rPr>
              <w:t xml:space="preserve">. </w:t>
            </w:r>
            <w:r w:rsidR="00823893" w:rsidRPr="007A51D6">
              <w:rPr>
                <w:b/>
                <w:bCs/>
                <w:color w:val="0070C0"/>
                <w:sz w:val="20"/>
                <w:szCs w:val="20"/>
              </w:rPr>
              <w:t xml:space="preserve"> </w:t>
            </w:r>
            <w:r w:rsidR="00823893" w:rsidRPr="007A51D6">
              <w:rPr>
                <w:color w:val="000000" w:themeColor="text1"/>
                <w:sz w:val="20"/>
                <w:szCs w:val="20"/>
              </w:rPr>
              <w:t>PAKi piirkonnas on kohalikku ressur</w:t>
            </w:r>
            <w:r w:rsidR="00BE515D">
              <w:rPr>
                <w:color w:val="000000" w:themeColor="text1"/>
                <w:sz w:val="20"/>
                <w:szCs w:val="20"/>
              </w:rPr>
              <w:t>s</w:t>
            </w:r>
            <w:r w:rsidR="00823893" w:rsidRPr="007A51D6">
              <w:rPr>
                <w:color w:val="000000" w:themeColor="text1"/>
                <w:sz w:val="20"/>
                <w:szCs w:val="20"/>
              </w:rPr>
              <w:t>si väärindav ja uuenduslik ettevõtlus</w:t>
            </w:r>
          </w:p>
          <w:p w14:paraId="5DD15457" w14:textId="71553DD3" w:rsidR="00C1308B" w:rsidRPr="007A51D6" w:rsidRDefault="00C1308B" w:rsidP="007E6833">
            <w:pPr>
              <w:jc w:val="left"/>
              <w:rPr>
                <w:sz w:val="20"/>
                <w:szCs w:val="20"/>
              </w:rPr>
            </w:pPr>
          </w:p>
        </w:tc>
        <w:tc>
          <w:tcPr>
            <w:tcW w:w="1696" w:type="dxa"/>
          </w:tcPr>
          <w:p w14:paraId="429D7515" w14:textId="5F135212" w:rsidR="00C1308B" w:rsidRPr="007A51D6" w:rsidRDefault="00823893" w:rsidP="007E6833">
            <w:pPr>
              <w:jc w:val="left"/>
              <w:rPr>
                <w:color w:val="000000" w:themeColor="text1"/>
                <w:sz w:val="20"/>
                <w:szCs w:val="20"/>
              </w:rPr>
            </w:pPr>
            <w:r w:rsidRPr="007A51D6">
              <w:rPr>
                <w:b/>
                <w:bCs/>
                <w:color w:val="000000" w:themeColor="text1"/>
                <w:sz w:val="20"/>
                <w:szCs w:val="20"/>
              </w:rPr>
              <w:t>M</w:t>
            </w:r>
            <w:r w:rsidR="00C1308B" w:rsidRPr="007A51D6">
              <w:rPr>
                <w:b/>
                <w:bCs/>
                <w:color w:val="000000" w:themeColor="text1"/>
                <w:sz w:val="20"/>
                <w:szCs w:val="20"/>
              </w:rPr>
              <w:t>1:</w:t>
            </w:r>
            <w:r w:rsidR="00C1308B" w:rsidRPr="007A51D6">
              <w:rPr>
                <w:color w:val="000000" w:themeColor="text1"/>
                <w:sz w:val="20"/>
                <w:szCs w:val="20"/>
              </w:rPr>
              <w:t xml:space="preserve"> </w:t>
            </w:r>
            <w:r w:rsidRPr="007A51D6">
              <w:rPr>
                <w:color w:val="000000" w:themeColor="text1"/>
                <w:sz w:val="20"/>
                <w:szCs w:val="20"/>
              </w:rPr>
              <w:t>Ettevõtlus</w:t>
            </w:r>
            <w:r w:rsidR="00C1308B" w:rsidRPr="007A51D6">
              <w:rPr>
                <w:color w:val="000000" w:themeColor="text1"/>
                <w:sz w:val="20"/>
                <w:szCs w:val="20"/>
              </w:rPr>
              <w:t xml:space="preserve"> </w:t>
            </w:r>
          </w:p>
          <w:p w14:paraId="2DA17A8D" w14:textId="77777777" w:rsidR="00C1308B" w:rsidRPr="007A51D6" w:rsidRDefault="00C1308B" w:rsidP="007E6833">
            <w:pPr>
              <w:jc w:val="left"/>
              <w:rPr>
                <w:b/>
                <w:bCs/>
                <w:sz w:val="20"/>
                <w:szCs w:val="20"/>
              </w:rPr>
            </w:pPr>
          </w:p>
        </w:tc>
        <w:tc>
          <w:tcPr>
            <w:tcW w:w="4541" w:type="dxa"/>
          </w:tcPr>
          <w:p w14:paraId="26E7377C" w14:textId="1A79D29B" w:rsidR="00C1308B" w:rsidRPr="007A51D6" w:rsidRDefault="00C1308B" w:rsidP="007E6833">
            <w:pPr>
              <w:jc w:val="left"/>
              <w:rPr>
                <w:sz w:val="20"/>
                <w:szCs w:val="20"/>
              </w:rPr>
            </w:pPr>
            <w:r w:rsidRPr="007A51D6">
              <w:rPr>
                <w:b/>
                <w:bCs/>
                <w:sz w:val="20"/>
                <w:szCs w:val="20"/>
              </w:rPr>
              <w:t>TN1.1</w:t>
            </w:r>
            <w:r w:rsidRPr="007A51D6">
              <w:rPr>
                <w:sz w:val="20"/>
                <w:szCs w:val="20"/>
              </w:rPr>
              <w:t xml:space="preserve">: </w:t>
            </w:r>
            <w:r w:rsidR="004F5F4C" w:rsidRPr="007A51D6">
              <w:rPr>
                <w:sz w:val="20"/>
                <w:szCs w:val="20"/>
              </w:rPr>
              <w:t>Toetust saanud ettevõtete käibe muutus</w:t>
            </w:r>
          </w:p>
          <w:p w14:paraId="0F4855BC" w14:textId="4227E7B1" w:rsidR="00C1308B" w:rsidRPr="007A51D6" w:rsidRDefault="00C1308B" w:rsidP="004F5F4C">
            <w:pPr>
              <w:jc w:val="left"/>
              <w:rPr>
                <w:sz w:val="20"/>
                <w:szCs w:val="20"/>
              </w:rPr>
            </w:pPr>
            <w:r w:rsidRPr="007A51D6">
              <w:rPr>
                <w:b/>
                <w:bCs/>
                <w:sz w:val="20"/>
                <w:szCs w:val="20"/>
              </w:rPr>
              <w:t>TN1.2</w:t>
            </w:r>
            <w:r w:rsidRPr="007A51D6">
              <w:rPr>
                <w:sz w:val="20"/>
                <w:szCs w:val="20"/>
              </w:rPr>
              <w:t xml:space="preserve">: </w:t>
            </w:r>
            <w:r w:rsidR="004F5F4C" w:rsidRPr="007A51D6">
              <w:rPr>
                <w:color w:val="000000" w:themeColor="text1"/>
                <w:sz w:val="22"/>
                <w:szCs w:val="22"/>
              </w:rPr>
              <w:t xml:space="preserve"> </w:t>
            </w:r>
            <w:r w:rsidR="004F5F4C" w:rsidRPr="007A51D6">
              <w:rPr>
                <w:sz w:val="20"/>
                <w:szCs w:val="20"/>
              </w:rPr>
              <w:t>Uute/parendatud kohalikku ressurssi väärindavate teenuste ja toodete arv</w:t>
            </w:r>
          </w:p>
          <w:p w14:paraId="778BF8EB" w14:textId="77777777" w:rsidR="00C1308B" w:rsidRPr="007A51D6" w:rsidRDefault="00C1308B" w:rsidP="004F5F4C">
            <w:pPr>
              <w:jc w:val="left"/>
              <w:rPr>
                <w:sz w:val="20"/>
                <w:szCs w:val="20"/>
              </w:rPr>
            </w:pPr>
            <w:r w:rsidRPr="007A51D6">
              <w:rPr>
                <w:b/>
                <w:bCs/>
                <w:sz w:val="20"/>
                <w:szCs w:val="20"/>
              </w:rPr>
              <w:t>TN1.3:</w:t>
            </w:r>
            <w:r w:rsidRPr="007A51D6">
              <w:rPr>
                <w:sz w:val="20"/>
                <w:szCs w:val="20"/>
              </w:rPr>
              <w:t xml:space="preserve"> </w:t>
            </w:r>
            <w:r w:rsidR="004F5F4C" w:rsidRPr="007A51D6">
              <w:rPr>
                <w:color w:val="000000" w:themeColor="text1"/>
                <w:sz w:val="22"/>
                <w:szCs w:val="22"/>
              </w:rPr>
              <w:t xml:space="preserve"> </w:t>
            </w:r>
            <w:r w:rsidR="004F5F4C" w:rsidRPr="007A51D6">
              <w:rPr>
                <w:sz w:val="20"/>
                <w:szCs w:val="20"/>
              </w:rPr>
              <w:t>Uute töökohtade arv</w:t>
            </w:r>
          </w:p>
          <w:p w14:paraId="650DBDEC" w14:textId="66BA48A8" w:rsidR="004F5F4C" w:rsidRPr="007A51D6" w:rsidRDefault="004F5F4C" w:rsidP="004F5F4C">
            <w:pPr>
              <w:jc w:val="left"/>
              <w:rPr>
                <w:sz w:val="20"/>
                <w:szCs w:val="20"/>
                <w:highlight w:val="yellow"/>
              </w:rPr>
            </w:pPr>
            <w:r w:rsidRPr="007A51D6">
              <w:rPr>
                <w:b/>
                <w:bCs/>
                <w:sz w:val="20"/>
                <w:szCs w:val="20"/>
              </w:rPr>
              <w:t>TN1.4</w:t>
            </w:r>
            <w:r w:rsidRPr="007A51D6">
              <w:rPr>
                <w:sz w:val="20"/>
                <w:szCs w:val="20"/>
              </w:rPr>
              <w:t>: Säilitatud töökohtade arv</w:t>
            </w:r>
          </w:p>
        </w:tc>
      </w:tr>
      <w:tr w:rsidR="00C1308B" w:rsidRPr="007A51D6" w14:paraId="50ACAB4A" w14:textId="77777777" w:rsidTr="00EE3785">
        <w:tc>
          <w:tcPr>
            <w:tcW w:w="2835" w:type="dxa"/>
          </w:tcPr>
          <w:p w14:paraId="7321D571" w14:textId="30028DA4" w:rsidR="00823893" w:rsidRPr="007A51D6" w:rsidRDefault="00C1308B" w:rsidP="007E6833">
            <w:pPr>
              <w:jc w:val="left"/>
              <w:rPr>
                <w:b/>
                <w:bCs/>
                <w:color w:val="000000" w:themeColor="text1"/>
                <w:sz w:val="20"/>
                <w:szCs w:val="20"/>
              </w:rPr>
            </w:pPr>
            <w:r w:rsidRPr="007A51D6">
              <w:rPr>
                <w:b/>
                <w:bCs/>
                <w:color w:val="000000" w:themeColor="text1"/>
                <w:sz w:val="20"/>
                <w:szCs w:val="20"/>
              </w:rPr>
              <w:t>E2:</w:t>
            </w:r>
            <w:r w:rsidRPr="007A51D6">
              <w:rPr>
                <w:color w:val="000000" w:themeColor="text1"/>
                <w:sz w:val="20"/>
                <w:szCs w:val="20"/>
              </w:rPr>
              <w:t xml:space="preserve"> </w:t>
            </w:r>
            <w:r w:rsidR="00823893" w:rsidRPr="007A51D6">
              <w:rPr>
                <w:b/>
                <w:bCs/>
                <w:color w:val="0070C0"/>
                <w:sz w:val="20"/>
                <w:szCs w:val="20"/>
              </w:rPr>
              <w:t xml:space="preserve"> </w:t>
            </w:r>
            <w:r w:rsidR="00823893" w:rsidRPr="007A51D6">
              <w:rPr>
                <w:color w:val="000000" w:themeColor="text1"/>
                <w:sz w:val="20"/>
                <w:szCs w:val="20"/>
              </w:rPr>
              <w:t>PAKi piirkonnas on mitmekülgsed ja kvaliteetsed turismiteenused</w:t>
            </w:r>
          </w:p>
          <w:p w14:paraId="28395E7E" w14:textId="740647EF" w:rsidR="00C1308B" w:rsidRPr="007A51D6" w:rsidRDefault="00C1308B" w:rsidP="007E6833">
            <w:pPr>
              <w:jc w:val="left"/>
              <w:rPr>
                <w:sz w:val="20"/>
                <w:szCs w:val="20"/>
              </w:rPr>
            </w:pPr>
          </w:p>
        </w:tc>
        <w:tc>
          <w:tcPr>
            <w:tcW w:w="1696" w:type="dxa"/>
          </w:tcPr>
          <w:p w14:paraId="3BEAC7C3" w14:textId="589A3DC0" w:rsidR="00C1308B" w:rsidRPr="007A51D6" w:rsidRDefault="00823893" w:rsidP="007E6833">
            <w:pPr>
              <w:jc w:val="left"/>
              <w:rPr>
                <w:b/>
                <w:bCs/>
                <w:sz w:val="20"/>
                <w:szCs w:val="20"/>
              </w:rPr>
            </w:pPr>
            <w:r w:rsidRPr="007A51D6">
              <w:rPr>
                <w:b/>
                <w:bCs/>
                <w:sz w:val="20"/>
                <w:szCs w:val="20"/>
              </w:rPr>
              <w:t>M</w:t>
            </w:r>
            <w:r w:rsidR="00C1308B" w:rsidRPr="007A51D6">
              <w:rPr>
                <w:b/>
                <w:bCs/>
                <w:sz w:val="20"/>
                <w:szCs w:val="20"/>
              </w:rPr>
              <w:t>2:</w:t>
            </w:r>
            <w:r w:rsidR="00C1308B" w:rsidRPr="007A51D6">
              <w:rPr>
                <w:sz w:val="20"/>
                <w:szCs w:val="20"/>
              </w:rPr>
              <w:t xml:space="preserve"> </w:t>
            </w:r>
            <w:r w:rsidRPr="007A51D6">
              <w:rPr>
                <w:sz w:val="20"/>
                <w:szCs w:val="20"/>
              </w:rPr>
              <w:t>Turism</w:t>
            </w:r>
          </w:p>
        </w:tc>
        <w:tc>
          <w:tcPr>
            <w:tcW w:w="4541" w:type="dxa"/>
          </w:tcPr>
          <w:p w14:paraId="38FE6253" w14:textId="4E29A246" w:rsidR="00C1308B" w:rsidRPr="007A51D6" w:rsidRDefault="00C1308B" w:rsidP="00996E36">
            <w:pPr>
              <w:jc w:val="left"/>
              <w:rPr>
                <w:sz w:val="20"/>
                <w:szCs w:val="20"/>
              </w:rPr>
            </w:pPr>
            <w:r w:rsidRPr="007A51D6">
              <w:rPr>
                <w:b/>
                <w:bCs/>
                <w:sz w:val="20"/>
                <w:szCs w:val="20"/>
              </w:rPr>
              <w:t>TN2.1:</w:t>
            </w:r>
            <w:r w:rsidRPr="007A51D6">
              <w:rPr>
                <w:sz w:val="20"/>
                <w:szCs w:val="20"/>
              </w:rPr>
              <w:t xml:space="preserve"> </w:t>
            </w:r>
            <w:r w:rsidR="00996E36" w:rsidRPr="007A51D6">
              <w:rPr>
                <w:sz w:val="20"/>
                <w:szCs w:val="20"/>
              </w:rPr>
              <w:t>Toetust saanud ettevõtete käibe muutus</w:t>
            </w:r>
          </w:p>
          <w:p w14:paraId="120EE5DE" w14:textId="7FCACCA7" w:rsidR="00C1308B" w:rsidRPr="007A51D6" w:rsidRDefault="00C1308B" w:rsidP="00996E36">
            <w:pPr>
              <w:jc w:val="left"/>
              <w:rPr>
                <w:sz w:val="20"/>
                <w:szCs w:val="20"/>
              </w:rPr>
            </w:pPr>
            <w:r w:rsidRPr="007A51D6">
              <w:rPr>
                <w:b/>
                <w:bCs/>
                <w:sz w:val="20"/>
                <w:szCs w:val="20"/>
              </w:rPr>
              <w:t>TN2.2</w:t>
            </w:r>
            <w:r w:rsidRPr="007A51D6">
              <w:rPr>
                <w:sz w:val="20"/>
                <w:szCs w:val="20"/>
              </w:rPr>
              <w:t xml:space="preserve">: </w:t>
            </w:r>
            <w:r w:rsidR="00996E36" w:rsidRPr="007A51D6">
              <w:rPr>
                <w:color w:val="000000" w:themeColor="text1"/>
                <w:sz w:val="22"/>
                <w:szCs w:val="22"/>
              </w:rPr>
              <w:t xml:space="preserve"> </w:t>
            </w:r>
            <w:r w:rsidR="00996E36" w:rsidRPr="007A51D6">
              <w:rPr>
                <w:sz w:val="20"/>
                <w:szCs w:val="20"/>
              </w:rPr>
              <w:t>Uute/parendatud turismiteenuste arv</w:t>
            </w:r>
          </w:p>
          <w:p w14:paraId="609535B6" w14:textId="6EF5F62E" w:rsidR="00C1308B" w:rsidRPr="007A51D6" w:rsidRDefault="00C1308B" w:rsidP="00996E36">
            <w:pPr>
              <w:jc w:val="left"/>
              <w:rPr>
                <w:sz w:val="20"/>
                <w:szCs w:val="20"/>
              </w:rPr>
            </w:pPr>
            <w:r w:rsidRPr="007A51D6">
              <w:rPr>
                <w:b/>
                <w:bCs/>
                <w:sz w:val="20"/>
                <w:szCs w:val="20"/>
              </w:rPr>
              <w:t>TN2.3:</w:t>
            </w:r>
            <w:r w:rsidRPr="007A51D6">
              <w:rPr>
                <w:sz w:val="20"/>
                <w:szCs w:val="20"/>
              </w:rPr>
              <w:t xml:space="preserve"> </w:t>
            </w:r>
            <w:r w:rsidR="00996E36" w:rsidRPr="007A51D6">
              <w:rPr>
                <w:sz w:val="20"/>
                <w:szCs w:val="20"/>
              </w:rPr>
              <w:t xml:space="preserve"> Uute töökohtade arv</w:t>
            </w:r>
          </w:p>
          <w:p w14:paraId="7763F4A1" w14:textId="35BA2939" w:rsidR="00C1308B" w:rsidRPr="007A51D6" w:rsidRDefault="00C1308B" w:rsidP="00996E36">
            <w:pPr>
              <w:jc w:val="left"/>
              <w:rPr>
                <w:sz w:val="20"/>
                <w:szCs w:val="20"/>
              </w:rPr>
            </w:pPr>
            <w:r w:rsidRPr="007A51D6">
              <w:rPr>
                <w:b/>
                <w:bCs/>
                <w:sz w:val="20"/>
                <w:szCs w:val="20"/>
              </w:rPr>
              <w:t>TN2.4</w:t>
            </w:r>
            <w:r w:rsidRPr="007A51D6">
              <w:rPr>
                <w:sz w:val="20"/>
                <w:szCs w:val="20"/>
              </w:rPr>
              <w:t xml:space="preserve">: </w:t>
            </w:r>
            <w:r w:rsidR="00996E36" w:rsidRPr="007A51D6">
              <w:rPr>
                <w:sz w:val="20"/>
                <w:szCs w:val="20"/>
              </w:rPr>
              <w:t xml:space="preserve"> Säilitatud töökohtade arv</w:t>
            </w:r>
          </w:p>
        </w:tc>
      </w:tr>
      <w:tr w:rsidR="00C1308B" w:rsidRPr="007A51D6" w14:paraId="2BFC992C" w14:textId="77777777" w:rsidTr="00EE3785">
        <w:tc>
          <w:tcPr>
            <w:tcW w:w="2835" w:type="dxa"/>
          </w:tcPr>
          <w:p w14:paraId="0B3417D1" w14:textId="7AD9828A" w:rsidR="00C1308B" w:rsidRPr="007A51D6" w:rsidRDefault="00C1308B" w:rsidP="007E6833">
            <w:pPr>
              <w:jc w:val="left"/>
              <w:rPr>
                <w:sz w:val="20"/>
                <w:szCs w:val="20"/>
              </w:rPr>
            </w:pPr>
            <w:r w:rsidRPr="007A51D6">
              <w:rPr>
                <w:b/>
                <w:bCs/>
                <w:color w:val="000000" w:themeColor="text1"/>
                <w:sz w:val="20"/>
                <w:szCs w:val="20"/>
              </w:rPr>
              <w:t xml:space="preserve">E3: </w:t>
            </w:r>
            <w:r w:rsidR="00823893" w:rsidRPr="007A51D6">
              <w:rPr>
                <w:b/>
                <w:bCs/>
                <w:color w:val="0070C0"/>
                <w:sz w:val="20"/>
                <w:szCs w:val="20"/>
              </w:rPr>
              <w:t xml:space="preserve"> </w:t>
            </w:r>
            <w:r w:rsidR="00823893" w:rsidRPr="007A51D6">
              <w:rPr>
                <w:color w:val="000000" w:themeColor="text1"/>
                <w:sz w:val="20"/>
                <w:szCs w:val="20"/>
              </w:rPr>
              <w:t>PAKi kogukondade võimalused ja võimekus on kasvanud</w:t>
            </w:r>
          </w:p>
        </w:tc>
        <w:tc>
          <w:tcPr>
            <w:tcW w:w="1696" w:type="dxa"/>
          </w:tcPr>
          <w:p w14:paraId="68826FE9" w14:textId="329EFEAD" w:rsidR="00C1308B" w:rsidRPr="007A51D6" w:rsidRDefault="00823893" w:rsidP="007E6833">
            <w:pPr>
              <w:jc w:val="left"/>
              <w:rPr>
                <w:b/>
                <w:bCs/>
                <w:sz w:val="20"/>
                <w:szCs w:val="20"/>
              </w:rPr>
            </w:pPr>
            <w:r w:rsidRPr="007A51D6">
              <w:rPr>
                <w:b/>
                <w:bCs/>
                <w:sz w:val="20"/>
                <w:szCs w:val="20"/>
              </w:rPr>
              <w:t>M</w:t>
            </w:r>
            <w:r w:rsidR="00C1308B" w:rsidRPr="007A51D6">
              <w:rPr>
                <w:b/>
                <w:bCs/>
                <w:sz w:val="20"/>
                <w:szCs w:val="20"/>
              </w:rPr>
              <w:t>3:</w:t>
            </w:r>
            <w:r w:rsidR="00C1308B" w:rsidRPr="007A51D6">
              <w:rPr>
                <w:sz w:val="20"/>
                <w:szCs w:val="20"/>
              </w:rPr>
              <w:t xml:space="preserve"> </w:t>
            </w:r>
            <w:r w:rsidRPr="007A51D6">
              <w:rPr>
                <w:sz w:val="20"/>
                <w:szCs w:val="20"/>
              </w:rPr>
              <w:t>Kogukonnad</w:t>
            </w:r>
          </w:p>
        </w:tc>
        <w:tc>
          <w:tcPr>
            <w:tcW w:w="4541" w:type="dxa"/>
          </w:tcPr>
          <w:p w14:paraId="188AC329" w14:textId="77777777" w:rsidR="00DF506E" w:rsidRPr="007A51D6" w:rsidRDefault="00C1308B" w:rsidP="00DF506E">
            <w:pPr>
              <w:jc w:val="left"/>
              <w:rPr>
                <w:b/>
                <w:bCs/>
                <w:sz w:val="20"/>
                <w:szCs w:val="20"/>
              </w:rPr>
            </w:pPr>
            <w:r w:rsidRPr="007A51D6">
              <w:rPr>
                <w:b/>
                <w:bCs/>
                <w:sz w:val="20"/>
                <w:szCs w:val="20"/>
              </w:rPr>
              <w:t>TN3.1</w:t>
            </w:r>
            <w:r w:rsidRPr="007A51D6">
              <w:rPr>
                <w:sz w:val="20"/>
                <w:szCs w:val="20"/>
              </w:rPr>
              <w:t xml:space="preserve">: </w:t>
            </w:r>
            <w:r w:rsidR="00DF506E" w:rsidRPr="007A51D6">
              <w:rPr>
                <w:color w:val="000000" w:themeColor="text1"/>
                <w:sz w:val="20"/>
                <w:szCs w:val="20"/>
              </w:rPr>
              <w:t xml:space="preserve"> A</w:t>
            </w:r>
            <w:r w:rsidR="00DF506E" w:rsidRPr="007A51D6">
              <w:rPr>
                <w:sz w:val="20"/>
                <w:szCs w:val="20"/>
              </w:rPr>
              <w:t>valikuks kasutuseks suunatud vaba aja objektide ja rajatiste püsikasutajate arv</w:t>
            </w:r>
            <w:r w:rsidR="00DF506E" w:rsidRPr="007A51D6">
              <w:rPr>
                <w:b/>
                <w:bCs/>
                <w:sz w:val="20"/>
                <w:szCs w:val="20"/>
              </w:rPr>
              <w:t xml:space="preserve"> </w:t>
            </w:r>
          </w:p>
          <w:p w14:paraId="39B780FE" w14:textId="49D91A4D" w:rsidR="00DF506E" w:rsidRPr="007A51D6" w:rsidRDefault="00DF506E" w:rsidP="00DF506E">
            <w:pPr>
              <w:jc w:val="left"/>
              <w:rPr>
                <w:b/>
                <w:bCs/>
                <w:sz w:val="20"/>
                <w:szCs w:val="20"/>
              </w:rPr>
            </w:pPr>
            <w:r w:rsidRPr="007A51D6">
              <w:rPr>
                <w:b/>
                <w:bCs/>
                <w:sz w:val="20"/>
                <w:szCs w:val="20"/>
              </w:rPr>
              <w:t>TN3.2</w:t>
            </w:r>
            <w:r w:rsidRPr="007A51D6">
              <w:rPr>
                <w:sz w:val="20"/>
                <w:szCs w:val="20"/>
              </w:rPr>
              <w:t xml:space="preserve">: </w:t>
            </w:r>
            <w:r w:rsidRPr="007A51D6">
              <w:rPr>
                <w:color w:val="000000" w:themeColor="text1"/>
                <w:sz w:val="20"/>
                <w:szCs w:val="20"/>
              </w:rPr>
              <w:t xml:space="preserve"> A</w:t>
            </w:r>
            <w:r w:rsidRPr="007A51D6">
              <w:rPr>
                <w:sz w:val="20"/>
                <w:szCs w:val="20"/>
              </w:rPr>
              <w:t>valikuks kasutuseks suunatud vaba aja objektide ja rajatiste kasusaajate arv</w:t>
            </w:r>
          </w:p>
          <w:p w14:paraId="4026E81D" w14:textId="63ACD370" w:rsidR="00C1308B" w:rsidRPr="007A51D6" w:rsidRDefault="00C1308B" w:rsidP="00DF506E">
            <w:pPr>
              <w:jc w:val="left"/>
              <w:rPr>
                <w:sz w:val="20"/>
                <w:szCs w:val="20"/>
              </w:rPr>
            </w:pPr>
            <w:r w:rsidRPr="007A51D6">
              <w:rPr>
                <w:b/>
                <w:bCs/>
                <w:sz w:val="20"/>
                <w:szCs w:val="20"/>
              </w:rPr>
              <w:lastRenderedPageBreak/>
              <w:t>TN3.</w:t>
            </w:r>
            <w:r w:rsidR="00DF506E" w:rsidRPr="007A51D6">
              <w:rPr>
                <w:b/>
                <w:bCs/>
                <w:sz w:val="20"/>
                <w:szCs w:val="20"/>
              </w:rPr>
              <w:t>3</w:t>
            </w:r>
            <w:r w:rsidRPr="007A51D6">
              <w:rPr>
                <w:sz w:val="20"/>
                <w:szCs w:val="20"/>
              </w:rPr>
              <w:t>: Projekti tegevustesse kaasatud piirkonna elanike arv</w:t>
            </w:r>
          </w:p>
          <w:p w14:paraId="2FA36F96" w14:textId="77534904" w:rsidR="00C1308B" w:rsidRPr="007A51D6" w:rsidRDefault="00EE3785" w:rsidP="00EE3785">
            <w:pPr>
              <w:jc w:val="left"/>
              <w:rPr>
                <w:sz w:val="20"/>
                <w:szCs w:val="20"/>
              </w:rPr>
            </w:pPr>
            <w:r w:rsidRPr="007A51D6">
              <w:rPr>
                <w:b/>
                <w:bCs/>
                <w:sz w:val="20"/>
                <w:szCs w:val="20"/>
              </w:rPr>
              <w:t>TN3.4</w:t>
            </w:r>
            <w:r w:rsidRPr="007A51D6">
              <w:rPr>
                <w:sz w:val="20"/>
                <w:szCs w:val="20"/>
              </w:rPr>
              <w:t>: Tegevustesse kaasatud piirkonna noorte arv</w:t>
            </w:r>
          </w:p>
        </w:tc>
      </w:tr>
      <w:tr w:rsidR="00C1308B" w:rsidRPr="007A51D6" w14:paraId="7A91FC3E" w14:textId="77777777" w:rsidTr="00EE3785">
        <w:tc>
          <w:tcPr>
            <w:tcW w:w="2835" w:type="dxa"/>
          </w:tcPr>
          <w:p w14:paraId="148CF1FF" w14:textId="00BE27B2" w:rsidR="00C1308B" w:rsidRPr="007A51D6" w:rsidRDefault="00C1308B" w:rsidP="00EE3785">
            <w:pPr>
              <w:jc w:val="left"/>
              <w:rPr>
                <w:b/>
                <w:bCs/>
                <w:color w:val="000000" w:themeColor="text1"/>
                <w:sz w:val="20"/>
                <w:szCs w:val="20"/>
              </w:rPr>
            </w:pPr>
            <w:r w:rsidRPr="007A51D6">
              <w:rPr>
                <w:b/>
                <w:bCs/>
                <w:color w:val="000000" w:themeColor="text1"/>
                <w:sz w:val="20"/>
                <w:szCs w:val="20"/>
              </w:rPr>
              <w:lastRenderedPageBreak/>
              <w:t>E4</w:t>
            </w:r>
            <w:r w:rsidRPr="007A51D6">
              <w:rPr>
                <w:color w:val="000000" w:themeColor="text1"/>
                <w:sz w:val="20"/>
                <w:szCs w:val="20"/>
              </w:rPr>
              <w:t xml:space="preserve">: </w:t>
            </w:r>
            <w:r w:rsidR="00823893" w:rsidRPr="007A51D6">
              <w:rPr>
                <w:b/>
                <w:bCs/>
                <w:color w:val="0070C0"/>
                <w:sz w:val="20"/>
                <w:szCs w:val="20"/>
              </w:rPr>
              <w:t xml:space="preserve"> </w:t>
            </w:r>
            <w:r w:rsidR="00823893" w:rsidRPr="007A51D6">
              <w:rPr>
                <w:color w:val="000000" w:themeColor="text1"/>
                <w:sz w:val="20"/>
                <w:szCs w:val="20"/>
              </w:rPr>
              <w:t xml:space="preserve">PAKi piirkonna </w:t>
            </w:r>
            <w:r w:rsidR="007E6833" w:rsidRPr="007A51D6">
              <w:rPr>
                <w:color w:val="000000" w:themeColor="text1"/>
                <w:sz w:val="20"/>
                <w:szCs w:val="20"/>
              </w:rPr>
              <w:t xml:space="preserve">ettevõtjate, </w:t>
            </w:r>
            <w:r w:rsidR="00823893" w:rsidRPr="007A51D6">
              <w:rPr>
                <w:color w:val="000000" w:themeColor="text1"/>
                <w:sz w:val="20"/>
                <w:szCs w:val="20"/>
              </w:rPr>
              <w:t xml:space="preserve">kogukondade ja noorte teadlikkus, koostöö ja sidusus on </w:t>
            </w:r>
            <w:r w:rsidR="007E6833" w:rsidRPr="007A51D6">
              <w:rPr>
                <w:color w:val="000000" w:themeColor="text1"/>
                <w:sz w:val="20"/>
                <w:szCs w:val="20"/>
              </w:rPr>
              <w:t>suurenenud</w:t>
            </w:r>
          </w:p>
        </w:tc>
        <w:tc>
          <w:tcPr>
            <w:tcW w:w="1696" w:type="dxa"/>
          </w:tcPr>
          <w:p w14:paraId="7E2C8246" w14:textId="5B391667" w:rsidR="00C1308B" w:rsidRPr="007A51D6" w:rsidRDefault="00823893" w:rsidP="007E6833">
            <w:pPr>
              <w:jc w:val="left"/>
              <w:rPr>
                <w:b/>
                <w:bCs/>
                <w:sz w:val="20"/>
                <w:szCs w:val="20"/>
              </w:rPr>
            </w:pPr>
            <w:r w:rsidRPr="007A51D6">
              <w:rPr>
                <w:b/>
                <w:bCs/>
                <w:sz w:val="20"/>
                <w:szCs w:val="20"/>
              </w:rPr>
              <w:t>M</w:t>
            </w:r>
            <w:r w:rsidR="00C1308B" w:rsidRPr="007A51D6">
              <w:rPr>
                <w:b/>
                <w:bCs/>
                <w:sz w:val="20"/>
                <w:szCs w:val="20"/>
              </w:rPr>
              <w:t>4:</w:t>
            </w:r>
            <w:r w:rsidR="00C1308B" w:rsidRPr="007A51D6">
              <w:rPr>
                <w:sz w:val="20"/>
                <w:szCs w:val="20"/>
              </w:rPr>
              <w:t xml:space="preserve"> Koostöö</w:t>
            </w:r>
          </w:p>
        </w:tc>
        <w:tc>
          <w:tcPr>
            <w:tcW w:w="4541" w:type="dxa"/>
          </w:tcPr>
          <w:p w14:paraId="7BC647D1" w14:textId="478D0272" w:rsidR="00EE3785" w:rsidRPr="007A51D6" w:rsidRDefault="00C1308B" w:rsidP="00EE3785">
            <w:pPr>
              <w:jc w:val="left"/>
              <w:rPr>
                <w:sz w:val="20"/>
                <w:szCs w:val="20"/>
              </w:rPr>
            </w:pPr>
            <w:r w:rsidRPr="007A51D6">
              <w:rPr>
                <w:b/>
                <w:bCs/>
                <w:sz w:val="20"/>
                <w:szCs w:val="20"/>
              </w:rPr>
              <w:t>TN4.1</w:t>
            </w:r>
            <w:r w:rsidRPr="007A51D6">
              <w:rPr>
                <w:sz w:val="20"/>
                <w:szCs w:val="20"/>
              </w:rPr>
              <w:t xml:space="preserve">: </w:t>
            </w:r>
            <w:r w:rsidR="00EE3785" w:rsidRPr="007A51D6">
              <w:rPr>
                <w:color w:val="000000" w:themeColor="text1"/>
              </w:rPr>
              <w:t xml:space="preserve"> </w:t>
            </w:r>
            <w:r w:rsidR="00EE3785" w:rsidRPr="007A51D6">
              <w:rPr>
                <w:sz w:val="20"/>
                <w:szCs w:val="20"/>
              </w:rPr>
              <w:t xml:space="preserve">Tegevustesse kaasatud piirkonna elanike </w:t>
            </w:r>
            <w:r w:rsidR="004A24F5" w:rsidRPr="007A51D6">
              <w:rPr>
                <w:sz w:val="20"/>
                <w:szCs w:val="20"/>
              </w:rPr>
              <w:t xml:space="preserve">(kasusaajate) </w:t>
            </w:r>
            <w:r w:rsidR="00EE3785" w:rsidRPr="007A51D6">
              <w:rPr>
                <w:sz w:val="20"/>
                <w:szCs w:val="20"/>
              </w:rPr>
              <w:t>arv</w:t>
            </w:r>
            <w:r w:rsidR="004A24F5" w:rsidRPr="007A51D6">
              <w:rPr>
                <w:sz w:val="20"/>
                <w:szCs w:val="20"/>
              </w:rPr>
              <w:t xml:space="preserve"> </w:t>
            </w:r>
          </w:p>
          <w:p w14:paraId="7E6EC53F" w14:textId="4D657596" w:rsidR="00C1308B" w:rsidRPr="007A51D6" w:rsidRDefault="00C1308B" w:rsidP="00EE3785">
            <w:pPr>
              <w:jc w:val="left"/>
              <w:rPr>
                <w:sz w:val="20"/>
                <w:szCs w:val="20"/>
                <w:highlight w:val="yellow"/>
              </w:rPr>
            </w:pPr>
            <w:r w:rsidRPr="007A51D6">
              <w:rPr>
                <w:b/>
                <w:bCs/>
                <w:sz w:val="20"/>
                <w:szCs w:val="20"/>
              </w:rPr>
              <w:t>TN4.2</w:t>
            </w:r>
            <w:r w:rsidRPr="007A51D6">
              <w:rPr>
                <w:sz w:val="20"/>
                <w:szCs w:val="20"/>
              </w:rPr>
              <w:t xml:space="preserve">: </w:t>
            </w:r>
            <w:r w:rsidR="00EE3785" w:rsidRPr="007A51D6">
              <w:rPr>
                <w:color w:val="000000" w:themeColor="text1"/>
              </w:rPr>
              <w:t xml:space="preserve"> </w:t>
            </w:r>
            <w:r w:rsidR="00EE3785" w:rsidRPr="007A51D6">
              <w:rPr>
                <w:sz w:val="20"/>
                <w:szCs w:val="20"/>
              </w:rPr>
              <w:t>Tegevustesse kaasatud piirkonna noorte</w:t>
            </w:r>
            <w:r w:rsidR="004A24F5" w:rsidRPr="007A51D6">
              <w:rPr>
                <w:sz w:val="20"/>
                <w:szCs w:val="20"/>
              </w:rPr>
              <w:t xml:space="preserve"> (kasusaajate)</w:t>
            </w:r>
            <w:r w:rsidR="00EE3785" w:rsidRPr="007A51D6">
              <w:rPr>
                <w:sz w:val="20"/>
                <w:szCs w:val="20"/>
              </w:rPr>
              <w:t xml:space="preserve"> arv </w:t>
            </w:r>
          </w:p>
        </w:tc>
      </w:tr>
      <w:tr w:rsidR="00C1308B" w:rsidRPr="007A51D6" w14:paraId="4D778D2B" w14:textId="77777777" w:rsidTr="00EE3785">
        <w:tc>
          <w:tcPr>
            <w:tcW w:w="2835" w:type="dxa"/>
          </w:tcPr>
          <w:p w14:paraId="4D86C830" w14:textId="7F0C99DB" w:rsidR="00C1308B" w:rsidRPr="007A51D6" w:rsidRDefault="007E6833" w:rsidP="007E6833">
            <w:pPr>
              <w:jc w:val="left"/>
              <w:rPr>
                <w:sz w:val="20"/>
                <w:szCs w:val="20"/>
              </w:rPr>
            </w:pPr>
            <w:r w:rsidRPr="007A51D6">
              <w:rPr>
                <w:b/>
                <w:bCs/>
                <w:sz w:val="20"/>
                <w:szCs w:val="20"/>
              </w:rPr>
              <w:t>E5:</w:t>
            </w:r>
            <w:r w:rsidRPr="007A51D6">
              <w:rPr>
                <w:sz w:val="20"/>
                <w:szCs w:val="20"/>
              </w:rPr>
              <w:t xml:space="preserve"> </w:t>
            </w:r>
            <w:r w:rsidRPr="007A51D6">
              <w:rPr>
                <w:b/>
                <w:bCs/>
                <w:i/>
                <w:iCs/>
                <w:sz w:val="20"/>
                <w:szCs w:val="20"/>
              </w:rPr>
              <w:t xml:space="preserve"> </w:t>
            </w:r>
            <w:r w:rsidRPr="007A51D6">
              <w:rPr>
                <w:color w:val="000000" w:themeColor="text1"/>
              </w:rPr>
              <w:t xml:space="preserve"> </w:t>
            </w:r>
            <w:r w:rsidRPr="007A51D6">
              <w:rPr>
                <w:sz w:val="20"/>
                <w:szCs w:val="20"/>
              </w:rPr>
              <w:t>PAKi piirkonnas on sotsiaalne kaasatus suurenenud</w:t>
            </w:r>
            <w:r w:rsidRPr="007A51D6">
              <w:rPr>
                <w:b/>
                <w:bCs/>
                <w:sz w:val="20"/>
                <w:szCs w:val="20"/>
              </w:rPr>
              <w:t xml:space="preserve"> </w:t>
            </w:r>
          </w:p>
        </w:tc>
        <w:tc>
          <w:tcPr>
            <w:tcW w:w="1696" w:type="dxa"/>
          </w:tcPr>
          <w:p w14:paraId="46BAC868" w14:textId="709697A7" w:rsidR="00C1308B" w:rsidRPr="007A51D6" w:rsidRDefault="00823893" w:rsidP="007E6833">
            <w:pPr>
              <w:jc w:val="left"/>
              <w:rPr>
                <w:b/>
                <w:bCs/>
                <w:sz w:val="20"/>
                <w:szCs w:val="20"/>
              </w:rPr>
            </w:pPr>
            <w:r w:rsidRPr="007A51D6">
              <w:rPr>
                <w:b/>
                <w:bCs/>
                <w:sz w:val="20"/>
                <w:szCs w:val="20"/>
              </w:rPr>
              <w:t>M</w:t>
            </w:r>
            <w:r w:rsidR="00C1308B" w:rsidRPr="007A51D6">
              <w:rPr>
                <w:b/>
                <w:bCs/>
                <w:sz w:val="20"/>
                <w:szCs w:val="20"/>
              </w:rPr>
              <w:t>5:</w:t>
            </w:r>
            <w:r w:rsidR="00C1308B" w:rsidRPr="007A51D6">
              <w:rPr>
                <w:sz w:val="20"/>
                <w:szCs w:val="20"/>
              </w:rPr>
              <w:t xml:space="preserve"> </w:t>
            </w:r>
            <w:r w:rsidR="007E6833" w:rsidRPr="007A51D6">
              <w:rPr>
                <w:sz w:val="20"/>
                <w:szCs w:val="20"/>
              </w:rPr>
              <w:t>Sotsiaalne kaasatus (ESF rahastus)</w:t>
            </w:r>
          </w:p>
        </w:tc>
        <w:tc>
          <w:tcPr>
            <w:tcW w:w="4541" w:type="dxa"/>
          </w:tcPr>
          <w:p w14:paraId="2AF2C6B5" w14:textId="4318E346" w:rsidR="00C1308B" w:rsidRPr="007A51D6" w:rsidRDefault="00C1308B" w:rsidP="007E6833">
            <w:pPr>
              <w:jc w:val="left"/>
              <w:rPr>
                <w:sz w:val="20"/>
                <w:szCs w:val="20"/>
              </w:rPr>
            </w:pPr>
            <w:r w:rsidRPr="007A51D6">
              <w:rPr>
                <w:b/>
                <w:bCs/>
                <w:sz w:val="20"/>
                <w:szCs w:val="20"/>
              </w:rPr>
              <w:t>TN5.</w:t>
            </w:r>
            <w:r w:rsidR="002E1290" w:rsidRPr="007A51D6">
              <w:rPr>
                <w:b/>
                <w:bCs/>
                <w:sz w:val="20"/>
                <w:szCs w:val="20"/>
              </w:rPr>
              <w:t>1</w:t>
            </w:r>
            <w:r w:rsidRPr="007A51D6">
              <w:rPr>
                <w:sz w:val="20"/>
                <w:szCs w:val="20"/>
              </w:rPr>
              <w:t>:</w:t>
            </w:r>
            <w:r w:rsidR="00C64D32" w:rsidRPr="007A51D6">
              <w:rPr>
                <w:sz w:val="20"/>
                <w:szCs w:val="20"/>
              </w:rPr>
              <w:t xml:space="preserve"> </w:t>
            </w:r>
            <w:r w:rsidR="002E1290" w:rsidRPr="007A51D6">
              <w:rPr>
                <w:sz w:val="20"/>
                <w:szCs w:val="20"/>
              </w:rPr>
              <w:t>T</w:t>
            </w:r>
            <w:r w:rsidRPr="007A51D6">
              <w:rPr>
                <w:sz w:val="20"/>
                <w:szCs w:val="20"/>
              </w:rPr>
              <w:t>egevustesse kaasatud piirkonna elanike arv</w:t>
            </w:r>
          </w:p>
          <w:p w14:paraId="53505FC9" w14:textId="6A9673AC" w:rsidR="002E1290" w:rsidRPr="007A51D6" w:rsidRDefault="002E1290" w:rsidP="007E6833">
            <w:pPr>
              <w:jc w:val="left"/>
              <w:rPr>
                <w:sz w:val="20"/>
                <w:szCs w:val="20"/>
                <w:highlight w:val="yellow"/>
              </w:rPr>
            </w:pPr>
            <w:r w:rsidRPr="007A51D6">
              <w:rPr>
                <w:b/>
                <w:bCs/>
                <w:sz w:val="20"/>
                <w:szCs w:val="20"/>
              </w:rPr>
              <w:t>TN5.2</w:t>
            </w:r>
            <w:r w:rsidRPr="007A51D6">
              <w:rPr>
                <w:sz w:val="20"/>
                <w:szCs w:val="20"/>
              </w:rPr>
              <w:t xml:space="preserve">: Uute/edasiarendatud sihtgrupile suunatud tegevusvõimaluste arv </w:t>
            </w:r>
          </w:p>
        </w:tc>
      </w:tr>
    </w:tbl>
    <w:p w14:paraId="4166CDB4" w14:textId="7BF39BFE" w:rsidR="007E3945" w:rsidRPr="007A51D6" w:rsidRDefault="007E3945" w:rsidP="00960A35">
      <w:r w:rsidRPr="007A51D6">
        <w:t xml:space="preserve">Meetmete täpsem kirjeldus on välja toodud </w:t>
      </w:r>
      <w:r w:rsidR="00F92B39" w:rsidRPr="007A51D6">
        <w:t>peatükkides</w:t>
      </w:r>
      <w:r w:rsidRPr="007A51D6">
        <w:t xml:space="preserve"> 2.2.2-2.2.6.</w:t>
      </w:r>
    </w:p>
    <w:p w14:paraId="4BB46432" w14:textId="77777777" w:rsidR="00B655CC" w:rsidRPr="007A51D6" w:rsidRDefault="00B655CC" w:rsidP="00B655CC">
      <w:pPr>
        <w:spacing w:after="0"/>
      </w:pPr>
    </w:p>
    <w:p w14:paraId="6402FA67" w14:textId="377E66FC" w:rsidR="00DE307E" w:rsidRPr="007A51D6" w:rsidRDefault="00DE307E" w:rsidP="00B655CC">
      <w:pPr>
        <w:pStyle w:val="Heading3"/>
        <w:numPr>
          <w:ilvl w:val="2"/>
          <w:numId w:val="2"/>
        </w:numPr>
        <w:spacing w:before="0" w:after="0"/>
        <w:rPr>
          <w:rFonts w:ascii="Corbel" w:hAnsi="Corbel"/>
        </w:rPr>
      </w:pPr>
      <w:bookmarkStart w:id="12" w:name="_Toc126079175"/>
      <w:r w:rsidRPr="007A51D6">
        <w:rPr>
          <w:rFonts w:ascii="Corbel" w:hAnsi="Corbel"/>
        </w:rPr>
        <w:t xml:space="preserve">Meede </w:t>
      </w:r>
      <w:r w:rsidR="00160570" w:rsidRPr="007A51D6">
        <w:rPr>
          <w:rFonts w:ascii="Corbel" w:hAnsi="Corbel"/>
        </w:rPr>
        <w:t>1</w:t>
      </w:r>
      <w:r w:rsidRPr="007A51D6">
        <w:rPr>
          <w:rFonts w:ascii="Corbel" w:hAnsi="Corbel"/>
        </w:rPr>
        <w:t xml:space="preserve">: </w:t>
      </w:r>
      <w:r w:rsidR="001C31D0" w:rsidRPr="007A51D6">
        <w:rPr>
          <w:rFonts w:ascii="Corbel" w:hAnsi="Corbel"/>
        </w:rPr>
        <w:t>Ettevõtlus</w:t>
      </w:r>
      <w:bookmarkEnd w:id="12"/>
    </w:p>
    <w:p w14:paraId="5216CB25" w14:textId="56131502" w:rsidR="006D6395" w:rsidRPr="007A51D6" w:rsidRDefault="006D6395" w:rsidP="006D6395">
      <w:pPr>
        <w:spacing w:after="0"/>
        <w:rPr>
          <w:b/>
          <w:bCs/>
        </w:rPr>
      </w:pPr>
    </w:p>
    <w:p w14:paraId="3519DF2B" w14:textId="3B10C286" w:rsidR="00460D4C" w:rsidRPr="007A51D6" w:rsidRDefault="00460D4C" w:rsidP="00B655CC">
      <w:pPr>
        <w:spacing w:after="0"/>
      </w:pPr>
      <w:r w:rsidRPr="007A51D6">
        <w:t>PAKi tegevuspiirkond</w:t>
      </w:r>
      <w:r w:rsidR="00606E80" w:rsidRPr="007A51D6">
        <w:t xml:space="preserve"> on eriline oma suure territooriumi, väga hõreda asustuse ja unikaalse looduskeskkonna poolest.</w:t>
      </w:r>
      <w:r w:rsidR="00B655CC" w:rsidRPr="007A51D6">
        <w:t xml:space="preserve"> Ettevõtluse vaates on tegu ääremaaga,</w:t>
      </w:r>
      <w:r w:rsidR="00606E80" w:rsidRPr="007A51D6">
        <w:t xml:space="preserve"> </w:t>
      </w:r>
      <w:r w:rsidR="00B655CC" w:rsidRPr="007A51D6">
        <w:t>p</w:t>
      </w:r>
      <w:r w:rsidR="00606E80" w:rsidRPr="007A51D6">
        <w:t xml:space="preserve">iirkonnas pole avaliku sektori (peamiselt kohalikud omavalitsused) kõrval suuri </w:t>
      </w:r>
      <w:r w:rsidR="00B655CC" w:rsidRPr="007A51D6">
        <w:t xml:space="preserve">erasektori </w:t>
      </w:r>
      <w:r w:rsidR="00606E80" w:rsidRPr="007A51D6">
        <w:t>tööandjaid</w:t>
      </w:r>
      <w:r w:rsidR="00606E80" w:rsidRPr="007A51D6">
        <w:rPr>
          <w:rStyle w:val="FootnoteReference"/>
        </w:rPr>
        <w:footnoteReference w:id="10"/>
      </w:r>
      <w:r w:rsidR="00B655CC" w:rsidRPr="007A51D6">
        <w:t>.</w:t>
      </w:r>
      <w:r w:rsidR="00606E80" w:rsidRPr="007A51D6">
        <w:t xml:space="preserve"> </w:t>
      </w:r>
      <w:r w:rsidR="00B655CC" w:rsidRPr="007A51D6">
        <w:t>S</w:t>
      </w:r>
      <w:r w:rsidR="00606E80" w:rsidRPr="007A51D6">
        <w:t xml:space="preserve">eega on </w:t>
      </w:r>
      <w:r w:rsidR="00606E80" w:rsidRPr="007A51D6">
        <w:rPr>
          <w:b/>
          <w:bCs/>
          <w:color w:val="5E9834" w:themeColor="accent2" w:themeShade="BF"/>
        </w:rPr>
        <w:t xml:space="preserve">elu säilimiseks </w:t>
      </w:r>
      <w:r w:rsidR="00B655CC" w:rsidRPr="007A51D6">
        <w:rPr>
          <w:b/>
          <w:bCs/>
          <w:color w:val="5E9834" w:themeColor="accent2" w:themeShade="BF"/>
        </w:rPr>
        <w:t>ning kestlikuks</w:t>
      </w:r>
      <w:r w:rsidR="00606E80" w:rsidRPr="007A51D6">
        <w:rPr>
          <w:b/>
          <w:bCs/>
          <w:color w:val="5E9834" w:themeColor="accent2" w:themeShade="BF"/>
        </w:rPr>
        <w:t xml:space="preserve"> arenguks hädavajalik kohapealse mikroettevõtluse </w:t>
      </w:r>
      <w:r w:rsidR="00B655CC" w:rsidRPr="007A51D6">
        <w:rPr>
          <w:b/>
          <w:bCs/>
          <w:color w:val="5E9834" w:themeColor="accent2" w:themeShade="BF"/>
        </w:rPr>
        <w:t>toetamine</w:t>
      </w:r>
      <w:r w:rsidR="00606E80" w:rsidRPr="007A51D6">
        <w:t>.  Sektoritest on PAKi strateegia fookuses eelkõige kohalikku ressurssi väärindav puidu- ja toiduvaldkonna ettevõtlus, kuid oluline on ka nende algatuste toetamine</w:t>
      </w:r>
      <w:r w:rsidR="00B655CC" w:rsidRPr="007A51D6">
        <w:t xml:space="preserve"> muudes sektorites</w:t>
      </w:r>
      <w:r w:rsidR="00606E80" w:rsidRPr="007A51D6">
        <w:t xml:space="preserve">, </w:t>
      </w:r>
      <w:r w:rsidR="00DC63C1">
        <w:t>mille</w:t>
      </w:r>
      <w:r w:rsidR="00606E80" w:rsidRPr="007A51D6">
        <w:t xml:space="preserve"> </w:t>
      </w:r>
      <w:r w:rsidR="00B655CC" w:rsidRPr="007A51D6">
        <w:t>tulemusena tekib</w:t>
      </w:r>
      <w:r w:rsidR="00606E80" w:rsidRPr="007A51D6">
        <w:t xml:space="preserve"> </w:t>
      </w:r>
      <w:r w:rsidR="00B655CC" w:rsidRPr="007A51D6">
        <w:t>uusi töökohti</w:t>
      </w:r>
      <w:r w:rsidR="00606E80" w:rsidRPr="007A51D6">
        <w:t xml:space="preserve"> ning </w:t>
      </w:r>
      <w:r w:rsidR="00B655CC" w:rsidRPr="007A51D6">
        <w:t xml:space="preserve">mis </w:t>
      </w:r>
      <w:r w:rsidR="00606E80" w:rsidRPr="007A51D6">
        <w:t xml:space="preserve">seeläbi </w:t>
      </w:r>
      <w:r w:rsidR="00B655CC" w:rsidRPr="007A51D6">
        <w:t>toetavad inimeste</w:t>
      </w:r>
      <w:r w:rsidR="00606E80" w:rsidRPr="007A51D6">
        <w:t xml:space="preserve"> piirkonda elama</w:t>
      </w:r>
      <w:r w:rsidR="00B655CC" w:rsidRPr="007A51D6">
        <w:t xml:space="preserve"> jäämist</w:t>
      </w:r>
      <w:r w:rsidR="00606E80" w:rsidRPr="007A51D6">
        <w:t xml:space="preserve"> või </w:t>
      </w:r>
      <w:r w:rsidR="00B655CC" w:rsidRPr="007A51D6">
        <w:t>mujalt siia kolimist</w:t>
      </w:r>
      <w:r w:rsidR="00606E80" w:rsidRPr="007A51D6">
        <w:t xml:space="preserve"> (</w:t>
      </w:r>
      <w:r w:rsidR="00B655CC" w:rsidRPr="007A51D6">
        <w:t>sh nn</w:t>
      </w:r>
      <w:r w:rsidR="00606E80" w:rsidRPr="007A51D6">
        <w:t xml:space="preserve"> elulaadiettevõtlus). Eraldi on </w:t>
      </w:r>
      <w:r w:rsidR="00B655CC" w:rsidRPr="007A51D6">
        <w:t>ettevõtlus</w:t>
      </w:r>
      <w:r w:rsidR="00606E80" w:rsidRPr="007A51D6">
        <w:t>meetme raames väga oodatud uuenduslikud ettevõtlusprojektid</w:t>
      </w:r>
      <w:r w:rsidR="00B655CC" w:rsidRPr="007A51D6">
        <w:t xml:space="preserve"> (</w:t>
      </w:r>
      <w:r w:rsidR="00606E80" w:rsidRPr="007A51D6">
        <w:t>nt rohe- ja ringmajanduse valdkonnas, loomemajandus</w:t>
      </w:r>
      <w:r w:rsidR="00B655CC" w:rsidRPr="007A51D6">
        <w:t>sektoris), mis mitmekesistavad piirkonna majandusstruktuuri</w:t>
      </w:r>
      <w:r w:rsidR="00606E80" w:rsidRPr="007A51D6">
        <w:t>.</w:t>
      </w:r>
      <w:r w:rsidR="00B655CC" w:rsidRPr="007A51D6">
        <w:t xml:space="preserve"> </w:t>
      </w:r>
      <w:r w:rsidR="00606E80" w:rsidRPr="007A51D6">
        <w:t>Uute töökohtade loomise kõrva</w:t>
      </w:r>
      <w:r w:rsidR="00B655CC" w:rsidRPr="007A51D6">
        <w:t>l</w:t>
      </w:r>
      <w:r w:rsidR="00606E80" w:rsidRPr="007A51D6">
        <w:t xml:space="preserve"> on tähtis ka olemasolevate töökohtade säilitamine, seega ei välistata ka neid projekte, mis parandavad tegutseva ettevõtte toodet/teenust ning seeläbi kestlikkust, kuid ei loo otseselt uusi töökohti.</w:t>
      </w:r>
    </w:p>
    <w:p w14:paraId="498FD433" w14:textId="2DCC80A5" w:rsidR="00B655CC" w:rsidRPr="007A51D6" w:rsidRDefault="00B655CC" w:rsidP="00B655CC">
      <w:pPr>
        <w:spacing w:after="0"/>
      </w:pPr>
    </w:p>
    <w:p w14:paraId="197004CC" w14:textId="279245AA" w:rsidR="00B655CC" w:rsidRPr="007A51D6" w:rsidRDefault="004E47C1" w:rsidP="00B655CC">
      <w:pPr>
        <w:spacing w:after="0"/>
      </w:pPr>
      <w:r w:rsidRPr="007A51D6">
        <w:t xml:space="preserve">Ettevõtlusmeetmest </w:t>
      </w:r>
      <w:r w:rsidR="00B655CC" w:rsidRPr="007A51D6">
        <w:t xml:space="preserve">toetatakse investeeringuid, mille tulemusena kasvab </w:t>
      </w:r>
      <w:r w:rsidR="00062B5C" w:rsidRPr="007A51D6">
        <w:t>ettevõtete</w:t>
      </w:r>
      <w:r w:rsidR="00B655CC" w:rsidRPr="007A51D6">
        <w:t xml:space="preserve"> käive ning luuakse uus või parendatud toode või teenus. Eraldi suunana on võimalik taotleda toetust ettevõtluse tugitaristu arendamiseks (nt kommunikatsioonide rajamine), et vähendada turutõrget ja luua eeldusi uutele ettevõtetele. Vastava tegevussuuna puhul on abikõlbulikuks taotlejaks ka kohalikud omavalitsused, eelduseks on koostöö ettevõtjatega.</w:t>
      </w:r>
    </w:p>
    <w:p w14:paraId="368D3B37" w14:textId="77777777" w:rsidR="00160570" w:rsidRPr="007A51D6" w:rsidRDefault="00160570" w:rsidP="00076D3A">
      <w:pPr>
        <w:spacing w:after="0"/>
      </w:pPr>
    </w:p>
    <w:tbl>
      <w:tblPr>
        <w:tblStyle w:val="TableGrid"/>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407"/>
        <w:gridCol w:w="6609"/>
      </w:tblGrid>
      <w:tr w:rsidR="00A07B5B" w:rsidRPr="007A51D6" w14:paraId="0C5B1B74" w14:textId="77777777" w:rsidTr="00A07B5B">
        <w:tc>
          <w:tcPr>
            <w:tcW w:w="2407" w:type="dxa"/>
            <w:vAlign w:val="center"/>
          </w:tcPr>
          <w:p w14:paraId="6C13B059" w14:textId="548EB4F7" w:rsidR="001C31D0" w:rsidRPr="007A51D6" w:rsidRDefault="001C31D0" w:rsidP="001C31D0">
            <w:pPr>
              <w:jc w:val="left"/>
              <w:rPr>
                <w:b/>
                <w:bCs/>
                <w:color w:val="5E9834" w:themeColor="accent2" w:themeShade="BF"/>
              </w:rPr>
            </w:pPr>
            <w:r w:rsidRPr="007A51D6">
              <w:rPr>
                <w:b/>
                <w:bCs/>
                <w:color w:val="5E9834" w:themeColor="accent2" w:themeShade="BF"/>
              </w:rPr>
              <w:t>MEEDE 1</w:t>
            </w:r>
          </w:p>
        </w:tc>
        <w:tc>
          <w:tcPr>
            <w:tcW w:w="6609" w:type="dxa"/>
            <w:vAlign w:val="center"/>
          </w:tcPr>
          <w:p w14:paraId="4A61287D" w14:textId="460F8D5A" w:rsidR="001C31D0" w:rsidRPr="007A51D6" w:rsidRDefault="001C31D0" w:rsidP="001C31D0">
            <w:pPr>
              <w:rPr>
                <w:b/>
                <w:bCs/>
                <w:color w:val="5E9834" w:themeColor="accent2" w:themeShade="BF"/>
              </w:rPr>
            </w:pPr>
            <w:r w:rsidRPr="007A51D6">
              <w:rPr>
                <w:b/>
                <w:bCs/>
                <w:color w:val="5E9834" w:themeColor="accent2" w:themeShade="BF"/>
              </w:rPr>
              <w:t>ETTEVÕTLUS</w:t>
            </w:r>
          </w:p>
        </w:tc>
      </w:tr>
      <w:tr w:rsidR="001C31D0" w:rsidRPr="007A51D6" w14:paraId="6E14DAE6" w14:textId="77777777" w:rsidTr="00A07B5B">
        <w:tc>
          <w:tcPr>
            <w:tcW w:w="2407" w:type="dxa"/>
            <w:vAlign w:val="center"/>
          </w:tcPr>
          <w:p w14:paraId="52B41239" w14:textId="717EAE10" w:rsidR="001C31D0" w:rsidRPr="007A51D6" w:rsidRDefault="001C31D0" w:rsidP="001C31D0">
            <w:pPr>
              <w:jc w:val="left"/>
              <w:rPr>
                <w:b/>
                <w:bCs/>
                <w:sz w:val="20"/>
                <w:szCs w:val="20"/>
              </w:rPr>
            </w:pPr>
            <w:r w:rsidRPr="007A51D6">
              <w:rPr>
                <w:b/>
                <w:bCs/>
                <w:color w:val="000000" w:themeColor="text1"/>
                <w:sz w:val="20"/>
                <w:szCs w:val="20"/>
              </w:rPr>
              <w:t>Eesmärk</w:t>
            </w:r>
          </w:p>
        </w:tc>
        <w:tc>
          <w:tcPr>
            <w:tcW w:w="6609" w:type="dxa"/>
            <w:vAlign w:val="center"/>
          </w:tcPr>
          <w:p w14:paraId="612BF2F7" w14:textId="33AF236B" w:rsidR="001C31D0" w:rsidRPr="007A51D6" w:rsidRDefault="00160570" w:rsidP="001C31D0">
            <w:pPr>
              <w:rPr>
                <w:sz w:val="20"/>
                <w:szCs w:val="20"/>
              </w:rPr>
            </w:pPr>
            <w:r w:rsidRPr="007A51D6">
              <w:rPr>
                <w:sz w:val="20"/>
                <w:szCs w:val="20"/>
              </w:rPr>
              <w:t>PAKi piirkonnas on kohalikku ressurssi väärindav ja uuenduslik ettevõtlus</w:t>
            </w:r>
          </w:p>
        </w:tc>
      </w:tr>
      <w:tr w:rsidR="00F92B39" w:rsidRPr="007A51D6" w14:paraId="465A462F" w14:textId="77777777" w:rsidTr="00A07B5B">
        <w:tc>
          <w:tcPr>
            <w:tcW w:w="2407" w:type="dxa"/>
            <w:vAlign w:val="center"/>
          </w:tcPr>
          <w:p w14:paraId="52D54A79" w14:textId="39DB2F4C" w:rsidR="00F92B39" w:rsidRPr="007A51D6" w:rsidRDefault="00F92B39" w:rsidP="00EA0069">
            <w:pPr>
              <w:jc w:val="left"/>
              <w:rPr>
                <w:b/>
                <w:bCs/>
                <w:sz w:val="20"/>
                <w:szCs w:val="20"/>
              </w:rPr>
            </w:pPr>
            <w:r w:rsidRPr="007A51D6">
              <w:rPr>
                <w:b/>
                <w:bCs/>
                <w:sz w:val="20"/>
                <w:szCs w:val="20"/>
              </w:rPr>
              <w:t xml:space="preserve">Meetme osakaal </w:t>
            </w:r>
            <w:r w:rsidRPr="007A51D6">
              <w:rPr>
                <w:sz w:val="20"/>
                <w:szCs w:val="20"/>
              </w:rPr>
              <w:t>(Leader-toetusmeetmetest)</w:t>
            </w:r>
          </w:p>
        </w:tc>
        <w:tc>
          <w:tcPr>
            <w:tcW w:w="6609" w:type="dxa"/>
            <w:vAlign w:val="center"/>
          </w:tcPr>
          <w:p w14:paraId="5B96E19E" w14:textId="77777777" w:rsidR="00F92B39" w:rsidRPr="007A51D6" w:rsidRDefault="00F92B39" w:rsidP="00EA0069">
            <w:pPr>
              <w:rPr>
                <w:sz w:val="20"/>
                <w:szCs w:val="20"/>
              </w:rPr>
            </w:pPr>
            <w:r w:rsidRPr="007A51D6">
              <w:rPr>
                <w:sz w:val="20"/>
                <w:szCs w:val="20"/>
              </w:rPr>
              <w:t>35%</w:t>
            </w:r>
          </w:p>
        </w:tc>
      </w:tr>
      <w:tr w:rsidR="001C31D0" w:rsidRPr="007A51D6" w14:paraId="616C8085" w14:textId="77777777" w:rsidTr="00A07B5B">
        <w:tc>
          <w:tcPr>
            <w:tcW w:w="2407" w:type="dxa"/>
            <w:vAlign w:val="center"/>
          </w:tcPr>
          <w:p w14:paraId="398431E9" w14:textId="23E88131" w:rsidR="001C31D0" w:rsidRPr="007A51D6" w:rsidRDefault="001C31D0" w:rsidP="001C31D0">
            <w:pPr>
              <w:jc w:val="left"/>
              <w:rPr>
                <w:b/>
                <w:bCs/>
                <w:sz w:val="20"/>
                <w:szCs w:val="20"/>
              </w:rPr>
            </w:pPr>
            <w:r w:rsidRPr="007A51D6">
              <w:rPr>
                <w:b/>
                <w:bCs/>
                <w:color w:val="000000" w:themeColor="text1"/>
                <w:sz w:val="20"/>
                <w:szCs w:val="20"/>
              </w:rPr>
              <w:t>Tulemusnäitajad</w:t>
            </w:r>
          </w:p>
        </w:tc>
        <w:tc>
          <w:tcPr>
            <w:tcW w:w="6609" w:type="dxa"/>
            <w:vAlign w:val="center"/>
          </w:tcPr>
          <w:p w14:paraId="5A18A0D2" w14:textId="01754906" w:rsidR="00F92B39" w:rsidRPr="007A51D6" w:rsidRDefault="00F92B39" w:rsidP="00F92B39">
            <w:pPr>
              <w:numPr>
                <w:ilvl w:val="0"/>
                <w:numId w:val="7"/>
              </w:numPr>
              <w:tabs>
                <w:tab w:val="num" w:pos="1440"/>
              </w:tabs>
              <w:jc w:val="left"/>
              <w:rPr>
                <w:color w:val="000000" w:themeColor="text1"/>
                <w:sz w:val="20"/>
                <w:szCs w:val="20"/>
              </w:rPr>
            </w:pPr>
            <w:r w:rsidRPr="007A51D6">
              <w:rPr>
                <w:b/>
                <w:bCs/>
                <w:color w:val="000000" w:themeColor="text1"/>
                <w:sz w:val="20"/>
                <w:szCs w:val="20"/>
              </w:rPr>
              <w:t>Toetust saanud ettevõtete käibe muutus</w:t>
            </w:r>
            <w:r w:rsidRPr="007A51D6">
              <w:rPr>
                <w:color w:val="000000" w:themeColor="text1"/>
                <w:sz w:val="20"/>
                <w:szCs w:val="20"/>
              </w:rPr>
              <w:t xml:space="preserve"> (siht: </w:t>
            </w:r>
            <w:r w:rsidR="00A07B5B" w:rsidRPr="007A51D6">
              <w:rPr>
                <w:color w:val="000000" w:themeColor="text1"/>
                <w:sz w:val="20"/>
                <w:szCs w:val="20"/>
              </w:rPr>
              <w:t>kasv minimaalselt 20% kaks aasta</w:t>
            </w:r>
            <w:r w:rsidR="00F33777">
              <w:rPr>
                <w:color w:val="000000" w:themeColor="text1"/>
                <w:sz w:val="20"/>
                <w:szCs w:val="20"/>
              </w:rPr>
              <w:t>t</w:t>
            </w:r>
            <w:r w:rsidR="00A07B5B" w:rsidRPr="007A51D6">
              <w:rPr>
                <w:color w:val="000000" w:themeColor="text1"/>
                <w:sz w:val="20"/>
                <w:szCs w:val="20"/>
              </w:rPr>
              <w:t xml:space="preserve"> peale projekti lõppu)</w:t>
            </w:r>
          </w:p>
          <w:p w14:paraId="7DDE8DD9" w14:textId="5B19BC85" w:rsidR="00F92B39" w:rsidRPr="007A51D6" w:rsidRDefault="00F92B39" w:rsidP="00F92B39">
            <w:pPr>
              <w:numPr>
                <w:ilvl w:val="0"/>
                <w:numId w:val="7"/>
              </w:numPr>
              <w:tabs>
                <w:tab w:val="num" w:pos="1440"/>
              </w:tabs>
              <w:jc w:val="left"/>
              <w:rPr>
                <w:color w:val="000000" w:themeColor="text1"/>
                <w:sz w:val="20"/>
                <w:szCs w:val="20"/>
              </w:rPr>
            </w:pPr>
            <w:r w:rsidRPr="007A51D6">
              <w:rPr>
                <w:b/>
                <w:bCs/>
                <w:color w:val="000000" w:themeColor="text1"/>
                <w:sz w:val="20"/>
                <w:szCs w:val="20"/>
              </w:rPr>
              <w:t>Uute/parendatud kohalikku ressurssi väärindavate teenuste ja toodete arv</w:t>
            </w:r>
            <w:r w:rsidR="00A07B5B" w:rsidRPr="007A51D6">
              <w:rPr>
                <w:color w:val="000000" w:themeColor="text1"/>
                <w:sz w:val="20"/>
                <w:szCs w:val="20"/>
              </w:rPr>
              <w:t xml:space="preserve"> (siht: </w:t>
            </w:r>
            <w:r w:rsidR="00531080" w:rsidRPr="007A51D6">
              <w:rPr>
                <w:color w:val="000000" w:themeColor="text1"/>
                <w:sz w:val="20"/>
                <w:szCs w:val="20"/>
              </w:rPr>
              <w:t>50)</w:t>
            </w:r>
          </w:p>
          <w:p w14:paraId="5DF4BDCF" w14:textId="38AEF305" w:rsidR="00F92B39" w:rsidRPr="007A51D6" w:rsidRDefault="00F92B39" w:rsidP="00F92B39">
            <w:pPr>
              <w:numPr>
                <w:ilvl w:val="0"/>
                <w:numId w:val="7"/>
              </w:numPr>
              <w:tabs>
                <w:tab w:val="num" w:pos="1440"/>
              </w:tabs>
              <w:jc w:val="left"/>
              <w:rPr>
                <w:color w:val="000000" w:themeColor="text1"/>
                <w:sz w:val="20"/>
                <w:szCs w:val="20"/>
              </w:rPr>
            </w:pPr>
            <w:r w:rsidRPr="007A51D6">
              <w:rPr>
                <w:b/>
                <w:bCs/>
                <w:color w:val="000000" w:themeColor="text1"/>
                <w:sz w:val="20"/>
                <w:szCs w:val="20"/>
              </w:rPr>
              <w:t>Uute töökohtade arv</w:t>
            </w:r>
            <w:r w:rsidR="00A07B5B" w:rsidRPr="007A51D6">
              <w:rPr>
                <w:color w:val="000000" w:themeColor="text1"/>
                <w:sz w:val="20"/>
                <w:szCs w:val="20"/>
              </w:rPr>
              <w:t xml:space="preserve"> (siht:</w:t>
            </w:r>
            <w:r w:rsidR="00531080" w:rsidRPr="007A51D6">
              <w:rPr>
                <w:color w:val="000000" w:themeColor="text1"/>
                <w:sz w:val="20"/>
                <w:szCs w:val="20"/>
              </w:rPr>
              <w:t xml:space="preserve"> 20)</w:t>
            </w:r>
          </w:p>
          <w:p w14:paraId="1F7B8A11" w14:textId="7B9D4228" w:rsidR="001C31D0" w:rsidRPr="007A51D6" w:rsidRDefault="00F92B39" w:rsidP="00F92B39">
            <w:pPr>
              <w:numPr>
                <w:ilvl w:val="0"/>
                <w:numId w:val="7"/>
              </w:numPr>
              <w:tabs>
                <w:tab w:val="num" w:pos="1440"/>
              </w:tabs>
              <w:jc w:val="left"/>
              <w:rPr>
                <w:color w:val="FF0000"/>
                <w:sz w:val="20"/>
                <w:szCs w:val="20"/>
              </w:rPr>
            </w:pPr>
            <w:r w:rsidRPr="007A51D6">
              <w:rPr>
                <w:b/>
                <w:bCs/>
                <w:color w:val="000000" w:themeColor="text1"/>
                <w:sz w:val="20"/>
                <w:szCs w:val="20"/>
              </w:rPr>
              <w:t>Säilitatud töökohtade arv</w:t>
            </w:r>
            <w:r w:rsidR="00A07B5B" w:rsidRPr="007A51D6">
              <w:rPr>
                <w:color w:val="000000" w:themeColor="text1"/>
                <w:sz w:val="20"/>
                <w:szCs w:val="20"/>
              </w:rPr>
              <w:t xml:space="preserve"> (siht: </w:t>
            </w:r>
            <w:r w:rsidR="00531080" w:rsidRPr="007A51D6">
              <w:rPr>
                <w:color w:val="000000" w:themeColor="text1"/>
                <w:sz w:val="20"/>
                <w:szCs w:val="20"/>
              </w:rPr>
              <w:t>30)</w:t>
            </w:r>
          </w:p>
        </w:tc>
      </w:tr>
      <w:tr w:rsidR="001C31D0" w:rsidRPr="007A51D6" w14:paraId="651E7184" w14:textId="77777777" w:rsidTr="00A07B5B">
        <w:tc>
          <w:tcPr>
            <w:tcW w:w="2407" w:type="dxa"/>
            <w:vAlign w:val="center"/>
          </w:tcPr>
          <w:p w14:paraId="1E38F507" w14:textId="47D390D7" w:rsidR="001C31D0" w:rsidRPr="007A51D6" w:rsidRDefault="001C31D0" w:rsidP="001C31D0">
            <w:pPr>
              <w:jc w:val="left"/>
              <w:rPr>
                <w:b/>
                <w:bCs/>
                <w:sz w:val="20"/>
                <w:szCs w:val="20"/>
              </w:rPr>
            </w:pPr>
            <w:r w:rsidRPr="007A51D6">
              <w:rPr>
                <w:b/>
                <w:bCs/>
                <w:sz w:val="20"/>
                <w:szCs w:val="20"/>
              </w:rPr>
              <w:t>Toetatavad tegevused</w:t>
            </w:r>
            <w:r w:rsidR="00A07B5B" w:rsidRPr="007A51D6">
              <w:rPr>
                <w:b/>
                <w:bCs/>
                <w:sz w:val="20"/>
                <w:szCs w:val="20"/>
              </w:rPr>
              <w:t xml:space="preserve"> ja tegevussuunad</w:t>
            </w:r>
          </w:p>
        </w:tc>
        <w:tc>
          <w:tcPr>
            <w:tcW w:w="6609" w:type="dxa"/>
            <w:vAlign w:val="center"/>
          </w:tcPr>
          <w:p w14:paraId="0A1CD6C0" w14:textId="0C2A6D96" w:rsidR="001C31D0" w:rsidRPr="007A51D6" w:rsidRDefault="00A07B5B" w:rsidP="001C31D0">
            <w:pPr>
              <w:rPr>
                <w:sz w:val="20"/>
                <w:szCs w:val="20"/>
              </w:rPr>
            </w:pPr>
            <w:r w:rsidRPr="007A51D6">
              <w:rPr>
                <w:b/>
                <w:bCs/>
                <w:sz w:val="20"/>
                <w:szCs w:val="20"/>
              </w:rPr>
              <w:t>I</w:t>
            </w:r>
            <w:r w:rsidR="001C31D0" w:rsidRPr="007A51D6">
              <w:rPr>
                <w:b/>
                <w:bCs/>
                <w:sz w:val="20"/>
                <w:szCs w:val="20"/>
              </w:rPr>
              <w:t>nvesteeringud ja nendega otseselt soetud tegevused (</w:t>
            </w:r>
            <w:r w:rsidR="001C31D0" w:rsidRPr="007A51D6">
              <w:rPr>
                <w:sz w:val="20"/>
                <w:szCs w:val="20"/>
              </w:rPr>
              <w:t>koolitused jms):</w:t>
            </w:r>
          </w:p>
          <w:p w14:paraId="0F6748FD" w14:textId="77777777" w:rsidR="001C31D0" w:rsidRPr="007A51D6" w:rsidRDefault="001C31D0">
            <w:pPr>
              <w:numPr>
                <w:ilvl w:val="0"/>
                <w:numId w:val="30"/>
              </w:numPr>
              <w:tabs>
                <w:tab w:val="num" w:pos="1440"/>
              </w:tabs>
              <w:rPr>
                <w:sz w:val="20"/>
                <w:szCs w:val="20"/>
              </w:rPr>
            </w:pPr>
            <w:r w:rsidRPr="007A51D6">
              <w:rPr>
                <w:b/>
                <w:bCs/>
                <w:color w:val="5E9834" w:themeColor="accent2" w:themeShade="BF"/>
                <w:sz w:val="20"/>
                <w:szCs w:val="20"/>
              </w:rPr>
              <w:t xml:space="preserve">Kohaliku ressursi väärindamine </w:t>
            </w:r>
            <w:r w:rsidRPr="007A51D6">
              <w:rPr>
                <w:sz w:val="20"/>
                <w:szCs w:val="20"/>
              </w:rPr>
              <w:t>(sh toit ja puit)</w:t>
            </w:r>
          </w:p>
          <w:p w14:paraId="0867BF18" w14:textId="77777777" w:rsidR="001C31D0" w:rsidRPr="007A51D6" w:rsidRDefault="001C31D0">
            <w:pPr>
              <w:numPr>
                <w:ilvl w:val="0"/>
                <w:numId w:val="30"/>
              </w:numPr>
              <w:tabs>
                <w:tab w:val="num" w:pos="1440"/>
              </w:tabs>
              <w:rPr>
                <w:sz w:val="20"/>
                <w:szCs w:val="20"/>
              </w:rPr>
            </w:pPr>
            <w:r w:rsidRPr="007A51D6">
              <w:rPr>
                <w:b/>
                <w:bCs/>
                <w:color w:val="5E9834" w:themeColor="accent2" w:themeShade="BF"/>
                <w:sz w:val="20"/>
                <w:szCs w:val="20"/>
              </w:rPr>
              <w:lastRenderedPageBreak/>
              <w:t xml:space="preserve">Uuendusliku ettevõtluse arendamine </w:t>
            </w:r>
            <w:r w:rsidRPr="007A51D6">
              <w:rPr>
                <w:sz w:val="20"/>
                <w:szCs w:val="20"/>
              </w:rPr>
              <w:t>(sh rohe- ja ringmajandus, loomemajandus jms)</w:t>
            </w:r>
          </w:p>
          <w:p w14:paraId="0F1AC381" w14:textId="0B7F252D" w:rsidR="001C31D0" w:rsidRPr="007A51D6" w:rsidRDefault="00A07B5B">
            <w:pPr>
              <w:numPr>
                <w:ilvl w:val="0"/>
                <w:numId w:val="30"/>
              </w:numPr>
              <w:tabs>
                <w:tab w:val="num" w:pos="1440"/>
              </w:tabs>
              <w:rPr>
                <w:sz w:val="20"/>
                <w:szCs w:val="20"/>
              </w:rPr>
            </w:pPr>
            <w:r w:rsidRPr="007A51D6">
              <w:rPr>
                <w:b/>
                <w:bCs/>
                <w:color w:val="5E9834" w:themeColor="accent2" w:themeShade="BF"/>
                <w:sz w:val="20"/>
                <w:szCs w:val="20"/>
              </w:rPr>
              <w:t>E</w:t>
            </w:r>
            <w:r w:rsidR="001C31D0" w:rsidRPr="007A51D6">
              <w:rPr>
                <w:b/>
                <w:bCs/>
                <w:color w:val="5E9834" w:themeColor="accent2" w:themeShade="BF"/>
                <w:sz w:val="20"/>
                <w:szCs w:val="20"/>
              </w:rPr>
              <w:t xml:space="preserve">lulaadiettevõtluse toetamine </w:t>
            </w:r>
            <w:r w:rsidR="001C31D0" w:rsidRPr="007A51D6">
              <w:rPr>
                <w:sz w:val="20"/>
                <w:szCs w:val="20"/>
              </w:rPr>
              <w:t>(töökoha loomine</w:t>
            </w:r>
            <w:r w:rsidRPr="007A51D6">
              <w:rPr>
                <w:sz w:val="20"/>
                <w:szCs w:val="20"/>
              </w:rPr>
              <w:t xml:space="preserve"> iseendale, </w:t>
            </w:r>
            <w:r w:rsidR="001C31D0" w:rsidRPr="007A51D6">
              <w:rPr>
                <w:sz w:val="20"/>
                <w:szCs w:val="20"/>
              </w:rPr>
              <w:t>töökoha säilitamine jms)</w:t>
            </w:r>
          </w:p>
          <w:p w14:paraId="36909E87" w14:textId="7E917BE5" w:rsidR="001C31D0" w:rsidRPr="007A51D6" w:rsidRDefault="001C31D0">
            <w:pPr>
              <w:numPr>
                <w:ilvl w:val="0"/>
                <w:numId w:val="30"/>
              </w:numPr>
              <w:tabs>
                <w:tab w:val="num" w:pos="1440"/>
              </w:tabs>
              <w:rPr>
                <w:sz w:val="20"/>
                <w:szCs w:val="20"/>
              </w:rPr>
            </w:pPr>
            <w:r w:rsidRPr="007A51D6">
              <w:rPr>
                <w:b/>
                <w:bCs/>
                <w:color w:val="5E9834" w:themeColor="accent2" w:themeShade="BF"/>
                <w:sz w:val="20"/>
                <w:szCs w:val="20"/>
              </w:rPr>
              <w:t xml:space="preserve">Ettevõtluse tugitaristu väljaarendamine </w:t>
            </w:r>
            <w:r w:rsidRPr="007A51D6">
              <w:rPr>
                <w:sz w:val="20"/>
                <w:szCs w:val="20"/>
              </w:rPr>
              <w:t>(kommunikatsioonid, ruumid vms uutele tulijatele, KOV koostöös ettevõtjatega)</w:t>
            </w:r>
          </w:p>
        </w:tc>
      </w:tr>
      <w:tr w:rsidR="001C31D0" w:rsidRPr="007A51D6" w14:paraId="75BB5F32" w14:textId="77777777" w:rsidTr="00A07B5B">
        <w:tc>
          <w:tcPr>
            <w:tcW w:w="2407" w:type="dxa"/>
            <w:vAlign w:val="center"/>
          </w:tcPr>
          <w:p w14:paraId="5BF5B1F0" w14:textId="77777777" w:rsidR="001C31D0" w:rsidRPr="007A51D6" w:rsidRDefault="001C31D0" w:rsidP="001C31D0">
            <w:pPr>
              <w:jc w:val="left"/>
              <w:rPr>
                <w:b/>
                <w:bCs/>
                <w:sz w:val="20"/>
                <w:szCs w:val="20"/>
              </w:rPr>
            </w:pPr>
            <w:r w:rsidRPr="007A51D6">
              <w:rPr>
                <w:b/>
                <w:bCs/>
                <w:sz w:val="20"/>
                <w:szCs w:val="20"/>
              </w:rPr>
              <w:lastRenderedPageBreak/>
              <w:t>Mittetoetatavad tegevused, piirangud</w:t>
            </w:r>
          </w:p>
        </w:tc>
        <w:tc>
          <w:tcPr>
            <w:tcW w:w="6609" w:type="dxa"/>
            <w:vAlign w:val="center"/>
          </w:tcPr>
          <w:p w14:paraId="7BB82DFC" w14:textId="77777777" w:rsidR="001C31D0" w:rsidRPr="007A51D6" w:rsidRDefault="001C31D0" w:rsidP="001C31D0">
            <w:pPr>
              <w:numPr>
                <w:ilvl w:val="0"/>
                <w:numId w:val="6"/>
              </w:numPr>
              <w:tabs>
                <w:tab w:val="num" w:pos="720"/>
                <w:tab w:val="num" w:pos="1440"/>
              </w:tabs>
              <w:rPr>
                <w:sz w:val="20"/>
                <w:szCs w:val="20"/>
              </w:rPr>
            </w:pPr>
            <w:r w:rsidRPr="007A51D6">
              <w:rPr>
                <w:sz w:val="20"/>
                <w:szCs w:val="20"/>
              </w:rPr>
              <w:t>Investeeringut ettevalmistavad tegevused (projekteerimine jms)</w:t>
            </w:r>
          </w:p>
          <w:p w14:paraId="63C908AB" w14:textId="77777777" w:rsidR="001C31D0" w:rsidRPr="007A51D6" w:rsidRDefault="001C31D0" w:rsidP="001C31D0">
            <w:pPr>
              <w:numPr>
                <w:ilvl w:val="0"/>
                <w:numId w:val="6"/>
              </w:numPr>
              <w:tabs>
                <w:tab w:val="num" w:pos="720"/>
                <w:tab w:val="num" w:pos="1440"/>
              </w:tabs>
              <w:rPr>
                <w:sz w:val="20"/>
                <w:szCs w:val="20"/>
              </w:rPr>
            </w:pPr>
            <w:r w:rsidRPr="007A51D6">
              <w:rPr>
                <w:sz w:val="20"/>
                <w:szCs w:val="20"/>
              </w:rPr>
              <w:t>Asendusinvesteeringud (sama tegevuse jaoks teist korda toetuse küsimine)</w:t>
            </w:r>
          </w:p>
          <w:p w14:paraId="325E6628" w14:textId="77777777" w:rsidR="001C31D0" w:rsidRPr="007A51D6" w:rsidRDefault="001C31D0" w:rsidP="001C31D0">
            <w:pPr>
              <w:numPr>
                <w:ilvl w:val="0"/>
                <w:numId w:val="6"/>
              </w:numPr>
              <w:tabs>
                <w:tab w:val="num" w:pos="720"/>
                <w:tab w:val="num" w:pos="1440"/>
              </w:tabs>
              <w:rPr>
                <w:sz w:val="20"/>
                <w:szCs w:val="20"/>
              </w:rPr>
            </w:pPr>
            <w:r w:rsidRPr="007A51D6">
              <w:rPr>
                <w:sz w:val="20"/>
                <w:szCs w:val="20"/>
              </w:rPr>
              <w:t>Mootorsõidukid (piirkiirusega üle 40 km/h)</w:t>
            </w:r>
          </w:p>
          <w:p w14:paraId="6A81E4CB" w14:textId="77777777" w:rsidR="001C31D0" w:rsidRPr="007A51D6" w:rsidRDefault="001C31D0" w:rsidP="001C31D0">
            <w:pPr>
              <w:numPr>
                <w:ilvl w:val="0"/>
                <w:numId w:val="6"/>
              </w:numPr>
              <w:tabs>
                <w:tab w:val="num" w:pos="720"/>
                <w:tab w:val="num" w:pos="1440"/>
              </w:tabs>
              <w:rPr>
                <w:sz w:val="20"/>
                <w:szCs w:val="20"/>
              </w:rPr>
            </w:pPr>
            <w:r w:rsidRPr="007A51D6">
              <w:rPr>
                <w:sz w:val="20"/>
                <w:szCs w:val="20"/>
              </w:rPr>
              <w:t>Bioloogilise vara soetamine</w:t>
            </w:r>
          </w:p>
          <w:p w14:paraId="22E5315F" w14:textId="02767613" w:rsidR="00A07B5B" w:rsidRPr="007A51D6" w:rsidRDefault="00A07B5B" w:rsidP="001C31D0">
            <w:pPr>
              <w:numPr>
                <w:ilvl w:val="0"/>
                <w:numId w:val="6"/>
              </w:numPr>
              <w:tabs>
                <w:tab w:val="num" w:pos="1440"/>
              </w:tabs>
              <w:rPr>
                <w:b/>
                <w:bCs/>
                <w:sz w:val="20"/>
                <w:szCs w:val="20"/>
              </w:rPr>
            </w:pPr>
            <w:r w:rsidRPr="007A51D6">
              <w:rPr>
                <w:sz w:val="20"/>
                <w:szCs w:val="20"/>
              </w:rPr>
              <w:t>Taastuvenergia tootmiseks vajalikud investeeringud, v.a. tegutseva ettevõtte kulude vähendamiseks</w:t>
            </w:r>
          </w:p>
          <w:p w14:paraId="0D00E0C3" w14:textId="0AFF5E44" w:rsidR="001C31D0" w:rsidRPr="007A51D6" w:rsidRDefault="00435E87" w:rsidP="00A07B5B">
            <w:pPr>
              <w:numPr>
                <w:ilvl w:val="0"/>
                <w:numId w:val="6"/>
              </w:numPr>
              <w:tabs>
                <w:tab w:val="num" w:pos="1440"/>
              </w:tabs>
              <w:rPr>
                <w:b/>
                <w:bCs/>
                <w:sz w:val="20"/>
                <w:szCs w:val="20"/>
              </w:rPr>
            </w:pPr>
            <w:r w:rsidRPr="007A51D6">
              <w:rPr>
                <w:sz w:val="20"/>
                <w:szCs w:val="20"/>
              </w:rPr>
              <w:t>LEADER</w:t>
            </w:r>
            <w:r w:rsidR="001C31D0" w:rsidRPr="007A51D6">
              <w:rPr>
                <w:sz w:val="20"/>
                <w:szCs w:val="20"/>
              </w:rPr>
              <w:t>-määrusest tulenevad välistused</w:t>
            </w:r>
          </w:p>
        </w:tc>
      </w:tr>
      <w:tr w:rsidR="001C31D0" w:rsidRPr="007A51D6" w14:paraId="231D94D3" w14:textId="77777777" w:rsidTr="00A07B5B">
        <w:tc>
          <w:tcPr>
            <w:tcW w:w="2407" w:type="dxa"/>
            <w:vAlign w:val="center"/>
          </w:tcPr>
          <w:p w14:paraId="303FF082" w14:textId="77777777" w:rsidR="001C31D0" w:rsidRPr="007A51D6" w:rsidRDefault="001C31D0" w:rsidP="001C31D0">
            <w:pPr>
              <w:jc w:val="left"/>
              <w:rPr>
                <w:b/>
                <w:bCs/>
                <w:sz w:val="20"/>
                <w:szCs w:val="20"/>
              </w:rPr>
            </w:pPr>
            <w:r w:rsidRPr="007A51D6">
              <w:rPr>
                <w:b/>
                <w:bCs/>
                <w:sz w:val="20"/>
                <w:szCs w:val="20"/>
              </w:rPr>
              <w:t>Toetuse saajad</w:t>
            </w:r>
          </w:p>
        </w:tc>
        <w:tc>
          <w:tcPr>
            <w:tcW w:w="6609" w:type="dxa"/>
            <w:vAlign w:val="center"/>
          </w:tcPr>
          <w:p w14:paraId="1FFA8212" w14:textId="77777777" w:rsidR="001C31D0" w:rsidRPr="007A51D6" w:rsidRDefault="001C31D0" w:rsidP="001C31D0">
            <w:pPr>
              <w:numPr>
                <w:ilvl w:val="0"/>
                <w:numId w:val="6"/>
              </w:numPr>
              <w:tabs>
                <w:tab w:val="num" w:pos="1440"/>
              </w:tabs>
              <w:rPr>
                <w:sz w:val="20"/>
                <w:szCs w:val="20"/>
              </w:rPr>
            </w:pPr>
            <w:r w:rsidRPr="007A51D6">
              <w:rPr>
                <w:sz w:val="20"/>
                <w:szCs w:val="20"/>
              </w:rPr>
              <w:t>Mikroettevõtted</w:t>
            </w:r>
          </w:p>
          <w:p w14:paraId="685CB405" w14:textId="375FEEA5" w:rsidR="001C31D0" w:rsidRPr="007A51D6" w:rsidRDefault="001C31D0" w:rsidP="001C31D0">
            <w:pPr>
              <w:numPr>
                <w:ilvl w:val="0"/>
                <w:numId w:val="6"/>
              </w:numPr>
              <w:tabs>
                <w:tab w:val="num" w:pos="1440"/>
              </w:tabs>
              <w:rPr>
                <w:b/>
                <w:bCs/>
                <w:color w:val="000000" w:themeColor="text1"/>
                <w:sz w:val="20"/>
                <w:szCs w:val="20"/>
              </w:rPr>
            </w:pPr>
            <w:r w:rsidRPr="007A51D6">
              <w:rPr>
                <w:sz w:val="20"/>
                <w:szCs w:val="20"/>
              </w:rPr>
              <w:t>Kolmanda sektori organisatsioonid (</w:t>
            </w:r>
            <w:r w:rsidRPr="007A51D6">
              <w:rPr>
                <w:color w:val="000000" w:themeColor="text1"/>
                <w:sz w:val="20"/>
                <w:szCs w:val="20"/>
              </w:rPr>
              <w:t>MTÜ, SA</w:t>
            </w:r>
            <w:r w:rsidR="00A07B5B" w:rsidRPr="007A51D6">
              <w:rPr>
                <w:color w:val="000000" w:themeColor="text1"/>
                <w:sz w:val="20"/>
                <w:szCs w:val="20"/>
              </w:rPr>
              <w:t xml:space="preserve">; </w:t>
            </w:r>
            <w:r w:rsidRPr="007A51D6">
              <w:rPr>
                <w:color w:val="000000" w:themeColor="text1"/>
                <w:sz w:val="20"/>
                <w:szCs w:val="20"/>
              </w:rPr>
              <w:t>samad nõuded nagu mikroettevõttel)</w:t>
            </w:r>
          </w:p>
          <w:p w14:paraId="47730898" w14:textId="39E0BA96" w:rsidR="001C31D0" w:rsidRPr="007A51D6" w:rsidRDefault="001C31D0" w:rsidP="001C31D0">
            <w:pPr>
              <w:numPr>
                <w:ilvl w:val="0"/>
                <w:numId w:val="6"/>
              </w:numPr>
              <w:tabs>
                <w:tab w:val="num" w:pos="1440"/>
              </w:tabs>
              <w:rPr>
                <w:b/>
                <w:bCs/>
                <w:sz w:val="20"/>
                <w:szCs w:val="20"/>
              </w:rPr>
            </w:pPr>
            <w:r w:rsidRPr="007A51D6">
              <w:rPr>
                <w:sz w:val="20"/>
                <w:szCs w:val="20"/>
              </w:rPr>
              <w:t xml:space="preserve">Kohalikud omavalitsused (ainult tegevusuund 4: tugitaristu </w:t>
            </w:r>
            <w:r w:rsidR="00435E87" w:rsidRPr="007A51D6">
              <w:rPr>
                <w:sz w:val="20"/>
                <w:szCs w:val="20"/>
              </w:rPr>
              <w:t>arendamine</w:t>
            </w:r>
            <w:r w:rsidRPr="007A51D6">
              <w:rPr>
                <w:sz w:val="20"/>
                <w:szCs w:val="20"/>
              </w:rPr>
              <w:t>)</w:t>
            </w:r>
          </w:p>
        </w:tc>
      </w:tr>
      <w:tr w:rsidR="001C31D0" w:rsidRPr="007A51D6" w14:paraId="4F9A51E0" w14:textId="77777777" w:rsidTr="00A07B5B">
        <w:tc>
          <w:tcPr>
            <w:tcW w:w="2407" w:type="dxa"/>
            <w:vAlign w:val="center"/>
          </w:tcPr>
          <w:p w14:paraId="40E321D1" w14:textId="77777777" w:rsidR="001C31D0" w:rsidRPr="007A51D6" w:rsidRDefault="001C31D0" w:rsidP="001C31D0">
            <w:pPr>
              <w:jc w:val="left"/>
              <w:rPr>
                <w:b/>
                <w:bCs/>
                <w:sz w:val="20"/>
                <w:szCs w:val="20"/>
              </w:rPr>
            </w:pPr>
            <w:r w:rsidRPr="007A51D6">
              <w:rPr>
                <w:b/>
                <w:bCs/>
                <w:sz w:val="20"/>
                <w:szCs w:val="20"/>
              </w:rPr>
              <w:t>Nõuded toetuse saajale</w:t>
            </w:r>
          </w:p>
        </w:tc>
        <w:tc>
          <w:tcPr>
            <w:tcW w:w="6609" w:type="dxa"/>
          </w:tcPr>
          <w:p w14:paraId="64952D7C" w14:textId="77777777" w:rsidR="001C31D0" w:rsidRPr="007A51D6" w:rsidRDefault="001C31D0" w:rsidP="001C31D0">
            <w:pPr>
              <w:numPr>
                <w:ilvl w:val="0"/>
                <w:numId w:val="6"/>
              </w:numPr>
              <w:tabs>
                <w:tab w:val="num" w:pos="1440"/>
              </w:tabs>
              <w:rPr>
                <w:sz w:val="20"/>
                <w:szCs w:val="20"/>
              </w:rPr>
            </w:pPr>
            <w:r w:rsidRPr="007A51D6">
              <w:rPr>
                <w:sz w:val="20"/>
                <w:szCs w:val="20"/>
              </w:rPr>
              <w:t>Investeering peab olema tehtud PAKi piirkonnas</w:t>
            </w:r>
          </w:p>
          <w:p w14:paraId="49FED0BA" w14:textId="2223EFCE" w:rsidR="001C31D0" w:rsidRPr="007A51D6" w:rsidRDefault="001C31D0" w:rsidP="001C31D0">
            <w:pPr>
              <w:numPr>
                <w:ilvl w:val="0"/>
                <w:numId w:val="6"/>
              </w:numPr>
              <w:tabs>
                <w:tab w:val="num" w:pos="1440"/>
              </w:tabs>
              <w:rPr>
                <w:sz w:val="20"/>
                <w:szCs w:val="20"/>
              </w:rPr>
            </w:pPr>
            <w:r w:rsidRPr="007A51D6">
              <w:rPr>
                <w:sz w:val="20"/>
                <w:szCs w:val="20"/>
              </w:rPr>
              <w:t xml:space="preserve">Ühel taotlejal ei tohi olla korraga käimas rohkem kui </w:t>
            </w:r>
            <w:r w:rsidR="00A07B5B" w:rsidRPr="007A51D6">
              <w:rPr>
                <w:sz w:val="20"/>
                <w:szCs w:val="20"/>
              </w:rPr>
              <w:t>kaks</w:t>
            </w:r>
            <w:r w:rsidRPr="007A51D6">
              <w:rPr>
                <w:sz w:val="20"/>
                <w:szCs w:val="20"/>
              </w:rPr>
              <w:t xml:space="preserve"> projekti </w:t>
            </w:r>
          </w:p>
        </w:tc>
      </w:tr>
      <w:tr w:rsidR="001C31D0" w:rsidRPr="007A51D6" w14:paraId="77D7F55B" w14:textId="77777777" w:rsidTr="00A07B5B">
        <w:tc>
          <w:tcPr>
            <w:tcW w:w="2407" w:type="dxa"/>
            <w:vAlign w:val="center"/>
          </w:tcPr>
          <w:p w14:paraId="6E43E433" w14:textId="77777777" w:rsidR="001C31D0" w:rsidRPr="007A51D6" w:rsidRDefault="001C31D0" w:rsidP="001C31D0">
            <w:pPr>
              <w:jc w:val="left"/>
              <w:rPr>
                <w:b/>
                <w:bCs/>
                <w:sz w:val="20"/>
                <w:szCs w:val="20"/>
              </w:rPr>
            </w:pPr>
            <w:r w:rsidRPr="007A51D6">
              <w:rPr>
                <w:b/>
                <w:bCs/>
                <w:sz w:val="20"/>
                <w:szCs w:val="20"/>
              </w:rPr>
              <w:t>Toetussummad (EUR)</w:t>
            </w:r>
          </w:p>
        </w:tc>
        <w:tc>
          <w:tcPr>
            <w:tcW w:w="6609" w:type="dxa"/>
            <w:vAlign w:val="center"/>
          </w:tcPr>
          <w:p w14:paraId="3D9672F6" w14:textId="15F98250" w:rsidR="001C31D0" w:rsidRPr="007A51D6" w:rsidRDefault="001C31D0" w:rsidP="001C31D0">
            <w:pPr>
              <w:numPr>
                <w:ilvl w:val="0"/>
                <w:numId w:val="6"/>
              </w:numPr>
              <w:tabs>
                <w:tab w:val="num" w:pos="1440"/>
              </w:tabs>
              <w:rPr>
                <w:sz w:val="20"/>
                <w:szCs w:val="20"/>
              </w:rPr>
            </w:pPr>
            <w:r w:rsidRPr="007A51D6">
              <w:rPr>
                <w:sz w:val="20"/>
                <w:szCs w:val="20"/>
              </w:rPr>
              <w:t>Maksimaalne toetussumma 60 000 EUR</w:t>
            </w:r>
            <w:r w:rsidR="00A07B5B" w:rsidRPr="007A51D6">
              <w:rPr>
                <w:rStyle w:val="FootnoteReference"/>
                <w:sz w:val="20"/>
                <w:szCs w:val="20"/>
              </w:rPr>
              <w:footnoteReference w:id="11"/>
            </w:r>
            <w:r w:rsidRPr="007A51D6">
              <w:rPr>
                <w:sz w:val="20"/>
                <w:szCs w:val="20"/>
              </w:rPr>
              <w:t>, millest ostud kuni 30 000 EUR, põllumajandustehnika puhul kuni 7500 EUR</w:t>
            </w:r>
          </w:p>
          <w:p w14:paraId="4FC519B6" w14:textId="77777777" w:rsidR="001C31D0" w:rsidRPr="007A51D6" w:rsidRDefault="001C31D0" w:rsidP="001C31D0">
            <w:pPr>
              <w:numPr>
                <w:ilvl w:val="0"/>
                <w:numId w:val="6"/>
              </w:numPr>
              <w:tabs>
                <w:tab w:val="num" w:pos="1440"/>
              </w:tabs>
              <w:rPr>
                <w:sz w:val="20"/>
                <w:szCs w:val="20"/>
              </w:rPr>
            </w:pPr>
            <w:r w:rsidRPr="007A51D6">
              <w:rPr>
                <w:sz w:val="20"/>
                <w:szCs w:val="20"/>
              </w:rPr>
              <w:t>Minimaalne toetus 1000 EUR</w:t>
            </w:r>
          </w:p>
          <w:p w14:paraId="3D29636C" w14:textId="158BDE51" w:rsidR="001C31D0" w:rsidRPr="007A51D6" w:rsidRDefault="001C31D0" w:rsidP="00A07B5B">
            <w:pPr>
              <w:numPr>
                <w:ilvl w:val="0"/>
                <w:numId w:val="6"/>
              </w:numPr>
              <w:tabs>
                <w:tab w:val="num" w:pos="1440"/>
              </w:tabs>
              <w:rPr>
                <w:sz w:val="20"/>
                <w:szCs w:val="20"/>
              </w:rPr>
            </w:pPr>
            <w:r w:rsidRPr="007A51D6">
              <w:rPr>
                <w:sz w:val="20"/>
                <w:szCs w:val="20"/>
              </w:rPr>
              <w:t>Taastuvenergia investeeringutel (päiksepaneelid jms)</w:t>
            </w:r>
            <w:r w:rsidR="00A07B5B" w:rsidRPr="007A51D6">
              <w:rPr>
                <w:sz w:val="20"/>
                <w:szCs w:val="20"/>
              </w:rPr>
              <w:t xml:space="preserve"> on</w:t>
            </w:r>
            <w:r w:rsidRPr="007A51D6">
              <w:rPr>
                <w:sz w:val="20"/>
                <w:szCs w:val="20"/>
              </w:rPr>
              <w:t xml:space="preserve"> maksimaalne toetus kuni 30%</w:t>
            </w:r>
            <w:r w:rsidR="005C0082" w:rsidRPr="007A51D6">
              <w:rPr>
                <w:sz w:val="20"/>
                <w:szCs w:val="20"/>
              </w:rPr>
              <w:t xml:space="preserve">, mis ei ületa </w:t>
            </w:r>
            <w:r w:rsidRPr="007A51D6">
              <w:rPr>
                <w:sz w:val="20"/>
                <w:szCs w:val="20"/>
              </w:rPr>
              <w:t xml:space="preserve">5000 eurot (ainult ettevõtte kulude vähendamiseks) </w:t>
            </w:r>
          </w:p>
        </w:tc>
      </w:tr>
      <w:tr w:rsidR="001C31D0" w:rsidRPr="007A51D6" w14:paraId="097F26DA" w14:textId="77777777" w:rsidTr="00A07B5B">
        <w:tc>
          <w:tcPr>
            <w:tcW w:w="2407" w:type="dxa"/>
            <w:vAlign w:val="center"/>
          </w:tcPr>
          <w:p w14:paraId="32EC9D12" w14:textId="77777777" w:rsidR="001C31D0" w:rsidRPr="007A51D6" w:rsidRDefault="001C31D0" w:rsidP="001C31D0">
            <w:pPr>
              <w:jc w:val="left"/>
              <w:rPr>
                <w:b/>
                <w:bCs/>
                <w:sz w:val="20"/>
                <w:szCs w:val="20"/>
              </w:rPr>
            </w:pPr>
            <w:r w:rsidRPr="007A51D6">
              <w:rPr>
                <w:b/>
                <w:bCs/>
                <w:sz w:val="20"/>
                <w:szCs w:val="20"/>
              </w:rPr>
              <w:t>Toetuse määr</w:t>
            </w:r>
          </w:p>
        </w:tc>
        <w:tc>
          <w:tcPr>
            <w:tcW w:w="6609" w:type="dxa"/>
            <w:vAlign w:val="center"/>
          </w:tcPr>
          <w:p w14:paraId="3A527C81" w14:textId="77777777" w:rsidR="001C31D0" w:rsidRPr="007A51D6" w:rsidRDefault="001C31D0" w:rsidP="001C31D0">
            <w:pPr>
              <w:numPr>
                <w:ilvl w:val="0"/>
                <w:numId w:val="6"/>
              </w:numPr>
              <w:tabs>
                <w:tab w:val="num" w:pos="1440"/>
              </w:tabs>
              <w:rPr>
                <w:sz w:val="20"/>
                <w:szCs w:val="20"/>
              </w:rPr>
            </w:pPr>
            <w:r w:rsidRPr="007A51D6">
              <w:rPr>
                <w:sz w:val="20"/>
                <w:szCs w:val="20"/>
              </w:rPr>
              <w:t>Toetuse osakaal kuni 50% kõigil taotlejatel</w:t>
            </w:r>
          </w:p>
        </w:tc>
      </w:tr>
      <w:tr w:rsidR="001C31D0" w:rsidRPr="007A51D6" w14:paraId="7FFB1AE4" w14:textId="77777777" w:rsidTr="00A07B5B">
        <w:tc>
          <w:tcPr>
            <w:tcW w:w="2407" w:type="dxa"/>
            <w:vAlign w:val="center"/>
          </w:tcPr>
          <w:p w14:paraId="6E021F55" w14:textId="77777777" w:rsidR="001C31D0" w:rsidRPr="007A51D6" w:rsidRDefault="001C31D0" w:rsidP="001C31D0">
            <w:pPr>
              <w:jc w:val="left"/>
              <w:rPr>
                <w:b/>
                <w:bCs/>
                <w:sz w:val="20"/>
                <w:szCs w:val="20"/>
              </w:rPr>
            </w:pPr>
            <w:r w:rsidRPr="007A51D6">
              <w:rPr>
                <w:b/>
                <w:bCs/>
                <w:sz w:val="20"/>
                <w:szCs w:val="20"/>
              </w:rPr>
              <w:t>Väljundnäitajad</w:t>
            </w:r>
          </w:p>
        </w:tc>
        <w:tc>
          <w:tcPr>
            <w:tcW w:w="6609" w:type="dxa"/>
            <w:vAlign w:val="center"/>
          </w:tcPr>
          <w:p w14:paraId="6278EB2D" w14:textId="5E63E83A" w:rsidR="001C31D0" w:rsidRPr="007A51D6" w:rsidRDefault="001C31D0" w:rsidP="001C31D0">
            <w:pPr>
              <w:numPr>
                <w:ilvl w:val="0"/>
                <w:numId w:val="6"/>
              </w:numPr>
              <w:rPr>
                <w:sz w:val="20"/>
                <w:szCs w:val="20"/>
              </w:rPr>
            </w:pPr>
            <w:r w:rsidRPr="007A51D6">
              <w:rPr>
                <w:sz w:val="20"/>
                <w:szCs w:val="20"/>
              </w:rPr>
              <w:t>Toetust saanud ettevõtete arv</w:t>
            </w:r>
            <w:r w:rsidR="00A07B5B" w:rsidRPr="007A51D6">
              <w:rPr>
                <w:sz w:val="20"/>
                <w:szCs w:val="20"/>
              </w:rPr>
              <w:t xml:space="preserve"> (siht </w:t>
            </w:r>
            <w:r w:rsidRPr="007A51D6">
              <w:rPr>
                <w:sz w:val="20"/>
                <w:szCs w:val="20"/>
              </w:rPr>
              <w:t>70</w:t>
            </w:r>
            <w:r w:rsidR="00A07B5B" w:rsidRPr="007A51D6">
              <w:rPr>
                <w:sz w:val="20"/>
                <w:szCs w:val="20"/>
              </w:rPr>
              <w:t>)</w:t>
            </w:r>
          </w:p>
          <w:p w14:paraId="53E2FB62" w14:textId="7830B87B" w:rsidR="001C31D0" w:rsidRPr="007A51D6" w:rsidRDefault="001C31D0" w:rsidP="001C31D0">
            <w:pPr>
              <w:numPr>
                <w:ilvl w:val="0"/>
                <w:numId w:val="6"/>
              </w:numPr>
              <w:rPr>
                <w:sz w:val="20"/>
                <w:szCs w:val="20"/>
              </w:rPr>
            </w:pPr>
            <w:r w:rsidRPr="007A51D6">
              <w:rPr>
                <w:sz w:val="20"/>
                <w:szCs w:val="20"/>
              </w:rPr>
              <w:t>Kohalikku ressurssi väärindavate projektide arv</w:t>
            </w:r>
            <w:r w:rsidR="00A07B5B" w:rsidRPr="007A51D6">
              <w:rPr>
                <w:sz w:val="20"/>
                <w:szCs w:val="20"/>
              </w:rPr>
              <w:t xml:space="preserve"> (siht </w:t>
            </w:r>
            <w:r w:rsidR="00AA5544" w:rsidRPr="007A51D6">
              <w:rPr>
                <w:sz w:val="20"/>
                <w:szCs w:val="20"/>
              </w:rPr>
              <w:t>35</w:t>
            </w:r>
            <w:r w:rsidR="00531080" w:rsidRPr="007A51D6">
              <w:rPr>
                <w:sz w:val="20"/>
                <w:szCs w:val="20"/>
              </w:rPr>
              <w:t>)</w:t>
            </w:r>
          </w:p>
          <w:p w14:paraId="45D2B6DE" w14:textId="26BE2696" w:rsidR="001C31D0" w:rsidRPr="007A51D6" w:rsidRDefault="001C31D0" w:rsidP="001C31D0">
            <w:pPr>
              <w:numPr>
                <w:ilvl w:val="0"/>
                <w:numId w:val="6"/>
              </w:numPr>
              <w:rPr>
                <w:sz w:val="20"/>
                <w:szCs w:val="20"/>
              </w:rPr>
            </w:pPr>
            <w:r w:rsidRPr="007A51D6">
              <w:rPr>
                <w:sz w:val="20"/>
                <w:szCs w:val="20"/>
              </w:rPr>
              <w:t>Uuenduslike ettevõtlusprojektide arv</w:t>
            </w:r>
            <w:r w:rsidR="00A07B5B" w:rsidRPr="007A51D6">
              <w:rPr>
                <w:sz w:val="20"/>
                <w:szCs w:val="20"/>
              </w:rPr>
              <w:t xml:space="preserve"> (siht </w:t>
            </w:r>
            <w:r w:rsidRPr="007A51D6">
              <w:rPr>
                <w:sz w:val="20"/>
                <w:szCs w:val="20"/>
              </w:rPr>
              <w:t>5</w:t>
            </w:r>
            <w:r w:rsidR="00A07B5B" w:rsidRPr="007A51D6">
              <w:rPr>
                <w:sz w:val="20"/>
                <w:szCs w:val="20"/>
              </w:rPr>
              <w:t>)</w:t>
            </w:r>
            <w:r w:rsidRPr="007A51D6">
              <w:rPr>
                <w:sz w:val="20"/>
                <w:szCs w:val="20"/>
              </w:rPr>
              <w:t xml:space="preserve"> </w:t>
            </w:r>
          </w:p>
          <w:p w14:paraId="3FBE3B70" w14:textId="74923CBD" w:rsidR="001C31D0" w:rsidRPr="007A51D6" w:rsidRDefault="001C31D0" w:rsidP="001C31D0">
            <w:pPr>
              <w:numPr>
                <w:ilvl w:val="0"/>
                <w:numId w:val="6"/>
              </w:numPr>
              <w:rPr>
                <w:sz w:val="20"/>
                <w:szCs w:val="20"/>
              </w:rPr>
            </w:pPr>
            <w:r w:rsidRPr="007A51D6">
              <w:rPr>
                <w:sz w:val="20"/>
                <w:szCs w:val="20"/>
              </w:rPr>
              <w:t>Ettevõtluse tugitaristu projektide arv</w:t>
            </w:r>
            <w:r w:rsidR="00A07B5B" w:rsidRPr="007A51D6">
              <w:rPr>
                <w:sz w:val="20"/>
                <w:szCs w:val="20"/>
              </w:rPr>
              <w:t xml:space="preserve"> (siht </w:t>
            </w:r>
            <w:r w:rsidRPr="007A51D6">
              <w:rPr>
                <w:sz w:val="20"/>
                <w:szCs w:val="20"/>
              </w:rPr>
              <w:t>2</w:t>
            </w:r>
            <w:r w:rsidR="00A07B5B" w:rsidRPr="007A51D6">
              <w:rPr>
                <w:sz w:val="20"/>
                <w:szCs w:val="20"/>
              </w:rPr>
              <w:t>)</w:t>
            </w:r>
          </w:p>
        </w:tc>
      </w:tr>
    </w:tbl>
    <w:p w14:paraId="590691C9" w14:textId="77777777" w:rsidR="001C31D0" w:rsidRPr="007A51D6" w:rsidRDefault="001C31D0" w:rsidP="00076D3A">
      <w:pPr>
        <w:spacing w:after="0"/>
      </w:pPr>
    </w:p>
    <w:p w14:paraId="44346360" w14:textId="4144C781" w:rsidR="00DE307E" w:rsidRPr="007A51D6" w:rsidRDefault="00DE307E" w:rsidP="00E16039">
      <w:pPr>
        <w:pStyle w:val="Heading3"/>
        <w:numPr>
          <w:ilvl w:val="2"/>
          <w:numId w:val="2"/>
        </w:numPr>
        <w:rPr>
          <w:rFonts w:ascii="Corbel" w:hAnsi="Corbel"/>
        </w:rPr>
      </w:pPr>
      <w:bookmarkStart w:id="13" w:name="_Toc126079176"/>
      <w:r w:rsidRPr="007A51D6">
        <w:rPr>
          <w:rFonts w:ascii="Corbel" w:hAnsi="Corbel"/>
        </w:rPr>
        <w:t xml:space="preserve">Meede </w:t>
      </w:r>
      <w:r w:rsidR="00160570" w:rsidRPr="007A51D6">
        <w:rPr>
          <w:rFonts w:ascii="Corbel" w:hAnsi="Corbel"/>
        </w:rPr>
        <w:t>2</w:t>
      </w:r>
      <w:r w:rsidRPr="007A51D6">
        <w:rPr>
          <w:rFonts w:ascii="Corbel" w:hAnsi="Corbel"/>
        </w:rPr>
        <w:t xml:space="preserve">: </w:t>
      </w:r>
      <w:r w:rsidR="00160570" w:rsidRPr="007A51D6">
        <w:rPr>
          <w:rFonts w:ascii="Corbel" w:hAnsi="Corbel"/>
        </w:rPr>
        <w:t>Turism</w:t>
      </w:r>
      <w:bookmarkEnd w:id="13"/>
    </w:p>
    <w:p w14:paraId="61D99770" w14:textId="2B37ABA4" w:rsidR="006D6395" w:rsidRPr="007A51D6" w:rsidRDefault="006D6395" w:rsidP="006E0999">
      <w:pPr>
        <w:spacing w:after="0"/>
      </w:pPr>
    </w:p>
    <w:p w14:paraId="11C06A54" w14:textId="053F791C" w:rsidR="00160570" w:rsidRPr="007A51D6" w:rsidRDefault="00C50CFB" w:rsidP="00BB37DD">
      <w:pPr>
        <w:spacing w:after="0"/>
      </w:pPr>
      <w:r w:rsidRPr="007A51D6">
        <w:t xml:space="preserve">PAKi piirkonna vaieldamatu eripära on </w:t>
      </w:r>
      <w:r w:rsidR="00BB37DD" w:rsidRPr="007A51D6">
        <w:t xml:space="preserve">selle turismipotentsiaal. Seda nii looduslikus vaates (35km Peipsi järve piiri, millest suur osa on liivarand, Alutaguse rahvuspark, metsamassiivid, sood, </w:t>
      </w:r>
      <w:r w:rsidR="004E47C1" w:rsidRPr="007A51D6">
        <w:t xml:space="preserve">matkarajad, </w:t>
      </w:r>
      <w:r w:rsidR="00BB37DD" w:rsidRPr="007A51D6">
        <w:t xml:space="preserve">kaevandusalad jne) kui ka kultuuriliselt (erinevad </w:t>
      </w:r>
      <w:r w:rsidR="004E47C1" w:rsidRPr="007A51D6">
        <w:t xml:space="preserve">ajaloolised </w:t>
      </w:r>
      <w:r w:rsidR="00BB37DD" w:rsidRPr="007A51D6">
        <w:t>objektid</w:t>
      </w:r>
      <w:r w:rsidR="00387E1D">
        <w:t xml:space="preserve">, </w:t>
      </w:r>
      <w:r w:rsidR="004E47C1" w:rsidRPr="007A51D6">
        <w:t xml:space="preserve">nt </w:t>
      </w:r>
      <w:r w:rsidR="00BB37DD" w:rsidRPr="007A51D6">
        <w:t>Kuremäe klooster, mõisad jne, Avinurme puidukultuur, erinevad rahvused ja nende kultuurid jne).</w:t>
      </w:r>
      <w:r w:rsidR="004E47C1" w:rsidRPr="007A51D6">
        <w:t xml:space="preserve"> Kuigi tehtud on edusamme, </w:t>
      </w:r>
      <w:r w:rsidR="004E47C1" w:rsidRPr="007A51D6">
        <w:rPr>
          <w:b/>
          <w:bCs/>
          <w:color w:val="5E9834" w:themeColor="accent2" w:themeShade="BF"/>
        </w:rPr>
        <w:t>pole</w:t>
      </w:r>
      <w:r w:rsidR="004E47C1" w:rsidRPr="007A51D6">
        <w:rPr>
          <w:color w:val="5E9834" w:themeColor="accent2" w:themeShade="BF"/>
        </w:rPr>
        <w:t xml:space="preserve"> </w:t>
      </w:r>
      <w:r w:rsidR="004E47C1" w:rsidRPr="007A51D6">
        <w:rPr>
          <w:b/>
          <w:bCs/>
          <w:color w:val="5E9834" w:themeColor="accent2" w:themeShade="BF"/>
        </w:rPr>
        <w:t>piirkonna turismipotentsiaal seni veel kaugeltki realiseeritud</w:t>
      </w:r>
      <w:r w:rsidR="004E47C1" w:rsidRPr="007A51D6">
        <w:t>. Puudu on nii kvaliteetsetest majutus- ja toitlustusvõimalustest, erinevatest külastajatele suunatud aktiivse puhkuse teenustest ja vaba aja veetmise võimalustest kui ka toetavast taristust (nt parklad, karavanikohad, WCd). Väljakutse on ka sesoonsus – suvel ja ilusa ilmaga on piirkonnas tuhandeid külastajaid, madalhooajal on aga paljud asutused ning teenused suletud. Teenuste arendamisel on oluline nende kvaliteet, mis peab vastama nii mujalt Eestist kui ka välisriikidest tulnud külastajate ootustele.</w:t>
      </w:r>
    </w:p>
    <w:p w14:paraId="4B2CE227" w14:textId="77777777" w:rsidR="005A4929" w:rsidRPr="007A51D6" w:rsidRDefault="005A4929" w:rsidP="005A4929">
      <w:pPr>
        <w:spacing w:after="0"/>
      </w:pPr>
    </w:p>
    <w:p w14:paraId="297EB874" w14:textId="3D8CF8F5" w:rsidR="005A4929" w:rsidRPr="007A51D6" w:rsidRDefault="00062B5C" w:rsidP="00572C7E">
      <w:pPr>
        <w:spacing w:after="0"/>
      </w:pPr>
      <w:r w:rsidRPr="007A51D6">
        <w:lastRenderedPageBreak/>
        <w:t>Sarnaselt ettevõtlusmeetme</w:t>
      </w:r>
      <w:r w:rsidR="00D97F6F">
        <w:t>l</w:t>
      </w:r>
      <w:r w:rsidRPr="007A51D6">
        <w:t>e toetatakse t</w:t>
      </w:r>
      <w:r w:rsidR="005A4929" w:rsidRPr="007A51D6">
        <w:t xml:space="preserve">urismimeetmest investeeringuid, mille tulemusena kasvab </w:t>
      </w:r>
      <w:r w:rsidRPr="007A51D6">
        <w:t>ettevõtjate</w:t>
      </w:r>
      <w:r w:rsidR="005A4929" w:rsidRPr="007A51D6">
        <w:t xml:space="preserve"> käive ning luuakse uus või parendatud toode või teenus. Eraldi suunana on võimalik taotleda toetust </w:t>
      </w:r>
      <w:r w:rsidRPr="007A51D6">
        <w:t>puhkemajanduse</w:t>
      </w:r>
      <w:r w:rsidR="005A4929" w:rsidRPr="007A51D6">
        <w:t xml:space="preserve"> tugitaristu arendamiseks (nt </w:t>
      </w:r>
      <w:r w:rsidRPr="007A51D6">
        <w:t>ligipääsud veekogudele, parklad, WCd</w:t>
      </w:r>
      <w:r w:rsidR="005A4929" w:rsidRPr="007A51D6">
        <w:t xml:space="preserve">), et luua eeldusi </w:t>
      </w:r>
      <w:r w:rsidRPr="007A51D6">
        <w:t>piirkonna potentsiaal paremaks realiseerimiseks</w:t>
      </w:r>
      <w:r w:rsidR="005A4929" w:rsidRPr="007A51D6">
        <w:t>. Vastava tegevussuuna puhul on abikõlbulikuks taotlejaks ka kohalikud omavalitsused.</w:t>
      </w:r>
    </w:p>
    <w:p w14:paraId="495C97A2" w14:textId="77777777" w:rsidR="00160570" w:rsidRPr="007A51D6" w:rsidRDefault="00160570" w:rsidP="006E0999">
      <w:pPr>
        <w:spacing w:after="0"/>
      </w:pPr>
    </w:p>
    <w:tbl>
      <w:tblPr>
        <w:tblStyle w:val="TableGrid"/>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A07B5B" w:rsidRPr="007A51D6" w14:paraId="004DA9EF" w14:textId="77777777" w:rsidTr="00EA0069">
        <w:tc>
          <w:tcPr>
            <w:tcW w:w="2689" w:type="dxa"/>
            <w:vAlign w:val="center"/>
          </w:tcPr>
          <w:p w14:paraId="4DAC0D83" w14:textId="45961F32" w:rsidR="00160570" w:rsidRPr="007A51D6" w:rsidRDefault="00160570" w:rsidP="00160570">
            <w:pPr>
              <w:jc w:val="left"/>
              <w:rPr>
                <w:b/>
                <w:bCs/>
                <w:color w:val="5E9834" w:themeColor="accent2" w:themeShade="BF"/>
              </w:rPr>
            </w:pPr>
            <w:r w:rsidRPr="007A51D6">
              <w:rPr>
                <w:b/>
                <w:bCs/>
                <w:color w:val="5E9834" w:themeColor="accent2" w:themeShade="BF"/>
              </w:rPr>
              <w:t>MEEDE 2</w:t>
            </w:r>
          </w:p>
        </w:tc>
        <w:tc>
          <w:tcPr>
            <w:tcW w:w="6327" w:type="dxa"/>
            <w:vAlign w:val="center"/>
          </w:tcPr>
          <w:p w14:paraId="5C8F4B6E" w14:textId="21F4146D" w:rsidR="00160570" w:rsidRPr="007A51D6" w:rsidRDefault="00160570" w:rsidP="00160570">
            <w:pPr>
              <w:jc w:val="left"/>
              <w:rPr>
                <w:color w:val="5E9834" w:themeColor="accent2" w:themeShade="BF"/>
              </w:rPr>
            </w:pPr>
            <w:r w:rsidRPr="007A51D6">
              <w:rPr>
                <w:b/>
                <w:bCs/>
                <w:color w:val="5E9834" w:themeColor="accent2" w:themeShade="BF"/>
              </w:rPr>
              <w:t>TURISM</w:t>
            </w:r>
          </w:p>
        </w:tc>
      </w:tr>
      <w:tr w:rsidR="00160570" w:rsidRPr="007A51D6" w14:paraId="11E7CD1D" w14:textId="77777777" w:rsidTr="00EA0069">
        <w:tc>
          <w:tcPr>
            <w:tcW w:w="2689" w:type="dxa"/>
            <w:vAlign w:val="center"/>
          </w:tcPr>
          <w:p w14:paraId="2C9250B4" w14:textId="0EA69030" w:rsidR="00160570" w:rsidRPr="007A51D6" w:rsidRDefault="00160570" w:rsidP="00160570">
            <w:pPr>
              <w:jc w:val="left"/>
              <w:rPr>
                <w:b/>
                <w:bCs/>
                <w:color w:val="000000" w:themeColor="text1"/>
                <w:sz w:val="20"/>
                <w:szCs w:val="20"/>
              </w:rPr>
            </w:pPr>
            <w:r w:rsidRPr="007A51D6">
              <w:rPr>
                <w:b/>
                <w:bCs/>
                <w:color w:val="000000" w:themeColor="text1"/>
                <w:sz w:val="20"/>
                <w:szCs w:val="20"/>
              </w:rPr>
              <w:t>Eesmärk</w:t>
            </w:r>
          </w:p>
        </w:tc>
        <w:tc>
          <w:tcPr>
            <w:tcW w:w="6327" w:type="dxa"/>
            <w:vAlign w:val="center"/>
          </w:tcPr>
          <w:p w14:paraId="042EC929" w14:textId="657494A8" w:rsidR="00160570" w:rsidRPr="007A51D6" w:rsidRDefault="00160570" w:rsidP="00160570">
            <w:pPr>
              <w:jc w:val="left"/>
              <w:rPr>
                <w:color w:val="000000" w:themeColor="text1"/>
                <w:sz w:val="20"/>
                <w:szCs w:val="20"/>
              </w:rPr>
            </w:pPr>
            <w:r w:rsidRPr="007A51D6">
              <w:rPr>
                <w:color w:val="000000" w:themeColor="text1"/>
                <w:sz w:val="20"/>
                <w:szCs w:val="20"/>
              </w:rPr>
              <w:t>PAKi piirkonnas on mitmekülgsed ja kvaliteetsed turismiteenused</w:t>
            </w:r>
          </w:p>
        </w:tc>
      </w:tr>
      <w:tr w:rsidR="00A07B5B" w:rsidRPr="007A51D6" w14:paraId="25A1DC98" w14:textId="77777777" w:rsidTr="00EA0069">
        <w:tc>
          <w:tcPr>
            <w:tcW w:w="2689" w:type="dxa"/>
            <w:vAlign w:val="center"/>
          </w:tcPr>
          <w:p w14:paraId="53E36AB0" w14:textId="30E39D53" w:rsidR="00A07B5B" w:rsidRPr="007A51D6" w:rsidRDefault="00A07B5B" w:rsidP="00EA0069">
            <w:pPr>
              <w:jc w:val="left"/>
              <w:rPr>
                <w:b/>
                <w:bCs/>
                <w:color w:val="000000" w:themeColor="text1"/>
                <w:sz w:val="20"/>
                <w:szCs w:val="20"/>
              </w:rPr>
            </w:pPr>
            <w:r w:rsidRPr="007A51D6">
              <w:rPr>
                <w:b/>
                <w:bCs/>
                <w:sz w:val="20"/>
                <w:szCs w:val="20"/>
              </w:rPr>
              <w:t xml:space="preserve">Meetme osakaal </w:t>
            </w:r>
            <w:r w:rsidRPr="007A51D6">
              <w:rPr>
                <w:sz w:val="20"/>
                <w:szCs w:val="20"/>
              </w:rPr>
              <w:t>(Leader-toetusmeetmetest)</w:t>
            </w:r>
          </w:p>
        </w:tc>
        <w:tc>
          <w:tcPr>
            <w:tcW w:w="6327" w:type="dxa"/>
            <w:vAlign w:val="center"/>
          </w:tcPr>
          <w:p w14:paraId="5680C8BD" w14:textId="77777777" w:rsidR="00A07B5B" w:rsidRPr="007A51D6" w:rsidRDefault="00A07B5B" w:rsidP="00A07B5B">
            <w:pPr>
              <w:jc w:val="left"/>
              <w:rPr>
                <w:color w:val="000000" w:themeColor="text1"/>
                <w:sz w:val="20"/>
                <w:szCs w:val="20"/>
              </w:rPr>
            </w:pPr>
            <w:r w:rsidRPr="007A51D6">
              <w:rPr>
                <w:color w:val="000000" w:themeColor="text1"/>
                <w:sz w:val="20"/>
                <w:szCs w:val="20"/>
              </w:rPr>
              <w:t>20%</w:t>
            </w:r>
          </w:p>
        </w:tc>
      </w:tr>
      <w:tr w:rsidR="00160570" w:rsidRPr="007A51D6" w14:paraId="11DF4053" w14:textId="77777777" w:rsidTr="00EA0069">
        <w:tc>
          <w:tcPr>
            <w:tcW w:w="2689" w:type="dxa"/>
            <w:vAlign w:val="center"/>
          </w:tcPr>
          <w:p w14:paraId="6B81A559" w14:textId="26F64925" w:rsidR="00160570" w:rsidRPr="007A51D6" w:rsidRDefault="00160570" w:rsidP="00160570">
            <w:pPr>
              <w:jc w:val="left"/>
              <w:rPr>
                <w:b/>
                <w:bCs/>
                <w:color w:val="000000" w:themeColor="text1"/>
                <w:sz w:val="20"/>
                <w:szCs w:val="20"/>
              </w:rPr>
            </w:pPr>
            <w:r w:rsidRPr="007A51D6">
              <w:rPr>
                <w:b/>
                <w:bCs/>
                <w:color w:val="000000" w:themeColor="text1"/>
                <w:sz w:val="20"/>
                <w:szCs w:val="20"/>
              </w:rPr>
              <w:t>Tulemusnäitajad</w:t>
            </w:r>
          </w:p>
        </w:tc>
        <w:tc>
          <w:tcPr>
            <w:tcW w:w="6327" w:type="dxa"/>
            <w:vAlign w:val="center"/>
          </w:tcPr>
          <w:p w14:paraId="424454C8" w14:textId="68065186" w:rsidR="00A07B5B" w:rsidRPr="007A51D6" w:rsidRDefault="00A07B5B" w:rsidP="00A07B5B">
            <w:pPr>
              <w:numPr>
                <w:ilvl w:val="0"/>
                <w:numId w:val="7"/>
              </w:numPr>
              <w:tabs>
                <w:tab w:val="num" w:pos="1440"/>
              </w:tabs>
              <w:jc w:val="left"/>
              <w:rPr>
                <w:color w:val="000000" w:themeColor="text1"/>
                <w:sz w:val="20"/>
                <w:szCs w:val="20"/>
              </w:rPr>
            </w:pPr>
            <w:r w:rsidRPr="007A51D6">
              <w:rPr>
                <w:b/>
                <w:bCs/>
                <w:color w:val="000000" w:themeColor="text1"/>
                <w:sz w:val="20"/>
                <w:szCs w:val="20"/>
              </w:rPr>
              <w:t>Toetust saanud ettevõtete käibe muutus</w:t>
            </w:r>
            <w:r w:rsidRPr="007A51D6">
              <w:rPr>
                <w:color w:val="000000" w:themeColor="text1"/>
                <w:sz w:val="20"/>
                <w:szCs w:val="20"/>
              </w:rPr>
              <w:t xml:space="preserve"> (siht: kasv minimaalselt 20% kaks aasta</w:t>
            </w:r>
            <w:r w:rsidR="00D86584">
              <w:rPr>
                <w:color w:val="000000" w:themeColor="text1"/>
                <w:sz w:val="20"/>
                <w:szCs w:val="20"/>
              </w:rPr>
              <w:t>t</w:t>
            </w:r>
            <w:r w:rsidRPr="007A51D6">
              <w:rPr>
                <w:color w:val="000000" w:themeColor="text1"/>
                <w:sz w:val="20"/>
                <w:szCs w:val="20"/>
              </w:rPr>
              <w:t xml:space="preserve"> peale projekti lõppu)</w:t>
            </w:r>
          </w:p>
          <w:p w14:paraId="52755F30" w14:textId="2F423C0F" w:rsidR="00A07B5B" w:rsidRPr="007A51D6" w:rsidRDefault="00A07B5B" w:rsidP="00A07B5B">
            <w:pPr>
              <w:numPr>
                <w:ilvl w:val="0"/>
                <w:numId w:val="7"/>
              </w:numPr>
              <w:tabs>
                <w:tab w:val="num" w:pos="1440"/>
              </w:tabs>
              <w:jc w:val="left"/>
              <w:rPr>
                <w:color w:val="000000" w:themeColor="text1"/>
                <w:sz w:val="20"/>
                <w:szCs w:val="20"/>
              </w:rPr>
            </w:pPr>
            <w:r w:rsidRPr="007A51D6">
              <w:rPr>
                <w:b/>
                <w:bCs/>
                <w:color w:val="000000" w:themeColor="text1"/>
                <w:sz w:val="20"/>
                <w:szCs w:val="20"/>
              </w:rPr>
              <w:t xml:space="preserve">Uute/parendatud </w:t>
            </w:r>
            <w:r w:rsidR="00814444" w:rsidRPr="007A51D6">
              <w:rPr>
                <w:b/>
                <w:bCs/>
                <w:color w:val="000000" w:themeColor="text1"/>
                <w:sz w:val="20"/>
                <w:szCs w:val="20"/>
              </w:rPr>
              <w:t>turismi</w:t>
            </w:r>
            <w:r w:rsidRPr="007A51D6">
              <w:rPr>
                <w:b/>
                <w:bCs/>
                <w:color w:val="000000" w:themeColor="text1"/>
                <w:sz w:val="20"/>
                <w:szCs w:val="20"/>
              </w:rPr>
              <w:t>teenuste arv</w:t>
            </w:r>
            <w:r w:rsidRPr="007A51D6">
              <w:rPr>
                <w:color w:val="000000" w:themeColor="text1"/>
                <w:sz w:val="20"/>
                <w:szCs w:val="20"/>
              </w:rPr>
              <w:t xml:space="preserve"> (siht: </w:t>
            </w:r>
            <w:r w:rsidR="00814444" w:rsidRPr="007A51D6">
              <w:rPr>
                <w:color w:val="000000" w:themeColor="text1"/>
                <w:sz w:val="20"/>
                <w:szCs w:val="20"/>
              </w:rPr>
              <w:t>25)</w:t>
            </w:r>
          </w:p>
          <w:p w14:paraId="7BD188CE" w14:textId="00544876" w:rsidR="00A07B5B" w:rsidRPr="007A51D6" w:rsidRDefault="00A07B5B" w:rsidP="00A07B5B">
            <w:pPr>
              <w:numPr>
                <w:ilvl w:val="0"/>
                <w:numId w:val="7"/>
              </w:numPr>
              <w:tabs>
                <w:tab w:val="num" w:pos="1440"/>
              </w:tabs>
              <w:jc w:val="left"/>
              <w:rPr>
                <w:color w:val="000000" w:themeColor="text1"/>
                <w:sz w:val="20"/>
                <w:szCs w:val="20"/>
              </w:rPr>
            </w:pPr>
            <w:r w:rsidRPr="007A51D6">
              <w:rPr>
                <w:b/>
                <w:bCs/>
                <w:color w:val="000000" w:themeColor="text1"/>
                <w:sz w:val="20"/>
                <w:szCs w:val="20"/>
              </w:rPr>
              <w:t>Uute töökohtade arv</w:t>
            </w:r>
            <w:r w:rsidRPr="007A51D6">
              <w:rPr>
                <w:color w:val="000000" w:themeColor="text1"/>
                <w:sz w:val="20"/>
                <w:szCs w:val="20"/>
              </w:rPr>
              <w:t xml:space="preserve"> (siht:</w:t>
            </w:r>
            <w:r w:rsidR="00814444" w:rsidRPr="007A51D6">
              <w:rPr>
                <w:color w:val="000000" w:themeColor="text1"/>
                <w:sz w:val="20"/>
                <w:szCs w:val="20"/>
              </w:rPr>
              <w:t xml:space="preserve"> 5)</w:t>
            </w:r>
          </w:p>
          <w:p w14:paraId="67B124D7" w14:textId="7BBCAEC8" w:rsidR="00160570" w:rsidRPr="007A51D6" w:rsidRDefault="00A07B5B" w:rsidP="00A07B5B">
            <w:pPr>
              <w:numPr>
                <w:ilvl w:val="0"/>
                <w:numId w:val="7"/>
              </w:numPr>
              <w:tabs>
                <w:tab w:val="num" w:pos="1440"/>
              </w:tabs>
              <w:jc w:val="left"/>
              <w:rPr>
                <w:color w:val="FF0000"/>
                <w:sz w:val="20"/>
                <w:szCs w:val="20"/>
              </w:rPr>
            </w:pPr>
            <w:r w:rsidRPr="007A51D6">
              <w:rPr>
                <w:b/>
                <w:bCs/>
                <w:color w:val="000000" w:themeColor="text1"/>
                <w:sz w:val="20"/>
                <w:szCs w:val="20"/>
              </w:rPr>
              <w:t>Säilitatud töökohtade arv</w:t>
            </w:r>
            <w:r w:rsidRPr="007A51D6">
              <w:rPr>
                <w:color w:val="000000" w:themeColor="text1"/>
                <w:sz w:val="20"/>
                <w:szCs w:val="20"/>
              </w:rPr>
              <w:t xml:space="preserve"> (siht: </w:t>
            </w:r>
            <w:r w:rsidR="00814444" w:rsidRPr="007A51D6">
              <w:rPr>
                <w:color w:val="000000" w:themeColor="text1"/>
                <w:sz w:val="20"/>
                <w:szCs w:val="20"/>
              </w:rPr>
              <w:t>20)</w:t>
            </w:r>
          </w:p>
        </w:tc>
      </w:tr>
      <w:tr w:rsidR="00160570" w:rsidRPr="007A51D6" w14:paraId="579DD03C" w14:textId="77777777" w:rsidTr="00EA0069">
        <w:tc>
          <w:tcPr>
            <w:tcW w:w="2689" w:type="dxa"/>
            <w:vAlign w:val="center"/>
          </w:tcPr>
          <w:p w14:paraId="3E7CE9AD" w14:textId="362D9071" w:rsidR="00160570" w:rsidRPr="007A51D6" w:rsidRDefault="00160570" w:rsidP="00160570">
            <w:pPr>
              <w:jc w:val="left"/>
              <w:rPr>
                <w:b/>
                <w:bCs/>
                <w:sz w:val="20"/>
                <w:szCs w:val="20"/>
              </w:rPr>
            </w:pPr>
            <w:r w:rsidRPr="007A51D6">
              <w:rPr>
                <w:b/>
                <w:bCs/>
                <w:sz w:val="20"/>
                <w:szCs w:val="20"/>
              </w:rPr>
              <w:t>Toetatavad tegevused</w:t>
            </w:r>
            <w:r w:rsidR="00A07B5B" w:rsidRPr="007A51D6">
              <w:rPr>
                <w:b/>
                <w:bCs/>
                <w:sz w:val="20"/>
                <w:szCs w:val="20"/>
              </w:rPr>
              <w:t xml:space="preserve"> ja tegevussuunad</w:t>
            </w:r>
          </w:p>
        </w:tc>
        <w:tc>
          <w:tcPr>
            <w:tcW w:w="6327" w:type="dxa"/>
            <w:vAlign w:val="center"/>
          </w:tcPr>
          <w:p w14:paraId="591D6000" w14:textId="4829C30F" w:rsidR="00160570" w:rsidRPr="007A51D6" w:rsidRDefault="00160570" w:rsidP="00160570">
            <w:pPr>
              <w:rPr>
                <w:sz w:val="20"/>
                <w:szCs w:val="20"/>
              </w:rPr>
            </w:pPr>
            <w:r w:rsidRPr="007A51D6">
              <w:rPr>
                <w:b/>
                <w:bCs/>
                <w:sz w:val="20"/>
                <w:szCs w:val="20"/>
              </w:rPr>
              <w:t>Investeeringud ja nendega otseselt se</w:t>
            </w:r>
            <w:r w:rsidR="00D97F6F">
              <w:rPr>
                <w:b/>
                <w:bCs/>
                <w:sz w:val="20"/>
                <w:szCs w:val="20"/>
              </w:rPr>
              <w:t>o</w:t>
            </w:r>
            <w:r w:rsidRPr="007A51D6">
              <w:rPr>
                <w:b/>
                <w:bCs/>
                <w:sz w:val="20"/>
                <w:szCs w:val="20"/>
              </w:rPr>
              <w:t xml:space="preserve">tud tegevused </w:t>
            </w:r>
            <w:r w:rsidRPr="007A51D6">
              <w:rPr>
                <w:sz w:val="20"/>
                <w:szCs w:val="20"/>
              </w:rPr>
              <w:t>(koolitused, turundus jms):</w:t>
            </w:r>
          </w:p>
          <w:p w14:paraId="56F8B32B" w14:textId="77777777" w:rsidR="00160570" w:rsidRPr="007A51D6" w:rsidRDefault="00160570">
            <w:pPr>
              <w:numPr>
                <w:ilvl w:val="0"/>
                <w:numId w:val="31"/>
              </w:numPr>
              <w:rPr>
                <w:color w:val="000000" w:themeColor="text1"/>
                <w:sz w:val="20"/>
                <w:szCs w:val="20"/>
              </w:rPr>
            </w:pPr>
            <w:r w:rsidRPr="007A51D6">
              <w:rPr>
                <w:b/>
                <w:bCs/>
                <w:color w:val="5E9834" w:themeColor="accent2" w:themeShade="BF"/>
                <w:sz w:val="20"/>
                <w:szCs w:val="20"/>
              </w:rPr>
              <w:t>Teenuste mitmekesistamine ning kvaliteedi tõstmine</w:t>
            </w:r>
            <w:r w:rsidRPr="007A51D6">
              <w:rPr>
                <w:b/>
                <w:bCs/>
                <w:color w:val="0070C0"/>
                <w:sz w:val="20"/>
                <w:szCs w:val="20"/>
              </w:rPr>
              <w:t xml:space="preserve">, </w:t>
            </w:r>
            <w:r w:rsidRPr="007A51D6">
              <w:rPr>
                <w:color w:val="000000" w:themeColor="text1"/>
                <w:sz w:val="20"/>
                <w:szCs w:val="20"/>
              </w:rPr>
              <w:t>sh uued teenused, aastaringsed võimalused, kvaliteetsed toitlustus- ja majutusvõimalused jne</w:t>
            </w:r>
          </w:p>
          <w:p w14:paraId="45AEA286" w14:textId="0D20D7BA" w:rsidR="00160570" w:rsidRPr="007A51D6" w:rsidRDefault="00160570">
            <w:pPr>
              <w:numPr>
                <w:ilvl w:val="0"/>
                <w:numId w:val="31"/>
              </w:numPr>
              <w:tabs>
                <w:tab w:val="num" w:pos="1440"/>
              </w:tabs>
              <w:rPr>
                <w:color w:val="000000" w:themeColor="text1"/>
                <w:sz w:val="20"/>
                <w:szCs w:val="20"/>
              </w:rPr>
            </w:pPr>
            <w:r w:rsidRPr="007A51D6">
              <w:rPr>
                <w:b/>
                <w:bCs/>
                <w:color w:val="5E9834" w:themeColor="accent2" w:themeShade="BF"/>
                <w:sz w:val="20"/>
                <w:szCs w:val="20"/>
              </w:rPr>
              <w:t>Puhkemajanduse tugitaristu arendamine,</w:t>
            </w:r>
            <w:r w:rsidRPr="007A51D6">
              <w:rPr>
                <w:b/>
                <w:bCs/>
                <w:color w:val="0070C0"/>
                <w:sz w:val="20"/>
                <w:szCs w:val="20"/>
              </w:rPr>
              <w:t xml:space="preserve"> </w:t>
            </w:r>
            <w:r w:rsidRPr="007A51D6">
              <w:rPr>
                <w:color w:val="000000" w:themeColor="text1"/>
                <w:sz w:val="20"/>
                <w:szCs w:val="20"/>
              </w:rPr>
              <w:t>sh karavaniparklad, WCd, ligipääsud veekogudele, viidad jne</w:t>
            </w:r>
          </w:p>
        </w:tc>
      </w:tr>
      <w:tr w:rsidR="00160570" w:rsidRPr="007A51D6" w14:paraId="311E7ABC" w14:textId="77777777" w:rsidTr="00EA0069">
        <w:tc>
          <w:tcPr>
            <w:tcW w:w="2689" w:type="dxa"/>
            <w:vAlign w:val="center"/>
          </w:tcPr>
          <w:p w14:paraId="5C4A7AAB" w14:textId="77777777" w:rsidR="00160570" w:rsidRPr="007A51D6" w:rsidRDefault="00160570" w:rsidP="00160570">
            <w:pPr>
              <w:jc w:val="left"/>
              <w:rPr>
                <w:b/>
                <w:bCs/>
                <w:sz w:val="20"/>
                <w:szCs w:val="20"/>
              </w:rPr>
            </w:pPr>
            <w:r w:rsidRPr="007A51D6">
              <w:rPr>
                <w:b/>
                <w:bCs/>
                <w:sz w:val="20"/>
                <w:szCs w:val="20"/>
              </w:rPr>
              <w:t>Mittetoetatavad tegevused, piirangud</w:t>
            </w:r>
          </w:p>
        </w:tc>
        <w:tc>
          <w:tcPr>
            <w:tcW w:w="6327" w:type="dxa"/>
            <w:vAlign w:val="center"/>
          </w:tcPr>
          <w:p w14:paraId="3403A676" w14:textId="77777777" w:rsidR="00435E87" w:rsidRPr="007A51D6" w:rsidRDefault="00435E87" w:rsidP="00435E87">
            <w:pPr>
              <w:numPr>
                <w:ilvl w:val="0"/>
                <w:numId w:val="6"/>
              </w:numPr>
              <w:tabs>
                <w:tab w:val="num" w:pos="720"/>
                <w:tab w:val="num" w:pos="1440"/>
              </w:tabs>
              <w:rPr>
                <w:sz w:val="20"/>
                <w:szCs w:val="20"/>
              </w:rPr>
            </w:pPr>
            <w:r w:rsidRPr="007A51D6">
              <w:rPr>
                <w:sz w:val="20"/>
                <w:szCs w:val="20"/>
              </w:rPr>
              <w:t>Investeeringut ettevalmistavad tegevused (projekteerimine jms)</w:t>
            </w:r>
          </w:p>
          <w:p w14:paraId="0B15DDE8" w14:textId="77777777" w:rsidR="00435E87" w:rsidRPr="007A51D6" w:rsidRDefault="00435E87" w:rsidP="00435E87">
            <w:pPr>
              <w:numPr>
                <w:ilvl w:val="0"/>
                <w:numId w:val="6"/>
              </w:numPr>
              <w:tabs>
                <w:tab w:val="num" w:pos="720"/>
                <w:tab w:val="num" w:pos="1440"/>
              </w:tabs>
              <w:rPr>
                <w:sz w:val="20"/>
                <w:szCs w:val="20"/>
              </w:rPr>
            </w:pPr>
            <w:r w:rsidRPr="007A51D6">
              <w:rPr>
                <w:sz w:val="20"/>
                <w:szCs w:val="20"/>
              </w:rPr>
              <w:t>Asendusinvesteeringud (sama tegevuse jaoks teist korda toetuse küsimine)</w:t>
            </w:r>
          </w:p>
          <w:p w14:paraId="60EEB165" w14:textId="77777777" w:rsidR="00435E87" w:rsidRPr="007A51D6" w:rsidRDefault="00435E87" w:rsidP="00435E87">
            <w:pPr>
              <w:numPr>
                <w:ilvl w:val="0"/>
                <w:numId w:val="6"/>
              </w:numPr>
              <w:tabs>
                <w:tab w:val="num" w:pos="720"/>
                <w:tab w:val="num" w:pos="1440"/>
              </w:tabs>
              <w:rPr>
                <w:sz w:val="20"/>
                <w:szCs w:val="20"/>
              </w:rPr>
            </w:pPr>
            <w:r w:rsidRPr="007A51D6">
              <w:rPr>
                <w:sz w:val="20"/>
                <w:szCs w:val="20"/>
              </w:rPr>
              <w:t>Mootorsõidukid (piirkiirusega üle 40 km/h)</w:t>
            </w:r>
          </w:p>
          <w:p w14:paraId="40185EA9" w14:textId="77777777" w:rsidR="00435E87" w:rsidRPr="007A51D6" w:rsidRDefault="00435E87" w:rsidP="00435E87">
            <w:pPr>
              <w:numPr>
                <w:ilvl w:val="0"/>
                <w:numId w:val="6"/>
              </w:numPr>
              <w:tabs>
                <w:tab w:val="num" w:pos="720"/>
                <w:tab w:val="num" w:pos="1440"/>
              </w:tabs>
              <w:rPr>
                <w:sz w:val="20"/>
                <w:szCs w:val="20"/>
              </w:rPr>
            </w:pPr>
            <w:r w:rsidRPr="007A51D6">
              <w:rPr>
                <w:sz w:val="20"/>
                <w:szCs w:val="20"/>
              </w:rPr>
              <w:t>Bioloogilise vara soetamine</w:t>
            </w:r>
          </w:p>
          <w:p w14:paraId="5D9806C4" w14:textId="77777777" w:rsidR="00435E87" w:rsidRPr="007A51D6" w:rsidRDefault="00435E87" w:rsidP="00435E87">
            <w:pPr>
              <w:numPr>
                <w:ilvl w:val="0"/>
                <w:numId w:val="6"/>
              </w:numPr>
              <w:tabs>
                <w:tab w:val="num" w:pos="1440"/>
              </w:tabs>
              <w:rPr>
                <w:b/>
                <w:bCs/>
                <w:sz w:val="20"/>
                <w:szCs w:val="20"/>
              </w:rPr>
            </w:pPr>
            <w:r w:rsidRPr="007A51D6">
              <w:rPr>
                <w:sz w:val="20"/>
                <w:szCs w:val="20"/>
              </w:rPr>
              <w:t>Taastuvenergia tootmiseks vajalikud investeeringud, v.a. tegutseva ettevõtte kulude vähendamiseks</w:t>
            </w:r>
          </w:p>
          <w:p w14:paraId="48138D3F" w14:textId="4F3C766D" w:rsidR="00160570" w:rsidRPr="007A51D6" w:rsidRDefault="00435E87" w:rsidP="00435E87">
            <w:pPr>
              <w:numPr>
                <w:ilvl w:val="0"/>
                <w:numId w:val="6"/>
              </w:numPr>
              <w:tabs>
                <w:tab w:val="num" w:pos="1440"/>
              </w:tabs>
              <w:rPr>
                <w:b/>
                <w:bCs/>
                <w:sz w:val="20"/>
                <w:szCs w:val="20"/>
              </w:rPr>
            </w:pPr>
            <w:r w:rsidRPr="007A51D6">
              <w:rPr>
                <w:sz w:val="20"/>
                <w:szCs w:val="20"/>
              </w:rPr>
              <w:t>LEADER-määrusest tulenevad välistused</w:t>
            </w:r>
          </w:p>
        </w:tc>
      </w:tr>
      <w:tr w:rsidR="00160570" w:rsidRPr="007A51D6" w14:paraId="001B8D52" w14:textId="77777777" w:rsidTr="00EA0069">
        <w:tc>
          <w:tcPr>
            <w:tcW w:w="2689" w:type="dxa"/>
            <w:vAlign w:val="center"/>
          </w:tcPr>
          <w:p w14:paraId="795757C2" w14:textId="77777777" w:rsidR="00160570" w:rsidRPr="007A51D6" w:rsidRDefault="00160570" w:rsidP="00160570">
            <w:pPr>
              <w:jc w:val="left"/>
              <w:rPr>
                <w:b/>
                <w:bCs/>
                <w:sz w:val="20"/>
                <w:szCs w:val="20"/>
              </w:rPr>
            </w:pPr>
            <w:r w:rsidRPr="007A51D6">
              <w:rPr>
                <w:b/>
                <w:bCs/>
                <w:sz w:val="20"/>
                <w:szCs w:val="20"/>
              </w:rPr>
              <w:t>Toetuse saajad</w:t>
            </w:r>
          </w:p>
        </w:tc>
        <w:tc>
          <w:tcPr>
            <w:tcW w:w="6327" w:type="dxa"/>
            <w:vAlign w:val="center"/>
          </w:tcPr>
          <w:p w14:paraId="3DE17A5D" w14:textId="77777777" w:rsidR="00435E87" w:rsidRPr="007A51D6" w:rsidRDefault="00435E87" w:rsidP="00435E87">
            <w:pPr>
              <w:numPr>
                <w:ilvl w:val="0"/>
                <w:numId w:val="6"/>
              </w:numPr>
              <w:tabs>
                <w:tab w:val="num" w:pos="1440"/>
              </w:tabs>
              <w:rPr>
                <w:sz w:val="20"/>
                <w:szCs w:val="20"/>
              </w:rPr>
            </w:pPr>
            <w:r w:rsidRPr="007A51D6">
              <w:rPr>
                <w:sz w:val="20"/>
                <w:szCs w:val="20"/>
              </w:rPr>
              <w:t>Mikroettevõtted</w:t>
            </w:r>
          </w:p>
          <w:p w14:paraId="7121BBDD" w14:textId="77777777" w:rsidR="00435E87" w:rsidRPr="007A51D6" w:rsidRDefault="00435E87" w:rsidP="00435E87">
            <w:pPr>
              <w:numPr>
                <w:ilvl w:val="0"/>
                <w:numId w:val="6"/>
              </w:numPr>
              <w:tabs>
                <w:tab w:val="num" w:pos="1440"/>
              </w:tabs>
              <w:rPr>
                <w:b/>
                <w:bCs/>
                <w:color w:val="000000" w:themeColor="text1"/>
                <w:sz w:val="20"/>
                <w:szCs w:val="20"/>
              </w:rPr>
            </w:pPr>
            <w:r w:rsidRPr="007A51D6">
              <w:rPr>
                <w:sz w:val="20"/>
                <w:szCs w:val="20"/>
              </w:rPr>
              <w:t>Kolmanda sektori organisatsioonid (</w:t>
            </w:r>
            <w:r w:rsidRPr="007A51D6">
              <w:rPr>
                <w:color w:val="000000" w:themeColor="text1"/>
                <w:sz w:val="20"/>
                <w:szCs w:val="20"/>
              </w:rPr>
              <w:t>MTÜ, SA; samad nõuded nagu mikroettevõttel)</w:t>
            </w:r>
          </w:p>
          <w:p w14:paraId="2A1B9B24" w14:textId="779B7C7A" w:rsidR="00160570" w:rsidRPr="007A51D6" w:rsidRDefault="00435E87" w:rsidP="00435E87">
            <w:pPr>
              <w:numPr>
                <w:ilvl w:val="0"/>
                <w:numId w:val="6"/>
              </w:numPr>
              <w:tabs>
                <w:tab w:val="num" w:pos="1440"/>
              </w:tabs>
              <w:rPr>
                <w:b/>
                <w:bCs/>
                <w:color w:val="000000" w:themeColor="text1"/>
                <w:sz w:val="20"/>
                <w:szCs w:val="20"/>
              </w:rPr>
            </w:pPr>
            <w:r w:rsidRPr="007A51D6">
              <w:rPr>
                <w:sz w:val="20"/>
                <w:szCs w:val="20"/>
              </w:rPr>
              <w:t>Kohalikud omavalitsused (ainult tegevusuund 2: tugitaristu arendamine)</w:t>
            </w:r>
          </w:p>
        </w:tc>
      </w:tr>
      <w:tr w:rsidR="00160570" w:rsidRPr="007A51D6" w14:paraId="54EDE4C5" w14:textId="77777777" w:rsidTr="00EA0069">
        <w:tc>
          <w:tcPr>
            <w:tcW w:w="2689" w:type="dxa"/>
            <w:vAlign w:val="center"/>
          </w:tcPr>
          <w:p w14:paraId="3C094314" w14:textId="77777777" w:rsidR="00160570" w:rsidRPr="007A51D6" w:rsidRDefault="00160570" w:rsidP="00160570">
            <w:pPr>
              <w:jc w:val="left"/>
              <w:rPr>
                <w:b/>
                <w:bCs/>
                <w:sz w:val="20"/>
                <w:szCs w:val="20"/>
              </w:rPr>
            </w:pPr>
            <w:r w:rsidRPr="007A51D6">
              <w:rPr>
                <w:b/>
                <w:bCs/>
                <w:sz w:val="20"/>
                <w:szCs w:val="20"/>
              </w:rPr>
              <w:t>Nõuded toetuse saajale</w:t>
            </w:r>
          </w:p>
        </w:tc>
        <w:tc>
          <w:tcPr>
            <w:tcW w:w="6327" w:type="dxa"/>
          </w:tcPr>
          <w:p w14:paraId="4A5F2A43" w14:textId="77777777" w:rsidR="00160570" w:rsidRPr="007A51D6" w:rsidRDefault="00160570">
            <w:pPr>
              <w:pStyle w:val="ListParagraph"/>
              <w:numPr>
                <w:ilvl w:val="0"/>
                <w:numId w:val="39"/>
              </w:numPr>
              <w:rPr>
                <w:color w:val="000000" w:themeColor="text1"/>
                <w:sz w:val="20"/>
                <w:szCs w:val="20"/>
              </w:rPr>
            </w:pPr>
            <w:r w:rsidRPr="007A51D6">
              <w:rPr>
                <w:color w:val="000000" w:themeColor="text1"/>
                <w:sz w:val="20"/>
                <w:szCs w:val="20"/>
              </w:rPr>
              <w:t>Investeering peab olema tehtud PAKi piirkonnas</w:t>
            </w:r>
          </w:p>
          <w:p w14:paraId="3FE525F4" w14:textId="16D9F9B4" w:rsidR="00160570" w:rsidRPr="007A51D6" w:rsidRDefault="00160570">
            <w:pPr>
              <w:pStyle w:val="ListParagraph"/>
              <w:numPr>
                <w:ilvl w:val="0"/>
                <w:numId w:val="39"/>
              </w:numPr>
              <w:rPr>
                <w:color w:val="000000" w:themeColor="text1"/>
                <w:sz w:val="20"/>
                <w:szCs w:val="20"/>
              </w:rPr>
            </w:pPr>
            <w:r w:rsidRPr="007A51D6">
              <w:rPr>
                <w:color w:val="000000" w:themeColor="text1"/>
                <w:sz w:val="20"/>
                <w:szCs w:val="20"/>
              </w:rPr>
              <w:t xml:space="preserve">Ühel taotlejal ei tohi olla korraga käimas rohkem kui </w:t>
            </w:r>
            <w:r w:rsidR="00C75A77" w:rsidRPr="007A51D6">
              <w:rPr>
                <w:color w:val="000000" w:themeColor="text1"/>
                <w:sz w:val="20"/>
                <w:szCs w:val="20"/>
              </w:rPr>
              <w:t>kaks</w:t>
            </w:r>
            <w:r w:rsidRPr="007A51D6">
              <w:rPr>
                <w:color w:val="000000" w:themeColor="text1"/>
                <w:sz w:val="20"/>
                <w:szCs w:val="20"/>
              </w:rPr>
              <w:t xml:space="preserve"> projekti</w:t>
            </w:r>
          </w:p>
        </w:tc>
      </w:tr>
      <w:tr w:rsidR="00160570" w:rsidRPr="007A51D6" w14:paraId="24E0E247" w14:textId="77777777" w:rsidTr="00EA0069">
        <w:tc>
          <w:tcPr>
            <w:tcW w:w="2689" w:type="dxa"/>
            <w:vAlign w:val="center"/>
          </w:tcPr>
          <w:p w14:paraId="456E3F52" w14:textId="77777777" w:rsidR="00160570" w:rsidRPr="007A51D6" w:rsidRDefault="00160570" w:rsidP="00160570">
            <w:pPr>
              <w:jc w:val="left"/>
              <w:rPr>
                <w:b/>
                <w:bCs/>
                <w:sz w:val="20"/>
                <w:szCs w:val="20"/>
              </w:rPr>
            </w:pPr>
            <w:r w:rsidRPr="007A51D6">
              <w:rPr>
                <w:b/>
                <w:bCs/>
                <w:sz w:val="20"/>
                <w:szCs w:val="20"/>
              </w:rPr>
              <w:t>Toetussummad (EUR)</w:t>
            </w:r>
          </w:p>
        </w:tc>
        <w:tc>
          <w:tcPr>
            <w:tcW w:w="6327" w:type="dxa"/>
            <w:vAlign w:val="center"/>
          </w:tcPr>
          <w:p w14:paraId="317FF9E4" w14:textId="597FD9A4" w:rsidR="00160570" w:rsidRPr="007A51D6" w:rsidRDefault="00160570">
            <w:pPr>
              <w:pStyle w:val="ListParagraph"/>
              <w:numPr>
                <w:ilvl w:val="0"/>
                <w:numId w:val="38"/>
              </w:numPr>
              <w:rPr>
                <w:color w:val="000000" w:themeColor="text1"/>
                <w:sz w:val="20"/>
                <w:szCs w:val="20"/>
              </w:rPr>
            </w:pPr>
            <w:r w:rsidRPr="007A51D6">
              <w:rPr>
                <w:color w:val="000000" w:themeColor="text1"/>
                <w:sz w:val="20"/>
                <w:szCs w:val="20"/>
              </w:rPr>
              <w:t>Maksimaalne toetussumma 60 000 EUR</w:t>
            </w:r>
            <w:r w:rsidR="00802B35" w:rsidRPr="007A51D6">
              <w:rPr>
                <w:rStyle w:val="FootnoteReference"/>
                <w:color w:val="000000" w:themeColor="text1"/>
                <w:sz w:val="20"/>
                <w:szCs w:val="20"/>
              </w:rPr>
              <w:footnoteReference w:id="12"/>
            </w:r>
            <w:r w:rsidRPr="007A51D6">
              <w:rPr>
                <w:color w:val="000000" w:themeColor="text1"/>
                <w:sz w:val="20"/>
                <w:szCs w:val="20"/>
              </w:rPr>
              <w:t>, millest ostud kuni 30 000 EUR</w:t>
            </w:r>
          </w:p>
          <w:p w14:paraId="15A27626" w14:textId="77777777" w:rsidR="00160570" w:rsidRPr="007A51D6" w:rsidRDefault="00160570">
            <w:pPr>
              <w:pStyle w:val="ListParagraph"/>
              <w:numPr>
                <w:ilvl w:val="0"/>
                <w:numId w:val="38"/>
              </w:numPr>
              <w:rPr>
                <w:color w:val="000000" w:themeColor="text1"/>
                <w:sz w:val="20"/>
                <w:szCs w:val="20"/>
              </w:rPr>
            </w:pPr>
            <w:r w:rsidRPr="007A51D6">
              <w:rPr>
                <w:color w:val="000000" w:themeColor="text1"/>
                <w:sz w:val="20"/>
                <w:szCs w:val="20"/>
              </w:rPr>
              <w:t>Minimaalne toetus 1000 EUR</w:t>
            </w:r>
          </w:p>
          <w:p w14:paraId="149B4CE0" w14:textId="6CC0AFBA" w:rsidR="00160570" w:rsidRPr="007A51D6" w:rsidRDefault="008D57D4" w:rsidP="008D57D4">
            <w:pPr>
              <w:pStyle w:val="ListParagraph"/>
              <w:numPr>
                <w:ilvl w:val="0"/>
                <w:numId w:val="38"/>
              </w:numPr>
              <w:rPr>
                <w:color w:val="000000" w:themeColor="text1"/>
                <w:sz w:val="20"/>
                <w:szCs w:val="20"/>
              </w:rPr>
            </w:pPr>
            <w:r w:rsidRPr="008D57D4">
              <w:rPr>
                <w:color w:val="000000" w:themeColor="text1"/>
                <w:sz w:val="20"/>
                <w:szCs w:val="20"/>
              </w:rPr>
              <w:t>Taastuvenergia investeeringutel (päiksepaneelid jms) on maksimaalne toetus kuni 30%, mis ei ületa 5000 eurot (ainult ettevõtte kulude vähendamiseks)</w:t>
            </w:r>
          </w:p>
        </w:tc>
      </w:tr>
      <w:tr w:rsidR="00160570" w:rsidRPr="007A51D6" w14:paraId="0893E3B7" w14:textId="77777777" w:rsidTr="00EA0069">
        <w:tc>
          <w:tcPr>
            <w:tcW w:w="2689" w:type="dxa"/>
            <w:vAlign w:val="center"/>
          </w:tcPr>
          <w:p w14:paraId="62557A68" w14:textId="77777777" w:rsidR="00160570" w:rsidRPr="007A51D6" w:rsidRDefault="00160570" w:rsidP="00160570">
            <w:pPr>
              <w:jc w:val="left"/>
              <w:rPr>
                <w:b/>
                <w:bCs/>
                <w:sz w:val="20"/>
                <w:szCs w:val="20"/>
              </w:rPr>
            </w:pPr>
            <w:r w:rsidRPr="007A51D6">
              <w:rPr>
                <w:b/>
                <w:bCs/>
                <w:sz w:val="20"/>
                <w:szCs w:val="20"/>
              </w:rPr>
              <w:t>Toetuse määr</w:t>
            </w:r>
          </w:p>
        </w:tc>
        <w:tc>
          <w:tcPr>
            <w:tcW w:w="6327" w:type="dxa"/>
            <w:vAlign w:val="center"/>
          </w:tcPr>
          <w:p w14:paraId="0445E5F7" w14:textId="77777777" w:rsidR="00160570" w:rsidRPr="007A51D6" w:rsidRDefault="00160570">
            <w:pPr>
              <w:pStyle w:val="ListParagraph"/>
              <w:numPr>
                <w:ilvl w:val="0"/>
                <w:numId w:val="41"/>
              </w:numPr>
              <w:rPr>
                <w:sz w:val="20"/>
                <w:szCs w:val="20"/>
              </w:rPr>
            </w:pPr>
            <w:r w:rsidRPr="007A51D6">
              <w:rPr>
                <w:color w:val="000000" w:themeColor="text1"/>
                <w:sz w:val="20"/>
                <w:szCs w:val="20"/>
              </w:rPr>
              <w:t>Toetuse osakaal kuni 50% kõigil taotlejatel</w:t>
            </w:r>
          </w:p>
        </w:tc>
      </w:tr>
      <w:tr w:rsidR="00160570" w:rsidRPr="007A51D6" w14:paraId="2EEFBAD4" w14:textId="77777777" w:rsidTr="00EA0069">
        <w:tc>
          <w:tcPr>
            <w:tcW w:w="2689" w:type="dxa"/>
            <w:vAlign w:val="center"/>
          </w:tcPr>
          <w:p w14:paraId="2C9392B0" w14:textId="77777777" w:rsidR="00160570" w:rsidRPr="007A51D6" w:rsidRDefault="00160570" w:rsidP="00160570">
            <w:pPr>
              <w:jc w:val="left"/>
              <w:rPr>
                <w:b/>
                <w:bCs/>
                <w:sz w:val="20"/>
                <w:szCs w:val="20"/>
              </w:rPr>
            </w:pPr>
            <w:r w:rsidRPr="007A51D6">
              <w:rPr>
                <w:b/>
                <w:bCs/>
                <w:sz w:val="20"/>
                <w:szCs w:val="20"/>
              </w:rPr>
              <w:t>Väljundnäitajad</w:t>
            </w:r>
          </w:p>
        </w:tc>
        <w:tc>
          <w:tcPr>
            <w:tcW w:w="6327" w:type="dxa"/>
            <w:vAlign w:val="center"/>
          </w:tcPr>
          <w:p w14:paraId="346F2E0C" w14:textId="5F21523F" w:rsidR="00160570" w:rsidRPr="007A51D6" w:rsidRDefault="00160570">
            <w:pPr>
              <w:pStyle w:val="ListParagraph"/>
              <w:numPr>
                <w:ilvl w:val="0"/>
                <w:numId w:val="40"/>
              </w:numPr>
              <w:rPr>
                <w:color w:val="000000" w:themeColor="text1"/>
                <w:sz w:val="20"/>
                <w:szCs w:val="20"/>
              </w:rPr>
            </w:pPr>
            <w:r w:rsidRPr="007A51D6">
              <w:rPr>
                <w:color w:val="000000" w:themeColor="text1"/>
                <w:sz w:val="20"/>
                <w:szCs w:val="20"/>
              </w:rPr>
              <w:t xml:space="preserve">Toetust saanud ettevõtete arv:  </w:t>
            </w:r>
            <w:r w:rsidR="005E16A9" w:rsidRPr="007A51D6">
              <w:rPr>
                <w:color w:val="000000" w:themeColor="text1"/>
                <w:sz w:val="20"/>
                <w:szCs w:val="20"/>
              </w:rPr>
              <w:t>20</w:t>
            </w:r>
          </w:p>
          <w:p w14:paraId="28466079" w14:textId="3D692D48" w:rsidR="00160570" w:rsidRPr="007A51D6" w:rsidRDefault="00160570">
            <w:pPr>
              <w:pStyle w:val="ListParagraph"/>
              <w:numPr>
                <w:ilvl w:val="0"/>
                <w:numId w:val="40"/>
              </w:numPr>
              <w:jc w:val="left"/>
              <w:rPr>
                <w:color w:val="FF0000"/>
                <w:sz w:val="20"/>
                <w:szCs w:val="20"/>
              </w:rPr>
            </w:pPr>
            <w:r w:rsidRPr="007A51D6">
              <w:rPr>
                <w:color w:val="000000" w:themeColor="text1"/>
                <w:sz w:val="20"/>
                <w:szCs w:val="20"/>
              </w:rPr>
              <w:t xml:space="preserve">Turismi tugitaristu projektide arv: </w:t>
            </w:r>
            <w:r w:rsidR="005E16A9" w:rsidRPr="007A51D6">
              <w:rPr>
                <w:color w:val="000000" w:themeColor="text1"/>
                <w:sz w:val="20"/>
                <w:szCs w:val="20"/>
              </w:rPr>
              <w:t>5</w:t>
            </w:r>
            <w:r w:rsidRPr="007A51D6">
              <w:rPr>
                <w:color w:val="000000" w:themeColor="text1"/>
                <w:sz w:val="20"/>
                <w:szCs w:val="20"/>
              </w:rPr>
              <w:t xml:space="preserve"> </w:t>
            </w:r>
          </w:p>
        </w:tc>
      </w:tr>
    </w:tbl>
    <w:p w14:paraId="25FAD933" w14:textId="0FAB126F" w:rsidR="00FE7F8B" w:rsidRPr="007A51D6" w:rsidRDefault="00FE7F8B" w:rsidP="00B77D72">
      <w:pPr>
        <w:spacing w:after="0"/>
        <w:jc w:val="left"/>
        <w:rPr>
          <w:b/>
          <w:bCs/>
        </w:rPr>
      </w:pPr>
    </w:p>
    <w:p w14:paraId="30EEE831" w14:textId="77777777" w:rsidR="00C10131" w:rsidRPr="007A51D6" w:rsidRDefault="00C10131" w:rsidP="00B77D72">
      <w:pPr>
        <w:spacing w:after="0"/>
        <w:jc w:val="left"/>
        <w:rPr>
          <w:b/>
          <w:bCs/>
        </w:rPr>
      </w:pPr>
    </w:p>
    <w:p w14:paraId="7DA57E38" w14:textId="01D198A1" w:rsidR="00160570" w:rsidRPr="007A51D6" w:rsidRDefault="00160570" w:rsidP="00E16039">
      <w:pPr>
        <w:pStyle w:val="Heading3"/>
        <w:numPr>
          <w:ilvl w:val="2"/>
          <w:numId w:val="2"/>
        </w:numPr>
        <w:rPr>
          <w:rFonts w:ascii="Corbel" w:hAnsi="Corbel"/>
        </w:rPr>
      </w:pPr>
      <w:bookmarkStart w:id="14" w:name="_Toc126079177"/>
      <w:r w:rsidRPr="007A51D6">
        <w:rPr>
          <w:rFonts w:ascii="Corbel" w:hAnsi="Corbel"/>
        </w:rPr>
        <w:lastRenderedPageBreak/>
        <w:t>Meede 3: Kogukonnad</w:t>
      </w:r>
      <w:bookmarkEnd w:id="14"/>
    </w:p>
    <w:p w14:paraId="695DEB17" w14:textId="44BDE5AB" w:rsidR="00DE516B" w:rsidRPr="007A51D6" w:rsidRDefault="00DE516B" w:rsidP="00DE516B">
      <w:r w:rsidRPr="007A51D6">
        <w:t xml:space="preserve">PAKi piirkonna vabaühenduste arv on järjepidevalt kasvanud, kuid nende võimekuse osas on arenguruumi. Haldusreformi järgselt on piirkonnas vaid kaks omavalitsust (Alutaguse vald tervikuna ja Mustvee vald osaliselt), mis on kaasa toonud ka vallaametnike vähendamise varasemates väikevaldade keskustes (sh Alajõel, Avinurmes, Illukal, Tudulinnas ja Lohusuus). See tähendab, et suure territooriumi ja hõreda asustuse tingimustes </w:t>
      </w:r>
      <w:r w:rsidRPr="007A51D6">
        <w:rPr>
          <w:b/>
          <w:bCs/>
          <w:color w:val="5E9834" w:themeColor="accent2" w:themeShade="BF"/>
        </w:rPr>
        <w:t>muutub järjest olulisemaks kogukondade tähtsus nii kohapealsete probleemide märkamisel ja tõstatamisel kui ka nende lahendamisel</w:t>
      </w:r>
      <w:r w:rsidRPr="007A51D6">
        <w:t xml:space="preserve"> koostöös vallavalitsuste ja teiste osapooltega. Piirkonnas on moodustatud esimesed kogukonnakogud, mis saavad toetada nn rohujuuretasandil tekkinud väljakutsete lahendamist. Arenguruumi on nii kohaliku kui ka valla tasandi koostöö ja ühise identiteedi kujundamisel. Kogukondi ühendavate tegevuste toetamise kõrval on vananeva ja väheneva elanikkonna kontekstis eraldi väljakutseks </w:t>
      </w:r>
      <w:r w:rsidRPr="007A51D6">
        <w:rPr>
          <w:b/>
          <w:bCs/>
          <w:color w:val="5E9834" w:themeColor="accent2" w:themeShade="BF"/>
        </w:rPr>
        <w:t>noorte kaasamine ja nende ettevõtlikkuse</w:t>
      </w:r>
      <w:r w:rsidR="00BA1F01" w:rsidRPr="007A51D6">
        <w:rPr>
          <w:b/>
          <w:bCs/>
          <w:color w:val="5E9834" w:themeColor="accent2" w:themeShade="BF"/>
        </w:rPr>
        <w:t xml:space="preserve"> </w:t>
      </w:r>
      <w:r w:rsidRPr="007A51D6">
        <w:rPr>
          <w:b/>
          <w:bCs/>
          <w:color w:val="5E9834" w:themeColor="accent2" w:themeShade="BF"/>
        </w:rPr>
        <w:t>suurendamine</w:t>
      </w:r>
      <w:r w:rsidR="00BA1F01" w:rsidRPr="007A51D6">
        <w:rPr>
          <w:b/>
          <w:bCs/>
          <w:color w:val="5E9834" w:themeColor="accent2" w:themeShade="BF"/>
        </w:rPr>
        <w:t xml:space="preserve"> ja praktiliste oskuste arendamine</w:t>
      </w:r>
      <w:r w:rsidRPr="007A51D6">
        <w:t>.</w:t>
      </w:r>
    </w:p>
    <w:p w14:paraId="2AA244EE" w14:textId="3FD924D5" w:rsidR="00061D8D" w:rsidRPr="007A51D6" w:rsidRDefault="00061D8D" w:rsidP="00DE516B">
      <w:r w:rsidRPr="007A51D6">
        <w:t xml:space="preserve">Tegevustele lisaks on oluline toetada ka </w:t>
      </w:r>
      <w:r w:rsidRPr="007A51D6">
        <w:rPr>
          <w:b/>
          <w:bCs/>
          <w:color w:val="5E9834" w:themeColor="accent2" w:themeShade="BF"/>
        </w:rPr>
        <w:t>kogukondadele suunatud oluliste objektide ja rajatiste arendamist,</w:t>
      </w:r>
      <w:r w:rsidRPr="007A51D6">
        <w:t xml:space="preserve"> sh nii vaba aja võimaluste mitmekesistamiseks kui ka piirkonnaspetsiifilise kultuuripärandi ja elulaadi säilitamiseks ja edasiarendamiseks. Järjest olulisem on toetada ka kogukondade toimepidevuse ja turvalisuse temaatika</w:t>
      </w:r>
      <w:r w:rsidR="008D57D4">
        <w:t>t</w:t>
      </w:r>
      <w:r w:rsidRPr="007A51D6">
        <w:t>, seda nt erinevate kriisidega hakkamasaamisel.</w:t>
      </w:r>
    </w:p>
    <w:p w14:paraId="672ECD88" w14:textId="7713C0A8" w:rsidR="00160570" w:rsidRPr="007A51D6" w:rsidRDefault="00061D8D" w:rsidP="00061D8D">
      <w:pPr>
        <w:spacing w:after="0"/>
      </w:pPr>
      <w:r w:rsidRPr="007A51D6">
        <w:t>Kogukonnameetmest toetatakse nii investeeringuid kui ka kogukondade jaoks olulis</w:t>
      </w:r>
      <w:r w:rsidR="00B976A3">
        <w:t>i</w:t>
      </w:r>
      <w:r w:rsidRPr="007A51D6">
        <w:t xml:space="preserve"> tegevusi (ühisprojekte). </w:t>
      </w:r>
    </w:p>
    <w:p w14:paraId="43367990" w14:textId="77777777" w:rsidR="00061D8D" w:rsidRPr="007A51D6" w:rsidRDefault="00061D8D" w:rsidP="00061D8D">
      <w:pPr>
        <w:spacing w:after="0"/>
      </w:pPr>
    </w:p>
    <w:tbl>
      <w:tblPr>
        <w:tblStyle w:val="TableGrid"/>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C75A77" w:rsidRPr="007A51D6" w14:paraId="797FD6A0" w14:textId="77777777" w:rsidTr="00EA0069">
        <w:tc>
          <w:tcPr>
            <w:tcW w:w="2689" w:type="dxa"/>
            <w:vAlign w:val="center"/>
          </w:tcPr>
          <w:p w14:paraId="4EF13A4F" w14:textId="050C7C9C" w:rsidR="00160570" w:rsidRPr="007A51D6" w:rsidRDefault="00160570" w:rsidP="00160570">
            <w:pPr>
              <w:jc w:val="left"/>
              <w:rPr>
                <w:b/>
                <w:bCs/>
                <w:color w:val="5E9834" w:themeColor="accent2" w:themeShade="BF"/>
              </w:rPr>
            </w:pPr>
            <w:r w:rsidRPr="007A51D6">
              <w:rPr>
                <w:b/>
                <w:bCs/>
                <w:color w:val="5E9834" w:themeColor="accent2" w:themeShade="BF"/>
              </w:rPr>
              <w:t>MEEDE 3</w:t>
            </w:r>
          </w:p>
        </w:tc>
        <w:tc>
          <w:tcPr>
            <w:tcW w:w="6327" w:type="dxa"/>
            <w:vAlign w:val="center"/>
          </w:tcPr>
          <w:p w14:paraId="1756D6EC" w14:textId="3504C47F" w:rsidR="00160570" w:rsidRPr="007A51D6" w:rsidRDefault="00160570" w:rsidP="00160570">
            <w:pPr>
              <w:jc w:val="left"/>
              <w:rPr>
                <w:color w:val="5E9834" w:themeColor="accent2" w:themeShade="BF"/>
              </w:rPr>
            </w:pPr>
            <w:r w:rsidRPr="007A51D6">
              <w:rPr>
                <w:b/>
                <w:bCs/>
                <w:color w:val="5E9834" w:themeColor="accent2" w:themeShade="BF"/>
              </w:rPr>
              <w:t>KOGUKONNAD</w:t>
            </w:r>
          </w:p>
        </w:tc>
      </w:tr>
      <w:tr w:rsidR="00160570" w:rsidRPr="007A51D6" w14:paraId="33BF9378" w14:textId="77777777" w:rsidTr="00EA0069">
        <w:tc>
          <w:tcPr>
            <w:tcW w:w="2689" w:type="dxa"/>
            <w:vAlign w:val="center"/>
          </w:tcPr>
          <w:p w14:paraId="36618F83" w14:textId="7717551C" w:rsidR="00160570" w:rsidRPr="007A51D6" w:rsidRDefault="00160570" w:rsidP="00160570">
            <w:pPr>
              <w:jc w:val="left"/>
              <w:rPr>
                <w:b/>
                <w:bCs/>
                <w:color w:val="000000" w:themeColor="text1"/>
                <w:sz w:val="20"/>
                <w:szCs w:val="20"/>
              </w:rPr>
            </w:pPr>
            <w:r w:rsidRPr="007A51D6">
              <w:rPr>
                <w:b/>
                <w:bCs/>
                <w:color w:val="000000" w:themeColor="text1"/>
                <w:sz w:val="20"/>
                <w:szCs w:val="20"/>
              </w:rPr>
              <w:t>Eesmärk</w:t>
            </w:r>
          </w:p>
        </w:tc>
        <w:tc>
          <w:tcPr>
            <w:tcW w:w="6327" w:type="dxa"/>
            <w:vAlign w:val="center"/>
          </w:tcPr>
          <w:p w14:paraId="57CB77CB" w14:textId="2368953C" w:rsidR="00160570" w:rsidRPr="007A51D6" w:rsidRDefault="00160570" w:rsidP="00160570">
            <w:pPr>
              <w:jc w:val="left"/>
              <w:rPr>
                <w:color w:val="000000" w:themeColor="text1"/>
                <w:sz w:val="20"/>
                <w:szCs w:val="20"/>
              </w:rPr>
            </w:pPr>
            <w:r w:rsidRPr="007A51D6">
              <w:rPr>
                <w:color w:val="000000" w:themeColor="text1"/>
                <w:sz w:val="20"/>
                <w:szCs w:val="20"/>
              </w:rPr>
              <w:t xml:space="preserve">PAKi kogukondade võimalused ja võimekus on kasvanud </w:t>
            </w:r>
          </w:p>
        </w:tc>
      </w:tr>
      <w:tr w:rsidR="00C75A77" w:rsidRPr="007A51D6" w14:paraId="52F4442E" w14:textId="77777777" w:rsidTr="00EA0069">
        <w:tc>
          <w:tcPr>
            <w:tcW w:w="2689" w:type="dxa"/>
            <w:vAlign w:val="center"/>
          </w:tcPr>
          <w:p w14:paraId="78D79922" w14:textId="77777777" w:rsidR="00C75A77" w:rsidRPr="007A51D6" w:rsidRDefault="00C75A77" w:rsidP="00EA0069">
            <w:pPr>
              <w:jc w:val="left"/>
              <w:rPr>
                <w:b/>
                <w:bCs/>
                <w:color w:val="000000" w:themeColor="text1"/>
                <w:sz w:val="20"/>
                <w:szCs w:val="20"/>
              </w:rPr>
            </w:pPr>
            <w:r w:rsidRPr="007A51D6">
              <w:rPr>
                <w:b/>
                <w:bCs/>
                <w:color w:val="000000" w:themeColor="text1"/>
                <w:sz w:val="20"/>
                <w:szCs w:val="20"/>
              </w:rPr>
              <w:t>Meetme osakaal rahastusest</w:t>
            </w:r>
          </w:p>
        </w:tc>
        <w:tc>
          <w:tcPr>
            <w:tcW w:w="6327" w:type="dxa"/>
            <w:vAlign w:val="center"/>
          </w:tcPr>
          <w:p w14:paraId="021AA338" w14:textId="77777777" w:rsidR="00C75A77" w:rsidRPr="007A51D6" w:rsidRDefault="00C75A77" w:rsidP="00EA0069">
            <w:pPr>
              <w:ind w:left="360"/>
              <w:jc w:val="left"/>
              <w:rPr>
                <w:color w:val="000000" w:themeColor="text1"/>
                <w:sz w:val="20"/>
                <w:szCs w:val="20"/>
              </w:rPr>
            </w:pPr>
            <w:r w:rsidRPr="007A51D6">
              <w:rPr>
                <w:color w:val="000000" w:themeColor="text1"/>
                <w:sz w:val="20"/>
                <w:szCs w:val="20"/>
              </w:rPr>
              <w:t>30%</w:t>
            </w:r>
          </w:p>
        </w:tc>
      </w:tr>
      <w:tr w:rsidR="00692BC0" w:rsidRPr="007A51D6" w14:paraId="1C74CA65" w14:textId="77777777" w:rsidTr="00EA0069">
        <w:tc>
          <w:tcPr>
            <w:tcW w:w="2689" w:type="dxa"/>
            <w:vAlign w:val="center"/>
          </w:tcPr>
          <w:p w14:paraId="00E06C3C" w14:textId="55290EF4" w:rsidR="00692BC0" w:rsidRPr="007A51D6" w:rsidRDefault="00692BC0" w:rsidP="00692BC0">
            <w:pPr>
              <w:jc w:val="left"/>
              <w:rPr>
                <w:b/>
                <w:bCs/>
                <w:color w:val="000000" w:themeColor="text1"/>
                <w:sz w:val="20"/>
                <w:szCs w:val="20"/>
              </w:rPr>
            </w:pPr>
            <w:r w:rsidRPr="007A51D6">
              <w:rPr>
                <w:b/>
                <w:bCs/>
                <w:color w:val="000000" w:themeColor="text1"/>
                <w:sz w:val="20"/>
                <w:szCs w:val="20"/>
              </w:rPr>
              <w:t>Tulemusnäitajad</w:t>
            </w:r>
          </w:p>
        </w:tc>
        <w:tc>
          <w:tcPr>
            <w:tcW w:w="6327" w:type="dxa"/>
          </w:tcPr>
          <w:p w14:paraId="5ED05BC6" w14:textId="5E636F08" w:rsidR="00692BC0" w:rsidRPr="007A51D6" w:rsidRDefault="00692BC0">
            <w:pPr>
              <w:pStyle w:val="ListParagraph"/>
              <w:numPr>
                <w:ilvl w:val="0"/>
                <w:numId w:val="42"/>
              </w:numPr>
              <w:jc w:val="left"/>
              <w:rPr>
                <w:b/>
                <w:bCs/>
                <w:sz w:val="20"/>
                <w:szCs w:val="20"/>
              </w:rPr>
            </w:pPr>
            <w:r w:rsidRPr="007A51D6">
              <w:rPr>
                <w:color w:val="000000" w:themeColor="text1"/>
                <w:sz w:val="20"/>
                <w:szCs w:val="20"/>
              </w:rPr>
              <w:t>A</w:t>
            </w:r>
            <w:r w:rsidRPr="007A51D6">
              <w:rPr>
                <w:sz w:val="20"/>
                <w:szCs w:val="20"/>
              </w:rPr>
              <w:t>valikuks kasutuseks suunatud vaba aja objektide ja rajatiste püsikasutajate arv</w:t>
            </w:r>
            <w:r w:rsidRPr="007A51D6">
              <w:rPr>
                <w:b/>
                <w:bCs/>
                <w:sz w:val="20"/>
                <w:szCs w:val="20"/>
              </w:rPr>
              <w:t xml:space="preserve"> </w:t>
            </w:r>
            <w:r w:rsidR="002916E0" w:rsidRPr="007A51D6">
              <w:rPr>
                <w:b/>
                <w:bCs/>
                <w:sz w:val="20"/>
                <w:szCs w:val="20"/>
              </w:rPr>
              <w:t xml:space="preserve"> </w:t>
            </w:r>
            <w:r w:rsidR="002916E0" w:rsidRPr="007A51D6">
              <w:rPr>
                <w:sz w:val="20"/>
                <w:szCs w:val="20"/>
              </w:rPr>
              <w:t>(siht: igal objektil vähemalt 20 püsikasutajat)</w:t>
            </w:r>
          </w:p>
          <w:p w14:paraId="7A5D9A63" w14:textId="4A5C9C96" w:rsidR="00692BC0" w:rsidRPr="007A51D6" w:rsidRDefault="00692BC0">
            <w:pPr>
              <w:pStyle w:val="ListParagraph"/>
              <w:numPr>
                <w:ilvl w:val="0"/>
                <w:numId w:val="42"/>
              </w:numPr>
              <w:jc w:val="left"/>
              <w:rPr>
                <w:b/>
                <w:bCs/>
                <w:sz w:val="20"/>
                <w:szCs w:val="20"/>
              </w:rPr>
            </w:pPr>
            <w:r w:rsidRPr="007A51D6">
              <w:rPr>
                <w:color w:val="000000" w:themeColor="text1"/>
                <w:sz w:val="20"/>
                <w:szCs w:val="20"/>
              </w:rPr>
              <w:t>A</w:t>
            </w:r>
            <w:r w:rsidRPr="007A51D6">
              <w:rPr>
                <w:sz w:val="20"/>
                <w:szCs w:val="20"/>
              </w:rPr>
              <w:t>valikuks kasutuseks suunatud vaba aja objektide ja rajatiste kasusaajate arv</w:t>
            </w:r>
            <w:r w:rsidR="002916E0" w:rsidRPr="007A51D6">
              <w:rPr>
                <w:sz w:val="20"/>
                <w:szCs w:val="20"/>
              </w:rPr>
              <w:t xml:space="preserve"> (siht: kogu tegevuspiirkonna elanikkond (projektide kogusummana))</w:t>
            </w:r>
          </w:p>
          <w:p w14:paraId="73F8B189" w14:textId="69DA9C2D" w:rsidR="00692BC0" w:rsidRPr="007A51D6" w:rsidRDefault="00692BC0">
            <w:pPr>
              <w:pStyle w:val="ListParagraph"/>
              <w:numPr>
                <w:ilvl w:val="0"/>
                <w:numId w:val="42"/>
              </w:numPr>
              <w:jc w:val="left"/>
              <w:rPr>
                <w:sz w:val="20"/>
                <w:szCs w:val="20"/>
              </w:rPr>
            </w:pPr>
            <w:r w:rsidRPr="007A51D6">
              <w:rPr>
                <w:sz w:val="20"/>
                <w:szCs w:val="20"/>
              </w:rPr>
              <w:t>Projekti tegevustesse kaasatud piirkonna elanike arv</w:t>
            </w:r>
            <w:r w:rsidR="002916E0" w:rsidRPr="007A51D6">
              <w:rPr>
                <w:sz w:val="20"/>
                <w:szCs w:val="20"/>
              </w:rPr>
              <w:t xml:space="preserve"> (siht: 1000 inimest)</w:t>
            </w:r>
          </w:p>
          <w:p w14:paraId="3CA4E1BC" w14:textId="57A75752" w:rsidR="00692BC0" w:rsidRPr="007A51D6" w:rsidRDefault="00692BC0">
            <w:pPr>
              <w:numPr>
                <w:ilvl w:val="0"/>
                <w:numId w:val="42"/>
              </w:numPr>
              <w:rPr>
                <w:color w:val="000000" w:themeColor="text1"/>
                <w:sz w:val="20"/>
                <w:szCs w:val="20"/>
              </w:rPr>
            </w:pPr>
            <w:r w:rsidRPr="007A51D6">
              <w:rPr>
                <w:sz w:val="20"/>
                <w:szCs w:val="20"/>
              </w:rPr>
              <w:t>Tegevustesse kaasatud piirkonna noorte arv</w:t>
            </w:r>
            <w:r w:rsidR="002916E0" w:rsidRPr="007A51D6">
              <w:rPr>
                <w:sz w:val="20"/>
                <w:szCs w:val="20"/>
              </w:rPr>
              <w:t xml:space="preserve"> (siht: 600 noort)</w:t>
            </w:r>
          </w:p>
        </w:tc>
      </w:tr>
      <w:tr w:rsidR="00692BC0" w:rsidRPr="007A51D6" w14:paraId="29094387" w14:textId="77777777" w:rsidTr="00EA0069">
        <w:tc>
          <w:tcPr>
            <w:tcW w:w="2689" w:type="dxa"/>
            <w:vAlign w:val="center"/>
          </w:tcPr>
          <w:p w14:paraId="3859AF7D" w14:textId="6FA09FB6" w:rsidR="00692BC0" w:rsidRPr="007A51D6" w:rsidRDefault="00692BC0" w:rsidP="00692BC0">
            <w:pPr>
              <w:jc w:val="left"/>
              <w:rPr>
                <w:b/>
                <w:bCs/>
                <w:sz w:val="20"/>
                <w:szCs w:val="20"/>
              </w:rPr>
            </w:pPr>
            <w:r w:rsidRPr="007A51D6">
              <w:rPr>
                <w:b/>
                <w:bCs/>
                <w:sz w:val="20"/>
                <w:szCs w:val="20"/>
              </w:rPr>
              <w:t>Toetatavad tegevused</w:t>
            </w:r>
            <w:r w:rsidR="009B51A4" w:rsidRPr="007A51D6">
              <w:rPr>
                <w:b/>
                <w:bCs/>
                <w:sz w:val="20"/>
                <w:szCs w:val="20"/>
              </w:rPr>
              <w:t xml:space="preserve"> ja tegevussuunad</w:t>
            </w:r>
          </w:p>
        </w:tc>
        <w:tc>
          <w:tcPr>
            <w:tcW w:w="6327" w:type="dxa"/>
            <w:vAlign w:val="center"/>
          </w:tcPr>
          <w:p w14:paraId="63AE0F85" w14:textId="015F7BF9" w:rsidR="00692BC0" w:rsidRPr="007A51D6" w:rsidRDefault="00692BC0" w:rsidP="00692BC0">
            <w:pPr>
              <w:rPr>
                <w:b/>
                <w:bCs/>
                <w:color w:val="000000" w:themeColor="text1"/>
                <w:sz w:val="20"/>
                <w:szCs w:val="20"/>
              </w:rPr>
            </w:pPr>
            <w:r w:rsidRPr="007A51D6">
              <w:rPr>
                <w:b/>
                <w:bCs/>
                <w:color w:val="000000" w:themeColor="text1"/>
                <w:sz w:val="20"/>
                <w:szCs w:val="20"/>
              </w:rPr>
              <w:t>Investeeringud ja tegevused</w:t>
            </w:r>
            <w:r w:rsidRPr="007A51D6">
              <w:rPr>
                <w:rStyle w:val="FootnoteReference"/>
                <w:b/>
                <w:bCs/>
                <w:color w:val="000000" w:themeColor="text1"/>
                <w:sz w:val="20"/>
                <w:szCs w:val="20"/>
              </w:rPr>
              <w:footnoteReference w:id="13"/>
            </w:r>
            <w:r w:rsidRPr="007A51D6">
              <w:rPr>
                <w:b/>
                <w:bCs/>
                <w:color w:val="000000" w:themeColor="text1"/>
                <w:sz w:val="20"/>
                <w:szCs w:val="20"/>
              </w:rPr>
              <w:t xml:space="preserve"> :</w:t>
            </w:r>
          </w:p>
          <w:p w14:paraId="27965B9A" w14:textId="498C2871" w:rsidR="00692BC0" w:rsidRPr="007A51D6" w:rsidRDefault="00692BC0">
            <w:pPr>
              <w:numPr>
                <w:ilvl w:val="0"/>
                <w:numId w:val="32"/>
              </w:numPr>
              <w:rPr>
                <w:color w:val="000000" w:themeColor="text1"/>
                <w:sz w:val="20"/>
                <w:szCs w:val="20"/>
              </w:rPr>
            </w:pPr>
            <w:r w:rsidRPr="007A51D6">
              <w:rPr>
                <w:b/>
                <w:bCs/>
                <w:color w:val="5E9834" w:themeColor="accent2" w:themeShade="BF"/>
                <w:sz w:val="20"/>
                <w:szCs w:val="20"/>
              </w:rPr>
              <w:t xml:space="preserve">Kogukonnale suunatud vaba aja võimaluste arendamine </w:t>
            </w:r>
            <w:r w:rsidRPr="007A51D6">
              <w:rPr>
                <w:color w:val="000000" w:themeColor="text1"/>
                <w:sz w:val="20"/>
                <w:szCs w:val="20"/>
              </w:rPr>
              <w:t xml:space="preserve">(nt rekreatsioonialad, avalikud vaba aja veetmise võimalused jms) </w:t>
            </w:r>
          </w:p>
          <w:p w14:paraId="4E44E734" w14:textId="77777777" w:rsidR="00692BC0" w:rsidRPr="007A51D6" w:rsidRDefault="00692BC0">
            <w:pPr>
              <w:numPr>
                <w:ilvl w:val="0"/>
                <w:numId w:val="32"/>
              </w:numPr>
              <w:tabs>
                <w:tab w:val="num" w:pos="1440"/>
              </w:tabs>
              <w:rPr>
                <w:color w:val="000000" w:themeColor="text1"/>
                <w:sz w:val="20"/>
                <w:szCs w:val="20"/>
              </w:rPr>
            </w:pPr>
            <w:r w:rsidRPr="007A51D6">
              <w:rPr>
                <w:b/>
                <w:bCs/>
                <w:color w:val="5E9834" w:themeColor="accent2" w:themeShade="BF"/>
                <w:sz w:val="20"/>
                <w:szCs w:val="20"/>
              </w:rPr>
              <w:t xml:space="preserve">Kultuuripärandi ja elulaadi säilitamine, edasiarendamine </w:t>
            </w:r>
            <w:r w:rsidRPr="007A51D6">
              <w:rPr>
                <w:color w:val="000000" w:themeColor="text1"/>
                <w:sz w:val="20"/>
                <w:szCs w:val="20"/>
              </w:rPr>
              <w:t xml:space="preserve">(investeeringud, vahendid jms) </w:t>
            </w:r>
          </w:p>
          <w:p w14:paraId="4466A1F0" w14:textId="30C57656" w:rsidR="00692BC0" w:rsidRPr="007A51D6" w:rsidRDefault="00692BC0">
            <w:pPr>
              <w:numPr>
                <w:ilvl w:val="0"/>
                <w:numId w:val="32"/>
              </w:numPr>
              <w:tabs>
                <w:tab w:val="num" w:pos="1440"/>
              </w:tabs>
              <w:rPr>
                <w:color w:val="000000" w:themeColor="text1"/>
                <w:sz w:val="20"/>
                <w:szCs w:val="20"/>
              </w:rPr>
            </w:pPr>
            <w:r w:rsidRPr="007A51D6">
              <w:rPr>
                <w:b/>
                <w:bCs/>
                <w:color w:val="5E9834" w:themeColor="accent2" w:themeShade="BF"/>
                <w:sz w:val="20"/>
                <w:szCs w:val="20"/>
              </w:rPr>
              <w:t xml:space="preserve">Kogukondade toimepidevuse ja turvalisuse tagamine </w:t>
            </w:r>
            <w:r w:rsidRPr="007A51D6">
              <w:rPr>
                <w:color w:val="000000" w:themeColor="text1"/>
                <w:sz w:val="20"/>
                <w:szCs w:val="20"/>
              </w:rPr>
              <w:t>(nt vabatahtlikud päästjad, kogukonna turvalisusele suunatud investeeringud jms)</w:t>
            </w:r>
          </w:p>
          <w:p w14:paraId="305F4B2E" w14:textId="654BD1FA" w:rsidR="00692BC0" w:rsidRPr="007A51D6" w:rsidRDefault="00692BC0">
            <w:pPr>
              <w:numPr>
                <w:ilvl w:val="0"/>
                <w:numId w:val="32"/>
              </w:numPr>
              <w:tabs>
                <w:tab w:val="num" w:pos="1440"/>
              </w:tabs>
              <w:rPr>
                <w:color w:val="000000" w:themeColor="text1"/>
                <w:sz w:val="20"/>
                <w:szCs w:val="20"/>
              </w:rPr>
            </w:pPr>
            <w:r w:rsidRPr="007A51D6">
              <w:rPr>
                <w:b/>
                <w:bCs/>
                <w:color w:val="5E9834" w:themeColor="accent2" w:themeShade="BF"/>
                <w:sz w:val="20"/>
                <w:szCs w:val="20"/>
              </w:rPr>
              <w:t xml:space="preserve">Kogukonda ühendavad ja aktiviseerivad tegevused </w:t>
            </w:r>
            <w:r w:rsidRPr="007A51D6">
              <w:rPr>
                <w:color w:val="000000" w:themeColor="text1"/>
                <w:sz w:val="20"/>
                <w:szCs w:val="20"/>
              </w:rPr>
              <w:t>(ühisprojektid, nt ühised sündmused, uurimused jms)</w:t>
            </w:r>
          </w:p>
          <w:p w14:paraId="52D3F921" w14:textId="3E77211B" w:rsidR="00692BC0" w:rsidRPr="007A51D6" w:rsidRDefault="00692BC0">
            <w:pPr>
              <w:numPr>
                <w:ilvl w:val="0"/>
                <w:numId w:val="32"/>
              </w:numPr>
              <w:tabs>
                <w:tab w:val="num" w:pos="1440"/>
              </w:tabs>
              <w:rPr>
                <w:b/>
                <w:bCs/>
                <w:color w:val="0070C0"/>
                <w:sz w:val="20"/>
                <w:szCs w:val="20"/>
              </w:rPr>
            </w:pPr>
            <w:r w:rsidRPr="007A51D6">
              <w:rPr>
                <w:b/>
                <w:bCs/>
                <w:color w:val="5E9834" w:themeColor="accent2" w:themeShade="BF"/>
                <w:sz w:val="20"/>
                <w:szCs w:val="20"/>
              </w:rPr>
              <w:t xml:space="preserve">Noorte ettevõtlikkuse ja praktiliste oskuste arendamine ning omaalgatuse toetamine </w:t>
            </w:r>
            <w:r w:rsidRPr="007A51D6">
              <w:rPr>
                <w:color w:val="000000" w:themeColor="text1"/>
                <w:sz w:val="20"/>
                <w:szCs w:val="20"/>
              </w:rPr>
              <w:t>(ühisprojektid)</w:t>
            </w:r>
          </w:p>
        </w:tc>
      </w:tr>
      <w:tr w:rsidR="00692BC0" w:rsidRPr="007A51D6" w14:paraId="071381E3" w14:textId="77777777" w:rsidTr="00EA0069">
        <w:tc>
          <w:tcPr>
            <w:tcW w:w="2689" w:type="dxa"/>
            <w:vAlign w:val="center"/>
          </w:tcPr>
          <w:p w14:paraId="63705208" w14:textId="77777777" w:rsidR="00692BC0" w:rsidRPr="007A51D6" w:rsidRDefault="00692BC0" w:rsidP="00692BC0">
            <w:pPr>
              <w:jc w:val="left"/>
              <w:rPr>
                <w:b/>
                <w:bCs/>
                <w:sz w:val="20"/>
                <w:szCs w:val="20"/>
              </w:rPr>
            </w:pPr>
            <w:r w:rsidRPr="007A51D6">
              <w:rPr>
                <w:b/>
                <w:bCs/>
                <w:sz w:val="20"/>
                <w:szCs w:val="20"/>
              </w:rPr>
              <w:t>Mittetoetatavad tegevused, piirangud</w:t>
            </w:r>
          </w:p>
        </w:tc>
        <w:tc>
          <w:tcPr>
            <w:tcW w:w="6327" w:type="dxa"/>
            <w:vAlign w:val="center"/>
          </w:tcPr>
          <w:p w14:paraId="538CE5C0" w14:textId="77777777"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Investeeringut ettevalmistavad tegevused (projekteerimine jms)</w:t>
            </w:r>
          </w:p>
          <w:p w14:paraId="6A9007B7" w14:textId="77777777"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Asendusinvesteeringud (sama tegevuse jaoks teist korda toetuse küsimine)</w:t>
            </w:r>
          </w:p>
          <w:p w14:paraId="5081963A" w14:textId="77777777"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Mootorsõidukid (piirkiirusega üle 40 km/h)</w:t>
            </w:r>
          </w:p>
          <w:p w14:paraId="3B4FAD22" w14:textId="31DC7A94"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lastRenderedPageBreak/>
              <w:t>Põllumajandus- ja metsamajandustehnika</w:t>
            </w:r>
          </w:p>
          <w:p w14:paraId="636878CF" w14:textId="77777777" w:rsidR="005C0082" w:rsidRPr="007A51D6" w:rsidRDefault="005C0082" w:rsidP="005C0082">
            <w:pPr>
              <w:numPr>
                <w:ilvl w:val="0"/>
                <w:numId w:val="6"/>
              </w:numPr>
              <w:tabs>
                <w:tab w:val="num" w:pos="720"/>
                <w:tab w:val="num" w:pos="1440"/>
              </w:tabs>
              <w:rPr>
                <w:sz w:val="20"/>
                <w:szCs w:val="20"/>
              </w:rPr>
            </w:pPr>
            <w:r w:rsidRPr="007A51D6">
              <w:rPr>
                <w:sz w:val="20"/>
                <w:szCs w:val="20"/>
              </w:rPr>
              <w:t>Bioloogilise vara soetamine</w:t>
            </w:r>
          </w:p>
          <w:p w14:paraId="7310BFDF" w14:textId="77777777"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Projektijuhtimine</w:t>
            </w:r>
          </w:p>
          <w:p w14:paraId="5796A110" w14:textId="1AE996C6"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Vabatahtlik töö</w:t>
            </w:r>
          </w:p>
          <w:p w14:paraId="0E49E281" w14:textId="1D7C5DC9"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 xml:space="preserve">Investeeringud sakraalehitistesse (sh ehitamine, renoveerimine jms) </w:t>
            </w:r>
          </w:p>
          <w:p w14:paraId="5D259D61" w14:textId="74937258" w:rsidR="00692BC0" w:rsidRPr="007A51D6" w:rsidRDefault="00692BC0" w:rsidP="00692BC0">
            <w:pPr>
              <w:numPr>
                <w:ilvl w:val="0"/>
                <w:numId w:val="6"/>
              </w:numPr>
              <w:tabs>
                <w:tab w:val="num" w:pos="1440"/>
              </w:tabs>
              <w:jc w:val="left"/>
              <w:rPr>
                <w:color w:val="000000" w:themeColor="text1"/>
                <w:sz w:val="20"/>
                <w:szCs w:val="20"/>
              </w:rPr>
            </w:pPr>
            <w:r w:rsidRPr="007A51D6">
              <w:rPr>
                <w:color w:val="000000" w:themeColor="text1"/>
                <w:sz w:val="20"/>
                <w:szCs w:val="20"/>
              </w:rPr>
              <w:t>LEADER-määrusest tulenevad välistused</w:t>
            </w:r>
          </w:p>
        </w:tc>
      </w:tr>
      <w:tr w:rsidR="00692BC0" w:rsidRPr="007A51D6" w14:paraId="2D006768" w14:textId="77777777" w:rsidTr="00EA0069">
        <w:tc>
          <w:tcPr>
            <w:tcW w:w="2689" w:type="dxa"/>
            <w:vAlign w:val="center"/>
          </w:tcPr>
          <w:p w14:paraId="126A874F" w14:textId="77777777" w:rsidR="00692BC0" w:rsidRPr="007A51D6" w:rsidRDefault="00692BC0" w:rsidP="00692BC0">
            <w:pPr>
              <w:jc w:val="left"/>
              <w:rPr>
                <w:b/>
                <w:bCs/>
                <w:sz w:val="20"/>
                <w:szCs w:val="20"/>
              </w:rPr>
            </w:pPr>
            <w:r w:rsidRPr="007A51D6">
              <w:rPr>
                <w:b/>
                <w:bCs/>
                <w:sz w:val="20"/>
                <w:szCs w:val="20"/>
              </w:rPr>
              <w:lastRenderedPageBreak/>
              <w:t>Toetuse saajad</w:t>
            </w:r>
          </w:p>
        </w:tc>
        <w:tc>
          <w:tcPr>
            <w:tcW w:w="6327" w:type="dxa"/>
            <w:vAlign w:val="center"/>
          </w:tcPr>
          <w:p w14:paraId="1BD58AC3" w14:textId="77777777" w:rsidR="00692BC0" w:rsidRPr="007A51D6" w:rsidRDefault="00692BC0" w:rsidP="00692BC0">
            <w:pPr>
              <w:numPr>
                <w:ilvl w:val="0"/>
                <w:numId w:val="6"/>
              </w:numPr>
              <w:rPr>
                <w:b/>
                <w:bCs/>
                <w:sz w:val="20"/>
                <w:szCs w:val="20"/>
              </w:rPr>
            </w:pPr>
            <w:r w:rsidRPr="007A51D6">
              <w:rPr>
                <w:sz w:val="20"/>
                <w:szCs w:val="20"/>
              </w:rPr>
              <w:t>Kolmanda sektori organisatsioonid (MTÜ, SA)</w:t>
            </w:r>
          </w:p>
          <w:p w14:paraId="6A3922FE" w14:textId="77777777" w:rsidR="00692BC0" w:rsidRPr="007A51D6" w:rsidRDefault="00692BC0" w:rsidP="00692BC0">
            <w:pPr>
              <w:numPr>
                <w:ilvl w:val="0"/>
                <w:numId w:val="6"/>
              </w:numPr>
              <w:rPr>
                <w:b/>
                <w:bCs/>
                <w:sz w:val="20"/>
                <w:szCs w:val="20"/>
              </w:rPr>
            </w:pPr>
            <w:r w:rsidRPr="007A51D6">
              <w:rPr>
                <w:sz w:val="20"/>
                <w:szCs w:val="20"/>
              </w:rPr>
              <w:t xml:space="preserve">Kohalikud omavalitsused </w:t>
            </w:r>
          </w:p>
        </w:tc>
      </w:tr>
      <w:tr w:rsidR="00692BC0" w:rsidRPr="007A51D6" w14:paraId="74FFD42B" w14:textId="77777777" w:rsidTr="00EA0069">
        <w:tc>
          <w:tcPr>
            <w:tcW w:w="2689" w:type="dxa"/>
            <w:vAlign w:val="center"/>
          </w:tcPr>
          <w:p w14:paraId="038BC14C" w14:textId="77777777" w:rsidR="00692BC0" w:rsidRPr="007A51D6" w:rsidRDefault="00692BC0" w:rsidP="00692BC0">
            <w:pPr>
              <w:jc w:val="left"/>
              <w:rPr>
                <w:b/>
                <w:bCs/>
                <w:sz w:val="20"/>
                <w:szCs w:val="20"/>
              </w:rPr>
            </w:pPr>
            <w:r w:rsidRPr="007A51D6">
              <w:rPr>
                <w:b/>
                <w:bCs/>
                <w:sz w:val="20"/>
                <w:szCs w:val="20"/>
              </w:rPr>
              <w:t>Nõuded toetuse saajale</w:t>
            </w:r>
          </w:p>
        </w:tc>
        <w:tc>
          <w:tcPr>
            <w:tcW w:w="6327" w:type="dxa"/>
          </w:tcPr>
          <w:p w14:paraId="23834326" w14:textId="77777777" w:rsidR="00692BC0" w:rsidRPr="007A51D6" w:rsidRDefault="00692BC0" w:rsidP="00692BC0">
            <w:pPr>
              <w:numPr>
                <w:ilvl w:val="0"/>
                <w:numId w:val="6"/>
              </w:numPr>
              <w:rPr>
                <w:color w:val="000000" w:themeColor="text1"/>
                <w:sz w:val="20"/>
                <w:szCs w:val="20"/>
              </w:rPr>
            </w:pPr>
            <w:r w:rsidRPr="007A51D6">
              <w:rPr>
                <w:color w:val="000000" w:themeColor="text1"/>
                <w:sz w:val="20"/>
                <w:szCs w:val="20"/>
              </w:rPr>
              <w:t>Investeering peab olema tehtud PAKi piirkonnas</w:t>
            </w:r>
          </w:p>
          <w:p w14:paraId="7DB3C7AB" w14:textId="5F2D5F5B" w:rsidR="00692BC0" w:rsidRPr="007A51D6" w:rsidRDefault="00692BC0" w:rsidP="00692BC0">
            <w:pPr>
              <w:numPr>
                <w:ilvl w:val="0"/>
                <w:numId w:val="6"/>
              </w:numPr>
              <w:rPr>
                <w:color w:val="000000" w:themeColor="text1"/>
                <w:sz w:val="20"/>
                <w:szCs w:val="20"/>
              </w:rPr>
            </w:pPr>
            <w:r w:rsidRPr="007A51D6">
              <w:rPr>
                <w:color w:val="000000" w:themeColor="text1"/>
                <w:sz w:val="20"/>
                <w:szCs w:val="20"/>
              </w:rPr>
              <w:t>Ühel taotlejal ei tohi olla korraga käimas rohkem kui kaks projekti</w:t>
            </w:r>
          </w:p>
        </w:tc>
      </w:tr>
      <w:tr w:rsidR="00692BC0" w:rsidRPr="007A51D6" w14:paraId="7584E0CD" w14:textId="77777777" w:rsidTr="00EA0069">
        <w:tc>
          <w:tcPr>
            <w:tcW w:w="2689" w:type="dxa"/>
            <w:vAlign w:val="center"/>
          </w:tcPr>
          <w:p w14:paraId="157B68F0" w14:textId="77777777" w:rsidR="00692BC0" w:rsidRPr="007A51D6" w:rsidRDefault="00692BC0" w:rsidP="00692BC0">
            <w:pPr>
              <w:jc w:val="left"/>
              <w:rPr>
                <w:b/>
                <w:bCs/>
                <w:sz w:val="20"/>
                <w:szCs w:val="20"/>
              </w:rPr>
            </w:pPr>
            <w:r w:rsidRPr="007A51D6">
              <w:rPr>
                <w:b/>
                <w:bCs/>
                <w:sz w:val="20"/>
                <w:szCs w:val="20"/>
              </w:rPr>
              <w:t>Toetussummad (EUR)</w:t>
            </w:r>
          </w:p>
        </w:tc>
        <w:tc>
          <w:tcPr>
            <w:tcW w:w="6327" w:type="dxa"/>
            <w:vAlign w:val="center"/>
          </w:tcPr>
          <w:p w14:paraId="3A7587A5" w14:textId="77777777" w:rsidR="00692BC0" w:rsidRPr="007A51D6" w:rsidRDefault="00692BC0" w:rsidP="00692BC0">
            <w:pPr>
              <w:numPr>
                <w:ilvl w:val="0"/>
                <w:numId w:val="6"/>
              </w:numPr>
              <w:rPr>
                <w:color w:val="000000" w:themeColor="text1"/>
                <w:sz w:val="20"/>
                <w:szCs w:val="20"/>
              </w:rPr>
            </w:pPr>
            <w:r w:rsidRPr="007A51D6">
              <w:rPr>
                <w:color w:val="000000" w:themeColor="text1"/>
                <w:sz w:val="20"/>
                <w:szCs w:val="20"/>
              </w:rPr>
              <w:t>Maksimaalne toetussumma investeeringuprojektide puhul kuni 60 000 EUR, millest ostud kuni 30 000 EUR</w:t>
            </w:r>
          </w:p>
          <w:p w14:paraId="49E19138" w14:textId="77777777" w:rsidR="00692BC0" w:rsidRPr="007A51D6" w:rsidRDefault="00692BC0" w:rsidP="00692BC0">
            <w:pPr>
              <w:numPr>
                <w:ilvl w:val="0"/>
                <w:numId w:val="6"/>
              </w:numPr>
              <w:rPr>
                <w:color w:val="000000" w:themeColor="text1"/>
                <w:sz w:val="20"/>
                <w:szCs w:val="20"/>
              </w:rPr>
            </w:pPr>
            <w:r w:rsidRPr="007A51D6">
              <w:rPr>
                <w:color w:val="000000" w:themeColor="text1"/>
                <w:sz w:val="20"/>
                <w:szCs w:val="20"/>
              </w:rPr>
              <w:t>Ühisprojektide maksimaalne toetussumma kuni 30 000 EUR</w:t>
            </w:r>
          </w:p>
          <w:p w14:paraId="6D8CE7BC" w14:textId="77777777" w:rsidR="00692BC0" w:rsidRPr="007A51D6" w:rsidRDefault="00692BC0" w:rsidP="00692BC0">
            <w:pPr>
              <w:numPr>
                <w:ilvl w:val="0"/>
                <w:numId w:val="6"/>
              </w:numPr>
              <w:rPr>
                <w:color w:val="000000" w:themeColor="text1"/>
                <w:sz w:val="20"/>
                <w:szCs w:val="20"/>
              </w:rPr>
            </w:pPr>
            <w:r w:rsidRPr="007A51D6">
              <w:rPr>
                <w:color w:val="000000" w:themeColor="text1"/>
                <w:sz w:val="20"/>
                <w:szCs w:val="20"/>
              </w:rPr>
              <w:t>Minimaalne toetus 1000 EUR</w:t>
            </w:r>
          </w:p>
          <w:p w14:paraId="51A301B2" w14:textId="4F0A03CD" w:rsidR="00692BC0" w:rsidRPr="007A51D6" w:rsidRDefault="001D2471" w:rsidP="001D2471">
            <w:pPr>
              <w:numPr>
                <w:ilvl w:val="0"/>
                <w:numId w:val="6"/>
              </w:numPr>
              <w:rPr>
                <w:color w:val="000000" w:themeColor="text1"/>
                <w:sz w:val="20"/>
                <w:szCs w:val="20"/>
              </w:rPr>
            </w:pPr>
            <w:r w:rsidRPr="001D2471">
              <w:rPr>
                <w:color w:val="000000" w:themeColor="text1"/>
                <w:sz w:val="20"/>
                <w:szCs w:val="20"/>
              </w:rPr>
              <w:t>Taastuvenergia investeeringutel (päiksepaneelid jms) on maksimaalne toetus kuni 30%, mis ei ületa 5000 eurot (ainult ettevõtte kulude vähendamiseks)</w:t>
            </w:r>
          </w:p>
        </w:tc>
      </w:tr>
      <w:tr w:rsidR="00692BC0" w:rsidRPr="007A51D6" w14:paraId="0C1FED91" w14:textId="77777777" w:rsidTr="00EA0069">
        <w:tc>
          <w:tcPr>
            <w:tcW w:w="2689" w:type="dxa"/>
            <w:vAlign w:val="center"/>
          </w:tcPr>
          <w:p w14:paraId="05B12232" w14:textId="77777777" w:rsidR="00692BC0" w:rsidRPr="007A51D6" w:rsidRDefault="00692BC0" w:rsidP="00692BC0">
            <w:pPr>
              <w:jc w:val="left"/>
              <w:rPr>
                <w:b/>
                <w:bCs/>
                <w:sz w:val="20"/>
                <w:szCs w:val="20"/>
              </w:rPr>
            </w:pPr>
            <w:r w:rsidRPr="007A51D6">
              <w:rPr>
                <w:b/>
                <w:bCs/>
                <w:sz w:val="20"/>
                <w:szCs w:val="20"/>
              </w:rPr>
              <w:t>Toetuse määr</w:t>
            </w:r>
          </w:p>
        </w:tc>
        <w:tc>
          <w:tcPr>
            <w:tcW w:w="6327" w:type="dxa"/>
            <w:vAlign w:val="center"/>
          </w:tcPr>
          <w:p w14:paraId="7779863E" w14:textId="3A1D5472" w:rsidR="00692BC0" w:rsidRPr="007A51D6" w:rsidRDefault="00692BC0" w:rsidP="00692BC0">
            <w:pPr>
              <w:numPr>
                <w:ilvl w:val="0"/>
                <w:numId w:val="6"/>
              </w:numPr>
              <w:rPr>
                <w:sz w:val="20"/>
                <w:szCs w:val="20"/>
              </w:rPr>
            </w:pPr>
            <w:r w:rsidRPr="007A51D6">
              <w:rPr>
                <w:color w:val="000000" w:themeColor="text1"/>
                <w:sz w:val="20"/>
                <w:szCs w:val="20"/>
              </w:rPr>
              <w:t>Toetuse osakaal vabaühendustel kuni 80%, KOVidel investeeringute puhul kuni 50% ja tegevuste (ühisprojektid) puhul kuni 80%</w:t>
            </w:r>
          </w:p>
        </w:tc>
      </w:tr>
      <w:tr w:rsidR="00692BC0" w:rsidRPr="007A51D6" w14:paraId="26A725A3" w14:textId="77777777" w:rsidTr="00EA0069">
        <w:tc>
          <w:tcPr>
            <w:tcW w:w="2689" w:type="dxa"/>
            <w:vAlign w:val="center"/>
          </w:tcPr>
          <w:p w14:paraId="3FE97CA9" w14:textId="77777777" w:rsidR="00692BC0" w:rsidRPr="007A51D6" w:rsidRDefault="00692BC0" w:rsidP="00692BC0">
            <w:pPr>
              <w:jc w:val="left"/>
              <w:rPr>
                <w:b/>
                <w:bCs/>
                <w:sz w:val="20"/>
                <w:szCs w:val="20"/>
              </w:rPr>
            </w:pPr>
            <w:r w:rsidRPr="007A51D6">
              <w:rPr>
                <w:b/>
                <w:bCs/>
                <w:sz w:val="20"/>
                <w:szCs w:val="20"/>
              </w:rPr>
              <w:t>Väljundnäitajad</w:t>
            </w:r>
          </w:p>
        </w:tc>
        <w:tc>
          <w:tcPr>
            <w:tcW w:w="6327" w:type="dxa"/>
            <w:vAlign w:val="center"/>
          </w:tcPr>
          <w:p w14:paraId="7B6046F1" w14:textId="096929BD" w:rsidR="00692BC0" w:rsidRPr="007A51D6" w:rsidRDefault="00692BC0" w:rsidP="00692BC0">
            <w:pPr>
              <w:numPr>
                <w:ilvl w:val="0"/>
                <w:numId w:val="6"/>
              </w:numPr>
              <w:jc w:val="left"/>
              <w:rPr>
                <w:color w:val="000000" w:themeColor="text1"/>
                <w:sz w:val="20"/>
                <w:szCs w:val="20"/>
              </w:rPr>
            </w:pPr>
            <w:r w:rsidRPr="007A51D6">
              <w:rPr>
                <w:color w:val="000000" w:themeColor="text1"/>
                <w:sz w:val="20"/>
                <w:szCs w:val="20"/>
              </w:rPr>
              <w:t>Uute ja parendatud avalikuks kasutuseks suunatud vaba aja veetmise võimaluste arv</w:t>
            </w:r>
            <w:r w:rsidR="002916E0" w:rsidRPr="007A51D6">
              <w:rPr>
                <w:color w:val="000000" w:themeColor="text1"/>
                <w:sz w:val="20"/>
                <w:szCs w:val="20"/>
              </w:rPr>
              <w:t>: siht 30</w:t>
            </w:r>
          </w:p>
          <w:p w14:paraId="378E8CCE" w14:textId="5DB35B66" w:rsidR="00692BC0" w:rsidRPr="007A51D6" w:rsidRDefault="00692BC0" w:rsidP="00692BC0">
            <w:pPr>
              <w:numPr>
                <w:ilvl w:val="0"/>
                <w:numId w:val="6"/>
              </w:numPr>
              <w:jc w:val="left"/>
              <w:rPr>
                <w:color w:val="000000" w:themeColor="text1"/>
                <w:sz w:val="20"/>
                <w:szCs w:val="20"/>
              </w:rPr>
            </w:pPr>
            <w:r w:rsidRPr="007A51D6">
              <w:rPr>
                <w:color w:val="000000" w:themeColor="text1"/>
                <w:sz w:val="20"/>
                <w:szCs w:val="20"/>
              </w:rPr>
              <w:t>Kogukonda ühendavate ja aktiveerivate sündmuste arv</w:t>
            </w:r>
            <w:r w:rsidR="002916E0" w:rsidRPr="007A51D6">
              <w:rPr>
                <w:color w:val="000000" w:themeColor="text1"/>
                <w:sz w:val="20"/>
                <w:szCs w:val="20"/>
              </w:rPr>
              <w:t>: siht 10</w:t>
            </w:r>
          </w:p>
          <w:p w14:paraId="72BC7B0C" w14:textId="71BAA3A0" w:rsidR="00692BC0" w:rsidRPr="007A51D6" w:rsidRDefault="00692BC0" w:rsidP="00692BC0">
            <w:pPr>
              <w:numPr>
                <w:ilvl w:val="0"/>
                <w:numId w:val="6"/>
              </w:numPr>
              <w:jc w:val="left"/>
              <w:rPr>
                <w:color w:val="000000" w:themeColor="text1"/>
                <w:sz w:val="20"/>
                <w:szCs w:val="20"/>
              </w:rPr>
            </w:pPr>
            <w:r w:rsidRPr="007A51D6">
              <w:rPr>
                <w:color w:val="000000" w:themeColor="text1"/>
                <w:sz w:val="20"/>
                <w:szCs w:val="20"/>
              </w:rPr>
              <w:t>Kogukondade toimepidevuse ja turvalisuse suurendamisele suunatud projektide arv</w:t>
            </w:r>
            <w:r w:rsidR="002916E0" w:rsidRPr="007A51D6">
              <w:rPr>
                <w:color w:val="000000" w:themeColor="text1"/>
                <w:sz w:val="20"/>
                <w:szCs w:val="20"/>
              </w:rPr>
              <w:t>: siht 5</w:t>
            </w:r>
          </w:p>
          <w:p w14:paraId="43C96EC0" w14:textId="6DE02074" w:rsidR="00692BC0" w:rsidRPr="007A51D6" w:rsidRDefault="00692BC0" w:rsidP="00692BC0">
            <w:pPr>
              <w:numPr>
                <w:ilvl w:val="0"/>
                <w:numId w:val="6"/>
              </w:numPr>
              <w:jc w:val="left"/>
              <w:rPr>
                <w:color w:val="000000" w:themeColor="text1"/>
                <w:sz w:val="20"/>
                <w:szCs w:val="20"/>
              </w:rPr>
            </w:pPr>
            <w:r w:rsidRPr="007A51D6">
              <w:rPr>
                <w:color w:val="000000" w:themeColor="text1"/>
                <w:sz w:val="20"/>
                <w:szCs w:val="20"/>
              </w:rPr>
              <w:t>Ajaloo-, kultuuri- ja looduspärandi säilitamisele ja edasiarendami</w:t>
            </w:r>
            <w:r w:rsidR="00300AA5">
              <w:rPr>
                <w:color w:val="000000" w:themeColor="text1"/>
                <w:sz w:val="20"/>
                <w:szCs w:val="20"/>
              </w:rPr>
              <w:t>sele</w:t>
            </w:r>
            <w:r w:rsidRPr="007A51D6">
              <w:rPr>
                <w:color w:val="000000" w:themeColor="text1"/>
                <w:sz w:val="20"/>
                <w:szCs w:val="20"/>
              </w:rPr>
              <w:t xml:space="preserve"> suunatud projektide arv</w:t>
            </w:r>
            <w:r w:rsidR="002916E0" w:rsidRPr="007A51D6">
              <w:rPr>
                <w:color w:val="000000" w:themeColor="text1"/>
                <w:sz w:val="20"/>
                <w:szCs w:val="20"/>
              </w:rPr>
              <w:t>: siht 5</w:t>
            </w:r>
          </w:p>
          <w:p w14:paraId="21AA8B1A" w14:textId="0C925C08" w:rsidR="00692BC0" w:rsidRPr="007A51D6" w:rsidRDefault="00692BC0" w:rsidP="00692BC0">
            <w:pPr>
              <w:numPr>
                <w:ilvl w:val="0"/>
                <w:numId w:val="6"/>
              </w:numPr>
              <w:jc w:val="left"/>
              <w:rPr>
                <w:color w:val="FF0000"/>
                <w:sz w:val="20"/>
                <w:szCs w:val="20"/>
              </w:rPr>
            </w:pPr>
            <w:r w:rsidRPr="007A51D6">
              <w:rPr>
                <w:color w:val="000000" w:themeColor="text1"/>
                <w:sz w:val="20"/>
                <w:szCs w:val="20"/>
              </w:rPr>
              <w:t>Noorte kaasamisele suunatud projektide arv</w:t>
            </w:r>
            <w:r w:rsidR="002916E0" w:rsidRPr="007A51D6">
              <w:rPr>
                <w:color w:val="000000" w:themeColor="text1"/>
                <w:sz w:val="20"/>
                <w:szCs w:val="20"/>
              </w:rPr>
              <w:t>: siht 10</w:t>
            </w:r>
          </w:p>
        </w:tc>
      </w:tr>
    </w:tbl>
    <w:p w14:paraId="60D9FB9E" w14:textId="77777777" w:rsidR="00160570" w:rsidRPr="007A51D6" w:rsidRDefault="00160570" w:rsidP="00160570"/>
    <w:p w14:paraId="553F8724" w14:textId="0F52FC4B" w:rsidR="009A1A17" w:rsidRPr="007A51D6" w:rsidRDefault="009A1A17" w:rsidP="00E16039">
      <w:pPr>
        <w:pStyle w:val="Heading3"/>
        <w:numPr>
          <w:ilvl w:val="2"/>
          <w:numId w:val="2"/>
        </w:numPr>
        <w:rPr>
          <w:rFonts w:ascii="Corbel" w:hAnsi="Corbel"/>
        </w:rPr>
      </w:pPr>
      <w:bookmarkStart w:id="15" w:name="_Toc126079178"/>
      <w:r w:rsidRPr="007A51D6">
        <w:rPr>
          <w:rFonts w:ascii="Corbel" w:hAnsi="Corbel"/>
        </w:rPr>
        <w:t xml:space="preserve">Meede </w:t>
      </w:r>
      <w:r w:rsidR="00D5262E" w:rsidRPr="007A51D6">
        <w:rPr>
          <w:rFonts w:ascii="Corbel" w:hAnsi="Corbel"/>
        </w:rPr>
        <w:t>4</w:t>
      </w:r>
      <w:r w:rsidRPr="007A51D6">
        <w:rPr>
          <w:rFonts w:ascii="Corbel" w:hAnsi="Corbel"/>
        </w:rPr>
        <w:t xml:space="preserve">: </w:t>
      </w:r>
      <w:r w:rsidR="001E627B" w:rsidRPr="007A51D6">
        <w:rPr>
          <w:rFonts w:ascii="Corbel" w:hAnsi="Corbel"/>
        </w:rPr>
        <w:t>Koostöö</w:t>
      </w:r>
      <w:bookmarkEnd w:id="15"/>
    </w:p>
    <w:p w14:paraId="1202D5FA" w14:textId="7787CE36" w:rsidR="00E173C9" w:rsidRPr="007A51D6" w:rsidRDefault="00E173C9" w:rsidP="00E173C9">
      <w:pPr>
        <w:spacing w:after="0"/>
        <w:rPr>
          <w:b/>
          <w:bCs/>
        </w:rPr>
      </w:pPr>
    </w:p>
    <w:p w14:paraId="5EFCA561" w14:textId="0DD0A093" w:rsidR="00975304" w:rsidRPr="007A51D6" w:rsidRDefault="00975304" w:rsidP="009B51A4">
      <w:pPr>
        <w:spacing w:after="0"/>
      </w:pPr>
      <w:r w:rsidRPr="007A51D6">
        <w:t xml:space="preserve">Tegemist on </w:t>
      </w:r>
      <w:r w:rsidR="00AD1639" w:rsidRPr="007A51D6">
        <w:t xml:space="preserve">PAKi kui </w:t>
      </w:r>
      <w:r w:rsidRPr="007A51D6">
        <w:t xml:space="preserve">tegevusrühma meetmega </w:t>
      </w:r>
      <w:r w:rsidR="00B77D72" w:rsidRPr="007A51D6">
        <w:t xml:space="preserve">„vihmavarjuprojektide“/ </w:t>
      </w:r>
      <w:r w:rsidRPr="007A51D6">
        <w:t>koostööprojektide elluviimiseks</w:t>
      </w:r>
      <w:r w:rsidR="00B77D72" w:rsidRPr="007A51D6">
        <w:t>.</w:t>
      </w:r>
      <w:r w:rsidRPr="007A51D6">
        <w:t xml:space="preserve"> </w:t>
      </w:r>
      <w:r w:rsidR="00743F98">
        <w:t>Koostöö</w:t>
      </w:r>
      <w:r w:rsidRPr="007A51D6">
        <w:t>projektid ei läbi hindamisprotsessi, vaid kuuluvad kinnitamisele üldkoosoleku poolt.</w:t>
      </w:r>
      <w:r w:rsidR="00CD03DE" w:rsidRPr="007A51D6">
        <w:t xml:space="preserve"> Meetme raames </w:t>
      </w:r>
      <w:r w:rsidR="0058554C" w:rsidRPr="007A51D6">
        <w:t xml:space="preserve">on oluliseks nii </w:t>
      </w:r>
      <w:r w:rsidR="0058554C" w:rsidRPr="007A51D6">
        <w:rPr>
          <w:b/>
          <w:bCs/>
          <w:color w:val="5E9834" w:themeColor="accent2" w:themeShade="BF"/>
        </w:rPr>
        <w:t>piirkonnasisese koostöö edendamine</w:t>
      </w:r>
      <w:r w:rsidR="0058554C" w:rsidRPr="007A51D6">
        <w:rPr>
          <w:color w:val="5E9834" w:themeColor="accent2" w:themeShade="BF"/>
        </w:rPr>
        <w:t xml:space="preserve"> </w:t>
      </w:r>
      <w:r w:rsidR="0058554C" w:rsidRPr="007A51D6">
        <w:t xml:space="preserve">(nt ettevõtjate, turismiosaliste jt võrgustamine, piirkonnasisesed kokkusaamised jms) </w:t>
      </w:r>
      <w:r w:rsidR="0058554C" w:rsidRPr="007A51D6">
        <w:rPr>
          <w:b/>
          <w:bCs/>
          <w:color w:val="5E9834" w:themeColor="accent2" w:themeShade="BF"/>
        </w:rPr>
        <w:t>kui ka koostöö teiste LEADER-tegevusrühmade ja partneritega nii Eestis kui mujal</w:t>
      </w:r>
      <w:r w:rsidR="0058554C" w:rsidRPr="007A51D6">
        <w:t>. Koostööprojektide</w:t>
      </w:r>
      <w:r w:rsidR="001614E6" w:rsidRPr="007A51D6">
        <w:t xml:space="preserve"> valikul arvestatakse nii </w:t>
      </w:r>
      <w:r w:rsidR="008116C4" w:rsidRPr="007A51D6">
        <w:t>PAK</w:t>
      </w:r>
      <w:r w:rsidR="001E2252">
        <w:t>i</w:t>
      </w:r>
      <w:r w:rsidR="001614E6" w:rsidRPr="007A51D6">
        <w:t xml:space="preserve"> strateegiast tulenevaid fookuseid </w:t>
      </w:r>
      <w:r w:rsidR="008116C4" w:rsidRPr="007A51D6">
        <w:t xml:space="preserve">kui ka </w:t>
      </w:r>
      <w:r w:rsidR="001614E6" w:rsidRPr="007A51D6">
        <w:t xml:space="preserve">seniseid koostöökogemusi. </w:t>
      </w:r>
      <w:r w:rsidR="008116C4" w:rsidRPr="007A51D6">
        <w:t xml:space="preserve">Strateegia koostamise raames on eeldefineeritud </w:t>
      </w:r>
      <w:r w:rsidR="009B51A4" w:rsidRPr="007A51D6">
        <w:t>kaks</w:t>
      </w:r>
      <w:r w:rsidR="008116C4" w:rsidRPr="007A51D6">
        <w:t xml:space="preserve"> võimalikku nn vihmavarjuprojekti, mille sihtgruppideks on </w:t>
      </w:r>
      <w:r w:rsidR="009B51A4" w:rsidRPr="007A51D6">
        <w:t xml:space="preserve">PAKi ettevõtjad, kogukonnad ja noored – </w:t>
      </w:r>
      <w:r w:rsidR="009B51A4" w:rsidRPr="007A51D6">
        <w:rPr>
          <w:b/>
          <w:bCs/>
          <w:color w:val="5E9834" w:themeColor="accent2" w:themeShade="BF"/>
        </w:rPr>
        <w:t>PAK akadeemia ja PAK kogukondade ja noorte programm</w:t>
      </w:r>
      <w:r w:rsidR="009B51A4" w:rsidRPr="007A51D6">
        <w:t xml:space="preserve">. Meetme raames on abikõlbulikuks taotlejaks ning projektide elluviijaks PAK. </w:t>
      </w:r>
      <w:r w:rsidR="001614E6" w:rsidRPr="007A51D6">
        <w:t xml:space="preserve">Võimalikud </w:t>
      </w:r>
      <w:r w:rsidR="009B51A4" w:rsidRPr="007A51D6">
        <w:t xml:space="preserve">muud </w:t>
      </w:r>
      <w:r w:rsidR="001614E6" w:rsidRPr="007A51D6">
        <w:t>koostööteemad</w:t>
      </w:r>
      <w:r w:rsidR="009B51A4" w:rsidRPr="007A51D6">
        <w:t xml:space="preserve"> (sh väliskoostöö)</w:t>
      </w:r>
      <w:r w:rsidR="001614E6" w:rsidRPr="007A51D6">
        <w:t xml:space="preserve"> on markeeritud ka strateegia punktis 3.3.</w:t>
      </w:r>
      <w:r w:rsidR="009B51A4" w:rsidRPr="007A51D6">
        <w:t xml:space="preserve"> </w:t>
      </w:r>
    </w:p>
    <w:p w14:paraId="2FFED9F7" w14:textId="40B5A13C" w:rsidR="00975304" w:rsidRPr="007A51D6" w:rsidRDefault="00975304" w:rsidP="00E173C9">
      <w:pPr>
        <w:spacing w:after="0"/>
        <w:rPr>
          <w:b/>
          <w:bCs/>
        </w:rPr>
      </w:pPr>
    </w:p>
    <w:tbl>
      <w:tblPr>
        <w:tblStyle w:val="TableGrid"/>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427852" w:rsidRPr="007A51D6" w14:paraId="232188E5" w14:textId="77777777" w:rsidTr="00EA0069">
        <w:tc>
          <w:tcPr>
            <w:tcW w:w="2689" w:type="dxa"/>
            <w:vAlign w:val="center"/>
          </w:tcPr>
          <w:p w14:paraId="7703639B" w14:textId="6BA4169B" w:rsidR="00160570" w:rsidRPr="007A51D6" w:rsidRDefault="00160570" w:rsidP="00160570">
            <w:pPr>
              <w:jc w:val="left"/>
              <w:rPr>
                <w:b/>
                <w:bCs/>
                <w:color w:val="5E9834" w:themeColor="accent2" w:themeShade="BF"/>
              </w:rPr>
            </w:pPr>
            <w:r w:rsidRPr="007A51D6">
              <w:rPr>
                <w:b/>
                <w:bCs/>
                <w:color w:val="5E9834" w:themeColor="accent2" w:themeShade="BF"/>
              </w:rPr>
              <w:t>MEEDE 4</w:t>
            </w:r>
          </w:p>
        </w:tc>
        <w:tc>
          <w:tcPr>
            <w:tcW w:w="6327" w:type="dxa"/>
            <w:vAlign w:val="center"/>
          </w:tcPr>
          <w:p w14:paraId="58111A0F" w14:textId="7CB32ACB" w:rsidR="00160570" w:rsidRPr="007A51D6" w:rsidRDefault="00160570" w:rsidP="00160570">
            <w:pPr>
              <w:jc w:val="left"/>
              <w:rPr>
                <w:color w:val="5E9834" w:themeColor="accent2" w:themeShade="BF"/>
              </w:rPr>
            </w:pPr>
            <w:r w:rsidRPr="007A51D6">
              <w:rPr>
                <w:b/>
                <w:bCs/>
                <w:color w:val="5E9834" w:themeColor="accent2" w:themeShade="BF"/>
              </w:rPr>
              <w:t>KOOSTÖÖ</w:t>
            </w:r>
          </w:p>
        </w:tc>
      </w:tr>
      <w:tr w:rsidR="00160570" w:rsidRPr="007A51D6" w14:paraId="10696652" w14:textId="77777777" w:rsidTr="00EA0069">
        <w:tc>
          <w:tcPr>
            <w:tcW w:w="2689" w:type="dxa"/>
            <w:vAlign w:val="center"/>
          </w:tcPr>
          <w:p w14:paraId="5DABA4E3" w14:textId="134320C7" w:rsidR="00160570" w:rsidRPr="007A51D6" w:rsidRDefault="00160570" w:rsidP="00160570">
            <w:pPr>
              <w:jc w:val="left"/>
              <w:rPr>
                <w:b/>
                <w:bCs/>
                <w:color w:val="000000" w:themeColor="text1"/>
                <w:sz w:val="20"/>
                <w:szCs w:val="20"/>
              </w:rPr>
            </w:pPr>
            <w:r w:rsidRPr="007A51D6">
              <w:rPr>
                <w:b/>
                <w:bCs/>
                <w:color w:val="000000" w:themeColor="text1"/>
                <w:sz w:val="20"/>
                <w:szCs w:val="20"/>
              </w:rPr>
              <w:t>Eesmärk</w:t>
            </w:r>
          </w:p>
        </w:tc>
        <w:tc>
          <w:tcPr>
            <w:tcW w:w="6327" w:type="dxa"/>
            <w:vAlign w:val="center"/>
          </w:tcPr>
          <w:p w14:paraId="1CE1759A" w14:textId="72848FDA" w:rsidR="00160570" w:rsidRPr="007A51D6" w:rsidRDefault="00160570" w:rsidP="00160570">
            <w:pPr>
              <w:jc w:val="left"/>
              <w:rPr>
                <w:color w:val="000000" w:themeColor="text1"/>
                <w:sz w:val="20"/>
                <w:szCs w:val="20"/>
              </w:rPr>
            </w:pPr>
            <w:r w:rsidRPr="007A51D6">
              <w:rPr>
                <w:color w:val="000000" w:themeColor="text1"/>
                <w:sz w:val="20"/>
                <w:szCs w:val="20"/>
              </w:rPr>
              <w:t xml:space="preserve">PAKi piirkonna </w:t>
            </w:r>
            <w:r w:rsidR="009B51A4" w:rsidRPr="007A51D6">
              <w:rPr>
                <w:color w:val="000000" w:themeColor="text1"/>
                <w:sz w:val="20"/>
                <w:szCs w:val="20"/>
              </w:rPr>
              <w:t xml:space="preserve">ettevõtjate, </w:t>
            </w:r>
            <w:r w:rsidRPr="007A51D6">
              <w:rPr>
                <w:color w:val="000000" w:themeColor="text1"/>
                <w:sz w:val="20"/>
                <w:szCs w:val="20"/>
              </w:rPr>
              <w:t>kogukondade ja noorte teadlikkus, koostöö ja sidusus on kasvanud</w:t>
            </w:r>
          </w:p>
        </w:tc>
      </w:tr>
      <w:tr w:rsidR="009B51A4" w:rsidRPr="007A51D6" w14:paraId="0CD8592E" w14:textId="77777777" w:rsidTr="00EA0069">
        <w:tc>
          <w:tcPr>
            <w:tcW w:w="2689" w:type="dxa"/>
            <w:vAlign w:val="center"/>
          </w:tcPr>
          <w:p w14:paraId="3701C50B" w14:textId="77777777" w:rsidR="009B51A4" w:rsidRPr="007A51D6" w:rsidRDefault="009B51A4" w:rsidP="00EA0069">
            <w:pPr>
              <w:jc w:val="left"/>
              <w:rPr>
                <w:b/>
                <w:bCs/>
                <w:color w:val="000000" w:themeColor="text1"/>
                <w:sz w:val="20"/>
                <w:szCs w:val="20"/>
              </w:rPr>
            </w:pPr>
            <w:r w:rsidRPr="007A51D6">
              <w:rPr>
                <w:b/>
                <w:bCs/>
                <w:color w:val="000000" w:themeColor="text1"/>
                <w:sz w:val="20"/>
                <w:szCs w:val="20"/>
              </w:rPr>
              <w:t>Meetme osakaal rahastusest</w:t>
            </w:r>
          </w:p>
        </w:tc>
        <w:tc>
          <w:tcPr>
            <w:tcW w:w="6327" w:type="dxa"/>
            <w:vAlign w:val="center"/>
          </w:tcPr>
          <w:p w14:paraId="59F0FAF4" w14:textId="77777777" w:rsidR="009B51A4" w:rsidRPr="007A51D6" w:rsidRDefault="009B51A4" w:rsidP="009B51A4">
            <w:pPr>
              <w:jc w:val="left"/>
              <w:rPr>
                <w:color w:val="000000" w:themeColor="text1"/>
                <w:sz w:val="20"/>
                <w:szCs w:val="20"/>
              </w:rPr>
            </w:pPr>
            <w:r w:rsidRPr="007A51D6">
              <w:rPr>
                <w:color w:val="000000" w:themeColor="text1"/>
                <w:sz w:val="20"/>
                <w:szCs w:val="20"/>
              </w:rPr>
              <w:t>15%</w:t>
            </w:r>
          </w:p>
        </w:tc>
      </w:tr>
      <w:tr w:rsidR="00160570" w:rsidRPr="007A51D6" w14:paraId="602D00A1" w14:textId="77777777" w:rsidTr="00EA0069">
        <w:tc>
          <w:tcPr>
            <w:tcW w:w="2689" w:type="dxa"/>
            <w:vAlign w:val="center"/>
          </w:tcPr>
          <w:p w14:paraId="0A560814" w14:textId="77CAE916" w:rsidR="00160570" w:rsidRPr="007A51D6" w:rsidRDefault="00160570" w:rsidP="00160570">
            <w:pPr>
              <w:jc w:val="left"/>
              <w:rPr>
                <w:b/>
                <w:bCs/>
                <w:color w:val="000000" w:themeColor="text1"/>
                <w:sz w:val="20"/>
                <w:szCs w:val="20"/>
              </w:rPr>
            </w:pPr>
            <w:r w:rsidRPr="007A51D6">
              <w:rPr>
                <w:b/>
                <w:bCs/>
                <w:color w:val="000000" w:themeColor="text1"/>
                <w:sz w:val="20"/>
                <w:szCs w:val="20"/>
              </w:rPr>
              <w:t>Tulemusnäitajad</w:t>
            </w:r>
          </w:p>
        </w:tc>
        <w:tc>
          <w:tcPr>
            <w:tcW w:w="6327" w:type="dxa"/>
            <w:vAlign w:val="center"/>
          </w:tcPr>
          <w:p w14:paraId="38F878A3" w14:textId="492F7AC6" w:rsidR="00160570" w:rsidRPr="007A51D6" w:rsidRDefault="00160570" w:rsidP="00160570">
            <w:pPr>
              <w:numPr>
                <w:ilvl w:val="0"/>
                <w:numId w:val="7"/>
              </w:numPr>
              <w:rPr>
                <w:color w:val="000000" w:themeColor="text1"/>
                <w:sz w:val="20"/>
                <w:szCs w:val="20"/>
              </w:rPr>
            </w:pPr>
            <w:r w:rsidRPr="007A51D6">
              <w:rPr>
                <w:color w:val="000000" w:themeColor="text1"/>
                <w:sz w:val="20"/>
                <w:szCs w:val="20"/>
              </w:rPr>
              <w:t>Tegevustesse kaasatud piirkonna elanike arv</w:t>
            </w:r>
            <w:r w:rsidR="00BA2833" w:rsidRPr="007A51D6">
              <w:rPr>
                <w:color w:val="000000" w:themeColor="text1"/>
                <w:sz w:val="20"/>
                <w:szCs w:val="20"/>
              </w:rPr>
              <w:t>.</w:t>
            </w:r>
            <w:r w:rsidRPr="007A51D6">
              <w:rPr>
                <w:color w:val="000000" w:themeColor="text1"/>
                <w:sz w:val="20"/>
                <w:szCs w:val="20"/>
              </w:rPr>
              <w:t xml:space="preserve"> </w:t>
            </w:r>
            <w:r w:rsidR="00BA2833" w:rsidRPr="007A51D6">
              <w:rPr>
                <w:color w:val="000000" w:themeColor="text1"/>
                <w:sz w:val="20"/>
                <w:szCs w:val="20"/>
              </w:rPr>
              <w:t>Siht: 500</w:t>
            </w:r>
          </w:p>
          <w:p w14:paraId="2180AB01" w14:textId="4D370741" w:rsidR="00160570" w:rsidRPr="007A51D6" w:rsidRDefault="00160570" w:rsidP="00160570">
            <w:pPr>
              <w:numPr>
                <w:ilvl w:val="0"/>
                <w:numId w:val="7"/>
              </w:numPr>
              <w:tabs>
                <w:tab w:val="num" w:pos="1440"/>
              </w:tabs>
              <w:rPr>
                <w:color w:val="000000" w:themeColor="text1"/>
                <w:sz w:val="20"/>
                <w:szCs w:val="20"/>
              </w:rPr>
            </w:pPr>
            <w:r w:rsidRPr="007A51D6">
              <w:rPr>
                <w:color w:val="000000" w:themeColor="text1"/>
                <w:sz w:val="20"/>
                <w:szCs w:val="20"/>
              </w:rPr>
              <w:t>Tegevustesse kaasatud piirkonna noorte arv</w:t>
            </w:r>
            <w:r w:rsidR="00BA2833" w:rsidRPr="007A51D6">
              <w:rPr>
                <w:color w:val="000000" w:themeColor="text1"/>
                <w:sz w:val="20"/>
                <w:szCs w:val="20"/>
              </w:rPr>
              <w:t>. Siht:</w:t>
            </w:r>
            <w:r w:rsidRPr="007A51D6">
              <w:rPr>
                <w:color w:val="000000" w:themeColor="text1"/>
                <w:sz w:val="20"/>
                <w:szCs w:val="20"/>
              </w:rPr>
              <w:t xml:space="preserve"> </w:t>
            </w:r>
            <w:r w:rsidR="00BA2833" w:rsidRPr="007A51D6">
              <w:rPr>
                <w:color w:val="000000" w:themeColor="text1"/>
                <w:sz w:val="20"/>
                <w:szCs w:val="20"/>
              </w:rPr>
              <w:t>200</w:t>
            </w:r>
          </w:p>
        </w:tc>
      </w:tr>
      <w:tr w:rsidR="00160570" w:rsidRPr="007A51D6" w14:paraId="6A84C6DA" w14:textId="77777777" w:rsidTr="00EA0069">
        <w:tc>
          <w:tcPr>
            <w:tcW w:w="2689" w:type="dxa"/>
            <w:vAlign w:val="center"/>
          </w:tcPr>
          <w:p w14:paraId="588D6BB1" w14:textId="77777777" w:rsidR="00160570" w:rsidRPr="007A51D6" w:rsidRDefault="00160570" w:rsidP="00160570">
            <w:pPr>
              <w:jc w:val="left"/>
              <w:rPr>
                <w:b/>
                <w:bCs/>
                <w:sz w:val="20"/>
                <w:szCs w:val="20"/>
              </w:rPr>
            </w:pPr>
            <w:r w:rsidRPr="007A51D6">
              <w:rPr>
                <w:b/>
                <w:bCs/>
                <w:sz w:val="20"/>
                <w:szCs w:val="20"/>
              </w:rPr>
              <w:t>Toetatavad tegevused</w:t>
            </w:r>
          </w:p>
        </w:tc>
        <w:tc>
          <w:tcPr>
            <w:tcW w:w="6327" w:type="dxa"/>
            <w:vAlign w:val="center"/>
          </w:tcPr>
          <w:p w14:paraId="44694F79" w14:textId="77777777" w:rsidR="00160570" w:rsidRPr="007A51D6" w:rsidRDefault="00160570" w:rsidP="00160570">
            <w:pPr>
              <w:rPr>
                <w:b/>
                <w:bCs/>
                <w:sz w:val="20"/>
                <w:szCs w:val="20"/>
              </w:rPr>
            </w:pPr>
            <w:r w:rsidRPr="007A51D6">
              <w:rPr>
                <w:b/>
                <w:bCs/>
                <w:sz w:val="20"/>
                <w:szCs w:val="20"/>
              </w:rPr>
              <w:t>Vihmavarjuprojektide ja koostööprojektide elluviimine, sh:</w:t>
            </w:r>
          </w:p>
          <w:p w14:paraId="171ABD8F" w14:textId="31D09C62" w:rsidR="00160570" w:rsidRPr="007A51D6" w:rsidRDefault="00160570">
            <w:pPr>
              <w:numPr>
                <w:ilvl w:val="0"/>
                <w:numId w:val="33"/>
              </w:numPr>
              <w:rPr>
                <w:b/>
                <w:bCs/>
                <w:color w:val="0070C0"/>
                <w:sz w:val="20"/>
                <w:szCs w:val="20"/>
              </w:rPr>
            </w:pPr>
            <w:r w:rsidRPr="007A51D6">
              <w:rPr>
                <w:b/>
                <w:bCs/>
                <w:color w:val="5E9834" w:themeColor="accent2" w:themeShade="BF"/>
                <w:sz w:val="20"/>
                <w:szCs w:val="20"/>
              </w:rPr>
              <w:t>PAK akadeemia</w:t>
            </w:r>
            <w:r w:rsidRPr="007A51D6">
              <w:rPr>
                <w:b/>
                <w:bCs/>
                <w:color w:val="0070C0"/>
                <w:sz w:val="20"/>
                <w:szCs w:val="20"/>
              </w:rPr>
              <w:t>:</w:t>
            </w:r>
          </w:p>
          <w:p w14:paraId="77E6E04D" w14:textId="6255B868" w:rsidR="00160570" w:rsidRPr="007A51D6" w:rsidRDefault="00160570">
            <w:pPr>
              <w:numPr>
                <w:ilvl w:val="1"/>
                <w:numId w:val="34"/>
              </w:numPr>
              <w:rPr>
                <w:sz w:val="20"/>
                <w:szCs w:val="20"/>
              </w:rPr>
            </w:pPr>
            <w:r w:rsidRPr="007A51D6">
              <w:rPr>
                <w:sz w:val="20"/>
                <w:szCs w:val="20"/>
              </w:rPr>
              <w:lastRenderedPageBreak/>
              <w:t>Teadlikkuse tõstmine aktuaalse</w:t>
            </w:r>
            <w:r w:rsidR="0020292E">
              <w:rPr>
                <w:sz w:val="20"/>
                <w:szCs w:val="20"/>
              </w:rPr>
              <w:t>tel</w:t>
            </w:r>
            <w:r w:rsidRPr="007A51D6">
              <w:rPr>
                <w:sz w:val="20"/>
                <w:szCs w:val="20"/>
              </w:rPr>
              <w:t xml:space="preserve"> teemadel, sh praktilised näited ja kogemused (regulaarsed kokkusaamised</w:t>
            </w:r>
            <w:r w:rsidR="007974E2">
              <w:rPr>
                <w:sz w:val="20"/>
                <w:szCs w:val="20"/>
              </w:rPr>
              <w:t xml:space="preserve">, </w:t>
            </w:r>
            <w:r w:rsidRPr="007A51D6">
              <w:rPr>
                <w:sz w:val="20"/>
                <w:szCs w:val="20"/>
              </w:rPr>
              <w:t>nt kord kvartalis</w:t>
            </w:r>
            <w:r w:rsidR="007974E2">
              <w:rPr>
                <w:sz w:val="20"/>
                <w:szCs w:val="20"/>
              </w:rPr>
              <w:t>,</w:t>
            </w:r>
            <w:r w:rsidRPr="007A51D6">
              <w:rPr>
                <w:sz w:val="20"/>
                <w:szCs w:val="20"/>
              </w:rPr>
              <w:t xml:space="preserve"> koos aktuaalsete teemade kajastamisega (nt taastuvenergia kasutamine, rohe- ja ringmajanduse võimalused jne)</w:t>
            </w:r>
            <w:r w:rsidR="007974E2">
              <w:rPr>
                <w:sz w:val="20"/>
                <w:szCs w:val="20"/>
              </w:rPr>
              <w:t>)</w:t>
            </w:r>
          </w:p>
          <w:p w14:paraId="6F37E381" w14:textId="77777777" w:rsidR="00160570" w:rsidRPr="007A51D6" w:rsidRDefault="00160570">
            <w:pPr>
              <w:numPr>
                <w:ilvl w:val="1"/>
                <w:numId w:val="34"/>
              </w:numPr>
              <w:rPr>
                <w:sz w:val="20"/>
                <w:szCs w:val="20"/>
              </w:rPr>
            </w:pPr>
            <w:r w:rsidRPr="007A51D6">
              <w:rPr>
                <w:sz w:val="20"/>
                <w:szCs w:val="20"/>
              </w:rPr>
              <w:t>Spetsiifiliste koolituste ja õppereiside korraldamine (konkreetsed fookusteemad)</w:t>
            </w:r>
          </w:p>
          <w:p w14:paraId="4E1FBDAE" w14:textId="392479B1" w:rsidR="00160570" w:rsidRPr="007A51D6" w:rsidRDefault="00160570">
            <w:pPr>
              <w:numPr>
                <w:ilvl w:val="1"/>
                <w:numId w:val="34"/>
              </w:numPr>
              <w:rPr>
                <w:sz w:val="20"/>
                <w:szCs w:val="20"/>
              </w:rPr>
            </w:pPr>
            <w:r w:rsidRPr="007A51D6">
              <w:rPr>
                <w:sz w:val="20"/>
                <w:szCs w:val="20"/>
              </w:rPr>
              <w:t>Piirkonna ettevõtjate ja kogukondade omavaheline infovahetuse korraldamine, ringkäigud piirkonnas</w:t>
            </w:r>
            <w:r w:rsidR="006F09A2" w:rsidRPr="007A51D6">
              <w:rPr>
                <w:sz w:val="20"/>
                <w:szCs w:val="20"/>
              </w:rPr>
              <w:t xml:space="preserve"> </w:t>
            </w:r>
            <w:r w:rsidRPr="007A51D6">
              <w:rPr>
                <w:sz w:val="20"/>
                <w:szCs w:val="20"/>
              </w:rPr>
              <w:t>jms</w:t>
            </w:r>
          </w:p>
          <w:p w14:paraId="32BC92C1" w14:textId="77777777" w:rsidR="00160570" w:rsidRPr="007A51D6" w:rsidRDefault="00160570">
            <w:pPr>
              <w:numPr>
                <w:ilvl w:val="0"/>
                <w:numId w:val="33"/>
              </w:numPr>
              <w:rPr>
                <w:b/>
                <w:bCs/>
                <w:color w:val="0070C0"/>
                <w:sz w:val="20"/>
                <w:szCs w:val="20"/>
              </w:rPr>
            </w:pPr>
            <w:r w:rsidRPr="007A51D6">
              <w:rPr>
                <w:b/>
                <w:bCs/>
                <w:color w:val="5E9834" w:themeColor="accent2" w:themeShade="BF"/>
                <w:sz w:val="20"/>
                <w:szCs w:val="20"/>
              </w:rPr>
              <w:t>PAK kogukondade ja noorte programm (vihmavarjuprojekt):</w:t>
            </w:r>
          </w:p>
          <w:p w14:paraId="0756C817" w14:textId="77777777" w:rsidR="00160570" w:rsidRPr="007A51D6" w:rsidRDefault="00160570">
            <w:pPr>
              <w:numPr>
                <w:ilvl w:val="1"/>
                <w:numId w:val="35"/>
              </w:numPr>
              <w:rPr>
                <w:sz w:val="20"/>
                <w:szCs w:val="20"/>
              </w:rPr>
            </w:pPr>
            <w:r w:rsidRPr="007A51D6">
              <w:rPr>
                <w:sz w:val="20"/>
                <w:szCs w:val="20"/>
              </w:rPr>
              <w:t>Noorte omaalgatusprojektide toetamine (nt projektide konkursid vms)</w:t>
            </w:r>
          </w:p>
          <w:p w14:paraId="2746C2E5" w14:textId="77777777" w:rsidR="00160570" w:rsidRPr="007A51D6" w:rsidRDefault="00160570">
            <w:pPr>
              <w:numPr>
                <w:ilvl w:val="1"/>
                <w:numId w:val="35"/>
              </w:numPr>
              <w:rPr>
                <w:sz w:val="20"/>
                <w:szCs w:val="20"/>
              </w:rPr>
            </w:pPr>
            <w:r w:rsidRPr="007A51D6">
              <w:rPr>
                <w:sz w:val="20"/>
                <w:szCs w:val="20"/>
              </w:rPr>
              <w:t>Kogukondlike algatuste toetamine, väikeprojektid (teadlikkuse tõstmine, sündmused jms)</w:t>
            </w:r>
          </w:p>
          <w:p w14:paraId="60AF88EE" w14:textId="77777777" w:rsidR="00160570" w:rsidRPr="007A51D6" w:rsidRDefault="00160570">
            <w:pPr>
              <w:numPr>
                <w:ilvl w:val="1"/>
                <w:numId w:val="35"/>
              </w:numPr>
              <w:rPr>
                <w:sz w:val="20"/>
                <w:szCs w:val="20"/>
              </w:rPr>
            </w:pPr>
            <w:r w:rsidRPr="007A51D6">
              <w:rPr>
                <w:sz w:val="20"/>
                <w:szCs w:val="20"/>
              </w:rPr>
              <w:t>Juhendajate ja eestvedajate võrgustumine ja võimestamine</w:t>
            </w:r>
          </w:p>
          <w:p w14:paraId="49250613" w14:textId="49967E5C" w:rsidR="00160570" w:rsidRPr="007A51D6" w:rsidRDefault="00160570">
            <w:pPr>
              <w:pStyle w:val="ListParagraph"/>
              <w:numPr>
                <w:ilvl w:val="0"/>
                <w:numId w:val="33"/>
              </w:numPr>
              <w:rPr>
                <w:b/>
                <w:bCs/>
                <w:color w:val="5E9834" w:themeColor="accent2" w:themeShade="BF"/>
                <w:sz w:val="20"/>
                <w:szCs w:val="20"/>
              </w:rPr>
            </w:pPr>
            <w:r w:rsidRPr="007A51D6">
              <w:rPr>
                <w:b/>
                <w:bCs/>
                <w:color w:val="5E9834" w:themeColor="accent2" w:themeShade="BF"/>
                <w:sz w:val="20"/>
                <w:szCs w:val="20"/>
              </w:rPr>
              <w:t xml:space="preserve">PAK </w:t>
            </w:r>
            <w:r w:rsidR="009B51A4" w:rsidRPr="007A51D6">
              <w:rPr>
                <w:b/>
                <w:bCs/>
                <w:color w:val="5E9834" w:themeColor="accent2" w:themeShade="BF"/>
                <w:sz w:val="20"/>
                <w:szCs w:val="20"/>
              </w:rPr>
              <w:t xml:space="preserve">muude </w:t>
            </w:r>
            <w:r w:rsidRPr="007A51D6">
              <w:rPr>
                <w:b/>
                <w:bCs/>
                <w:color w:val="5E9834" w:themeColor="accent2" w:themeShade="BF"/>
                <w:sz w:val="20"/>
                <w:szCs w:val="20"/>
              </w:rPr>
              <w:t>koostööprojektide elluviimine</w:t>
            </w:r>
            <w:r w:rsidRPr="007A51D6">
              <w:rPr>
                <w:b/>
                <w:bCs/>
                <w:color w:val="0070C0"/>
                <w:sz w:val="20"/>
                <w:szCs w:val="20"/>
              </w:rPr>
              <w:t xml:space="preserve">, </w:t>
            </w:r>
            <w:r w:rsidR="009B51A4" w:rsidRPr="007A51D6">
              <w:rPr>
                <w:b/>
                <w:bCs/>
                <w:color w:val="5E9834" w:themeColor="accent2" w:themeShade="BF"/>
                <w:sz w:val="20"/>
                <w:szCs w:val="20"/>
              </w:rPr>
              <w:t>sh</w:t>
            </w:r>
            <w:r w:rsidRPr="007A51D6">
              <w:rPr>
                <w:b/>
                <w:bCs/>
                <w:color w:val="5E9834" w:themeColor="accent2" w:themeShade="BF"/>
                <w:sz w:val="20"/>
                <w:szCs w:val="20"/>
              </w:rPr>
              <w:t>:</w:t>
            </w:r>
          </w:p>
          <w:p w14:paraId="2C66EB28" w14:textId="77777777" w:rsidR="00160570" w:rsidRPr="007A51D6" w:rsidRDefault="00160570">
            <w:pPr>
              <w:pStyle w:val="ListParagraph"/>
              <w:numPr>
                <w:ilvl w:val="0"/>
                <w:numId w:val="36"/>
              </w:numPr>
              <w:rPr>
                <w:color w:val="000000" w:themeColor="text1"/>
                <w:sz w:val="20"/>
                <w:szCs w:val="20"/>
              </w:rPr>
            </w:pPr>
            <w:r w:rsidRPr="007A51D6">
              <w:rPr>
                <w:b/>
                <w:bCs/>
                <w:color w:val="000000" w:themeColor="text1"/>
                <w:sz w:val="20"/>
                <w:szCs w:val="20"/>
              </w:rPr>
              <w:t xml:space="preserve">Üleriigiline ja regionaalne koostöö </w:t>
            </w:r>
            <w:r w:rsidRPr="007A51D6">
              <w:rPr>
                <w:color w:val="000000" w:themeColor="text1"/>
                <w:sz w:val="20"/>
                <w:szCs w:val="20"/>
              </w:rPr>
              <w:t>(sh Peipsimaa, Virumaa jt)</w:t>
            </w:r>
          </w:p>
          <w:p w14:paraId="035838B9" w14:textId="77777777" w:rsidR="00160570" w:rsidRPr="007A51D6" w:rsidRDefault="00160570">
            <w:pPr>
              <w:pStyle w:val="ListParagraph"/>
              <w:numPr>
                <w:ilvl w:val="0"/>
                <w:numId w:val="36"/>
              </w:numPr>
              <w:rPr>
                <w:b/>
                <w:bCs/>
                <w:color w:val="000000" w:themeColor="text1"/>
                <w:sz w:val="20"/>
                <w:szCs w:val="20"/>
              </w:rPr>
            </w:pPr>
            <w:r w:rsidRPr="007A51D6">
              <w:rPr>
                <w:b/>
                <w:bCs/>
                <w:color w:val="000000" w:themeColor="text1"/>
                <w:sz w:val="20"/>
                <w:szCs w:val="20"/>
              </w:rPr>
              <w:t xml:space="preserve">Rahvusvaheline koostöö </w:t>
            </w:r>
            <w:r w:rsidRPr="007A51D6">
              <w:rPr>
                <w:color w:val="000000" w:themeColor="text1"/>
                <w:sz w:val="20"/>
                <w:szCs w:val="20"/>
              </w:rPr>
              <w:t>(sh Poola, Hispaania, Soome jt)</w:t>
            </w:r>
          </w:p>
        </w:tc>
      </w:tr>
      <w:tr w:rsidR="00160570" w:rsidRPr="007A51D6" w14:paraId="544FE0E6" w14:textId="77777777" w:rsidTr="00EA0069">
        <w:tc>
          <w:tcPr>
            <w:tcW w:w="2689" w:type="dxa"/>
            <w:vAlign w:val="center"/>
          </w:tcPr>
          <w:p w14:paraId="02CD9B80" w14:textId="77777777" w:rsidR="00160570" w:rsidRPr="007A51D6" w:rsidRDefault="00160570" w:rsidP="00160570">
            <w:pPr>
              <w:jc w:val="left"/>
              <w:rPr>
                <w:b/>
                <w:bCs/>
                <w:sz w:val="20"/>
                <w:szCs w:val="20"/>
              </w:rPr>
            </w:pPr>
            <w:r w:rsidRPr="007A51D6">
              <w:rPr>
                <w:b/>
                <w:bCs/>
                <w:sz w:val="20"/>
                <w:szCs w:val="20"/>
              </w:rPr>
              <w:lastRenderedPageBreak/>
              <w:t>Toetuse saajad</w:t>
            </w:r>
          </w:p>
        </w:tc>
        <w:tc>
          <w:tcPr>
            <w:tcW w:w="6327" w:type="dxa"/>
            <w:vAlign w:val="center"/>
          </w:tcPr>
          <w:p w14:paraId="24D32C1B" w14:textId="77777777" w:rsidR="00160570" w:rsidRPr="007A51D6" w:rsidRDefault="00160570" w:rsidP="00160570">
            <w:pPr>
              <w:numPr>
                <w:ilvl w:val="0"/>
                <w:numId w:val="6"/>
              </w:numPr>
              <w:tabs>
                <w:tab w:val="num" w:pos="1440"/>
              </w:tabs>
              <w:ind w:left="502"/>
              <w:rPr>
                <w:b/>
                <w:bCs/>
                <w:sz w:val="20"/>
                <w:szCs w:val="20"/>
              </w:rPr>
            </w:pPr>
            <w:r w:rsidRPr="007A51D6">
              <w:rPr>
                <w:sz w:val="20"/>
                <w:szCs w:val="20"/>
              </w:rPr>
              <w:t xml:space="preserve">PAK </w:t>
            </w:r>
          </w:p>
        </w:tc>
      </w:tr>
      <w:tr w:rsidR="00160570" w:rsidRPr="007A51D6" w14:paraId="454E2E40" w14:textId="77777777" w:rsidTr="00EA0069">
        <w:tc>
          <w:tcPr>
            <w:tcW w:w="2689" w:type="dxa"/>
            <w:vAlign w:val="center"/>
          </w:tcPr>
          <w:p w14:paraId="1773C747" w14:textId="77777777" w:rsidR="00160570" w:rsidRPr="007A51D6" w:rsidRDefault="00160570" w:rsidP="00160570">
            <w:pPr>
              <w:jc w:val="left"/>
              <w:rPr>
                <w:b/>
                <w:bCs/>
                <w:sz w:val="20"/>
                <w:szCs w:val="20"/>
              </w:rPr>
            </w:pPr>
            <w:r w:rsidRPr="007A51D6">
              <w:rPr>
                <w:b/>
                <w:bCs/>
                <w:sz w:val="20"/>
                <w:szCs w:val="20"/>
              </w:rPr>
              <w:t>Mittetoetatavad tegevused, piirangud</w:t>
            </w:r>
          </w:p>
        </w:tc>
        <w:tc>
          <w:tcPr>
            <w:tcW w:w="6327" w:type="dxa"/>
            <w:vAlign w:val="center"/>
          </w:tcPr>
          <w:p w14:paraId="4FB09B99" w14:textId="12A9A850" w:rsidR="00160570" w:rsidRPr="007A51D6" w:rsidRDefault="009B51A4" w:rsidP="00160570">
            <w:pPr>
              <w:numPr>
                <w:ilvl w:val="0"/>
                <w:numId w:val="6"/>
              </w:numPr>
              <w:tabs>
                <w:tab w:val="num" w:pos="1440"/>
              </w:tabs>
              <w:ind w:left="502"/>
              <w:jc w:val="left"/>
              <w:rPr>
                <w:b/>
                <w:bCs/>
                <w:sz w:val="20"/>
                <w:szCs w:val="20"/>
              </w:rPr>
            </w:pPr>
            <w:r w:rsidRPr="007A51D6">
              <w:rPr>
                <w:color w:val="000000" w:themeColor="text1"/>
                <w:sz w:val="20"/>
                <w:szCs w:val="20"/>
              </w:rPr>
              <w:t>LEADER</w:t>
            </w:r>
            <w:r w:rsidR="00160570" w:rsidRPr="007A51D6">
              <w:rPr>
                <w:color w:val="000000" w:themeColor="text1"/>
                <w:sz w:val="20"/>
                <w:szCs w:val="20"/>
              </w:rPr>
              <w:t>-määrusest tulenevad välistused</w:t>
            </w:r>
          </w:p>
        </w:tc>
      </w:tr>
      <w:tr w:rsidR="00160570" w:rsidRPr="007A51D6" w14:paraId="5607AC30" w14:textId="77777777" w:rsidTr="00EA0069">
        <w:tc>
          <w:tcPr>
            <w:tcW w:w="2689" w:type="dxa"/>
            <w:vAlign w:val="center"/>
          </w:tcPr>
          <w:p w14:paraId="635115C7" w14:textId="77777777" w:rsidR="00160570" w:rsidRPr="007A51D6" w:rsidRDefault="00160570" w:rsidP="00160570">
            <w:pPr>
              <w:jc w:val="left"/>
              <w:rPr>
                <w:b/>
                <w:bCs/>
                <w:sz w:val="20"/>
                <w:szCs w:val="20"/>
              </w:rPr>
            </w:pPr>
            <w:r w:rsidRPr="007A51D6">
              <w:rPr>
                <w:b/>
                <w:bCs/>
                <w:sz w:val="20"/>
                <w:szCs w:val="20"/>
              </w:rPr>
              <w:t>Nõuded toetuse saajale</w:t>
            </w:r>
          </w:p>
        </w:tc>
        <w:tc>
          <w:tcPr>
            <w:tcW w:w="6327" w:type="dxa"/>
            <w:vAlign w:val="center"/>
          </w:tcPr>
          <w:p w14:paraId="38BD6CE7" w14:textId="733F919B" w:rsidR="00160570" w:rsidRPr="007A51D6" w:rsidRDefault="009B51A4" w:rsidP="00160570">
            <w:pPr>
              <w:numPr>
                <w:ilvl w:val="0"/>
                <w:numId w:val="6"/>
              </w:numPr>
              <w:tabs>
                <w:tab w:val="num" w:pos="1440"/>
              </w:tabs>
              <w:ind w:left="502"/>
              <w:rPr>
                <w:color w:val="000000" w:themeColor="text1"/>
                <w:sz w:val="20"/>
                <w:szCs w:val="20"/>
              </w:rPr>
            </w:pPr>
            <w:r w:rsidRPr="007A51D6">
              <w:rPr>
                <w:color w:val="000000" w:themeColor="text1"/>
                <w:sz w:val="20"/>
                <w:szCs w:val="20"/>
              </w:rPr>
              <w:t>LEADER</w:t>
            </w:r>
            <w:r w:rsidR="00160570" w:rsidRPr="007A51D6">
              <w:rPr>
                <w:color w:val="000000" w:themeColor="text1"/>
                <w:sz w:val="20"/>
                <w:szCs w:val="20"/>
              </w:rPr>
              <w:t>-määrusest tulenevad nõuded</w:t>
            </w:r>
          </w:p>
        </w:tc>
      </w:tr>
      <w:tr w:rsidR="00160570" w:rsidRPr="007A51D6" w14:paraId="7C8DA9E8" w14:textId="77777777" w:rsidTr="00EA0069">
        <w:tc>
          <w:tcPr>
            <w:tcW w:w="2689" w:type="dxa"/>
            <w:vAlign w:val="center"/>
          </w:tcPr>
          <w:p w14:paraId="7F659835" w14:textId="77777777" w:rsidR="00160570" w:rsidRPr="007A51D6" w:rsidRDefault="00160570" w:rsidP="00160570">
            <w:pPr>
              <w:jc w:val="left"/>
              <w:rPr>
                <w:b/>
                <w:bCs/>
                <w:sz w:val="20"/>
                <w:szCs w:val="20"/>
              </w:rPr>
            </w:pPr>
            <w:r w:rsidRPr="007A51D6">
              <w:rPr>
                <w:b/>
                <w:bCs/>
                <w:sz w:val="20"/>
                <w:szCs w:val="20"/>
              </w:rPr>
              <w:t>Toetussummad (EUR)</w:t>
            </w:r>
          </w:p>
        </w:tc>
        <w:tc>
          <w:tcPr>
            <w:tcW w:w="6327" w:type="dxa"/>
            <w:vAlign w:val="center"/>
          </w:tcPr>
          <w:p w14:paraId="778D233C" w14:textId="3175E924" w:rsidR="00160570" w:rsidRPr="007A51D6" w:rsidRDefault="009B51A4" w:rsidP="00160570">
            <w:pPr>
              <w:numPr>
                <w:ilvl w:val="0"/>
                <w:numId w:val="6"/>
              </w:numPr>
              <w:tabs>
                <w:tab w:val="num" w:pos="1440"/>
              </w:tabs>
              <w:ind w:left="502"/>
              <w:rPr>
                <w:color w:val="000000" w:themeColor="text1"/>
                <w:sz w:val="20"/>
                <w:szCs w:val="20"/>
              </w:rPr>
            </w:pPr>
            <w:r w:rsidRPr="007A51D6">
              <w:rPr>
                <w:color w:val="000000" w:themeColor="text1"/>
                <w:sz w:val="20"/>
                <w:szCs w:val="20"/>
              </w:rPr>
              <w:t>LEADER</w:t>
            </w:r>
            <w:r w:rsidR="00160570" w:rsidRPr="007A51D6">
              <w:rPr>
                <w:color w:val="000000" w:themeColor="text1"/>
                <w:sz w:val="20"/>
                <w:szCs w:val="20"/>
              </w:rPr>
              <w:t>-määrusest tulenevad nõuded</w:t>
            </w:r>
          </w:p>
        </w:tc>
      </w:tr>
      <w:tr w:rsidR="00160570" w:rsidRPr="007A51D6" w14:paraId="2F84B05A" w14:textId="77777777" w:rsidTr="00EA0069">
        <w:tc>
          <w:tcPr>
            <w:tcW w:w="2689" w:type="dxa"/>
            <w:vAlign w:val="center"/>
          </w:tcPr>
          <w:p w14:paraId="61BC25E3" w14:textId="77777777" w:rsidR="00160570" w:rsidRPr="007A51D6" w:rsidRDefault="00160570" w:rsidP="00160570">
            <w:pPr>
              <w:jc w:val="left"/>
              <w:rPr>
                <w:b/>
                <w:bCs/>
                <w:sz w:val="20"/>
                <w:szCs w:val="20"/>
              </w:rPr>
            </w:pPr>
            <w:r w:rsidRPr="007A51D6">
              <w:rPr>
                <w:b/>
                <w:bCs/>
                <w:sz w:val="20"/>
                <w:szCs w:val="20"/>
              </w:rPr>
              <w:t>Toetuse määr</w:t>
            </w:r>
          </w:p>
        </w:tc>
        <w:tc>
          <w:tcPr>
            <w:tcW w:w="6327" w:type="dxa"/>
            <w:vAlign w:val="center"/>
          </w:tcPr>
          <w:p w14:paraId="0A065201" w14:textId="7F72367C" w:rsidR="00160570" w:rsidRPr="007A51D6" w:rsidRDefault="009B51A4" w:rsidP="00160570">
            <w:pPr>
              <w:numPr>
                <w:ilvl w:val="0"/>
                <w:numId w:val="6"/>
              </w:numPr>
              <w:tabs>
                <w:tab w:val="num" w:pos="1440"/>
              </w:tabs>
              <w:ind w:left="502"/>
              <w:rPr>
                <w:sz w:val="20"/>
                <w:szCs w:val="20"/>
              </w:rPr>
            </w:pPr>
            <w:r w:rsidRPr="007A51D6">
              <w:rPr>
                <w:color w:val="000000" w:themeColor="text1"/>
                <w:sz w:val="20"/>
                <w:szCs w:val="20"/>
              </w:rPr>
              <w:t>LEADER</w:t>
            </w:r>
            <w:r w:rsidR="00160570" w:rsidRPr="007A51D6">
              <w:rPr>
                <w:color w:val="000000" w:themeColor="text1"/>
                <w:sz w:val="20"/>
                <w:szCs w:val="20"/>
              </w:rPr>
              <w:t>-määrusest tulenevad nõuded</w:t>
            </w:r>
          </w:p>
        </w:tc>
      </w:tr>
      <w:tr w:rsidR="00160570" w:rsidRPr="007A51D6" w14:paraId="2AD610ED" w14:textId="77777777" w:rsidTr="00EA0069">
        <w:tc>
          <w:tcPr>
            <w:tcW w:w="2689" w:type="dxa"/>
            <w:vAlign w:val="center"/>
          </w:tcPr>
          <w:p w14:paraId="106E4B2F" w14:textId="77777777" w:rsidR="00160570" w:rsidRPr="007A51D6" w:rsidRDefault="00160570" w:rsidP="00160570">
            <w:pPr>
              <w:jc w:val="left"/>
              <w:rPr>
                <w:b/>
                <w:bCs/>
                <w:sz w:val="20"/>
                <w:szCs w:val="20"/>
              </w:rPr>
            </w:pPr>
            <w:r w:rsidRPr="007A51D6">
              <w:rPr>
                <w:b/>
                <w:bCs/>
                <w:sz w:val="20"/>
                <w:szCs w:val="20"/>
              </w:rPr>
              <w:t>Väljundnäitajad</w:t>
            </w:r>
          </w:p>
        </w:tc>
        <w:tc>
          <w:tcPr>
            <w:tcW w:w="6327" w:type="dxa"/>
            <w:vAlign w:val="center"/>
          </w:tcPr>
          <w:p w14:paraId="7246FF6C" w14:textId="041E9381" w:rsidR="00160570" w:rsidRPr="007A51D6" w:rsidRDefault="00160570" w:rsidP="00160570">
            <w:pPr>
              <w:numPr>
                <w:ilvl w:val="0"/>
                <w:numId w:val="6"/>
              </w:numPr>
              <w:ind w:left="502"/>
              <w:jc w:val="left"/>
              <w:rPr>
                <w:color w:val="FF0000"/>
                <w:sz w:val="20"/>
                <w:szCs w:val="20"/>
              </w:rPr>
            </w:pPr>
            <w:r w:rsidRPr="007A51D6">
              <w:rPr>
                <w:color w:val="000000" w:themeColor="text1"/>
                <w:sz w:val="20"/>
                <w:szCs w:val="20"/>
              </w:rPr>
              <w:t>Vihmavarjuprojektide arv</w:t>
            </w:r>
            <w:r w:rsidR="009B51A4" w:rsidRPr="007A51D6">
              <w:rPr>
                <w:color w:val="000000" w:themeColor="text1"/>
                <w:sz w:val="20"/>
                <w:szCs w:val="20"/>
              </w:rPr>
              <w:t>: siht 2</w:t>
            </w:r>
          </w:p>
          <w:p w14:paraId="28C1B8AA" w14:textId="6079E7FE" w:rsidR="00160570" w:rsidRPr="007A51D6" w:rsidRDefault="00160570" w:rsidP="00160570">
            <w:pPr>
              <w:numPr>
                <w:ilvl w:val="0"/>
                <w:numId w:val="6"/>
              </w:numPr>
              <w:ind w:left="502"/>
              <w:jc w:val="left"/>
              <w:rPr>
                <w:color w:val="FF0000"/>
                <w:sz w:val="20"/>
                <w:szCs w:val="20"/>
              </w:rPr>
            </w:pPr>
            <w:r w:rsidRPr="007A51D6">
              <w:rPr>
                <w:color w:val="000000" w:themeColor="text1"/>
                <w:sz w:val="20"/>
                <w:szCs w:val="20"/>
              </w:rPr>
              <w:t>Koostööprojektide arv, sh rahvusvahelised projektid</w:t>
            </w:r>
            <w:r w:rsidR="009B51A4" w:rsidRPr="007A51D6">
              <w:rPr>
                <w:color w:val="000000" w:themeColor="text1"/>
                <w:sz w:val="20"/>
                <w:szCs w:val="20"/>
              </w:rPr>
              <w:t>: siht 10</w:t>
            </w:r>
          </w:p>
        </w:tc>
      </w:tr>
    </w:tbl>
    <w:p w14:paraId="68CEA066" w14:textId="45A4C34A" w:rsidR="003B3F8E" w:rsidRPr="007A51D6" w:rsidRDefault="003B3F8E">
      <w:pPr>
        <w:rPr>
          <w:rFonts w:eastAsiaTheme="majorEastAsia" w:cstheme="majorBidi"/>
          <w:color w:val="0C5981" w:themeColor="accent1" w:themeShade="7F"/>
        </w:rPr>
      </w:pPr>
    </w:p>
    <w:p w14:paraId="038A6AB7" w14:textId="114B5ABB" w:rsidR="00AA7440" w:rsidRPr="007A51D6" w:rsidRDefault="00AA7440" w:rsidP="00AA7440">
      <w:pPr>
        <w:pStyle w:val="Heading3"/>
        <w:numPr>
          <w:ilvl w:val="2"/>
          <w:numId w:val="2"/>
        </w:numPr>
        <w:rPr>
          <w:rFonts w:ascii="Corbel" w:hAnsi="Corbel"/>
        </w:rPr>
      </w:pPr>
      <w:bookmarkStart w:id="16" w:name="_Toc126079179"/>
      <w:r w:rsidRPr="007A51D6">
        <w:rPr>
          <w:rFonts w:ascii="Corbel" w:hAnsi="Corbel"/>
        </w:rPr>
        <w:t xml:space="preserve">Meede 5: </w:t>
      </w:r>
      <w:r w:rsidR="00AD1639" w:rsidRPr="007A51D6">
        <w:rPr>
          <w:rFonts w:ascii="Corbel" w:hAnsi="Corbel"/>
        </w:rPr>
        <w:t>Sotsiaalne kaasatus</w:t>
      </w:r>
      <w:bookmarkEnd w:id="16"/>
    </w:p>
    <w:p w14:paraId="1D31B93F" w14:textId="77777777" w:rsidR="003B3F8E" w:rsidRPr="007A51D6" w:rsidRDefault="003B3F8E" w:rsidP="00C04F2B">
      <w:pPr>
        <w:spacing w:after="0"/>
      </w:pPr>
    </w:p>
    <w:p w14:paraId="1FDA3FF4" w14:textId="0D906286" w:rsidR="00C04F2B" w:rsidRPr="007A51D6" w:rsidRDefault="003B3F8E" w:rsidP="00C04F2B">
      <w:pPr>
        <w:spacing w:after="0"/>
      </w:pPr>
      <w:r w:rsidRPr="007A51D6">
        <w:t>Perioodil 2023-2027 rakenda</w:t>
      </w:r>
      <w:r w:rsidR="00F67015" w:rsidRPr="007A51D6">
        <w:t xml:space="preserve">b </w:t>
      </w:r>
      <w:r w:rsidR="00C04F2B" w:rsidRPr="007A51D6">
        <w:t>PAK</w:t>
      </w:r>
      <w:r w:rsidR="00F67015" w:rsidRPr="007A51D6">
        <w:t xml:space="preserve"> Euroopa Sotsiaalfond+ vahendeid, mille</w:t>
      </w:r>
      <w:r w:rsidR="007974E2">
        <w:t>l</w:t>
      </w:r>
      <w:r w:rsidR="00F67015" w:rsidRPr="007A51D6">
        <w:t xml:space="preserve"> </w:t>
      </w:r>
      <w:r w:rsidR="00C04F2B" w:rsidRPr="007A51D6">
        <w:t>on kaks laiemat eesmärki:</w:t>
      </w:r>
    </w:p>
    <w:p w14:paraId="474BB981" w14:textId="06CF1828" w:rsidR="00C04F2B" w:rsidRPr="007A51D6" w:rsidRDefault="002C2BD1">
      <w:pPr>
        <w:numPr>
          <w:ilvl w:val="0"/>
          <w:numId w:val="19"/>
        </w:numPr>
        <w:spacing w:after="0"/>
      </w:pPr>
      <w:r>
        <w:t>p</w:t>
      </w:r>
      <w:r w:rsidR="00C04F2B" w:rsidRPr="007A51D6">
        <w:t>ikaajalise hoolduse teenuste kättesaadavuse ja kvaliteedi parandamine ning hoolduskoormuse leevendamine</w:t>
      </w:r>
      <w:r>
        <w:t>;</w:t>
      </w:r>
    </w:p>
    <w:p w14:paraId="04716AB6" w14:textId="2E18B0F7" w:rsidR="00C04F2B" w:rsidRPr="007A51D6" w:rsidRDefault="002C2BD1">
      <w:pPr>
        <w:numPr>
          <w:ilvl w:val="0"/>
          <w:numId w:val="19"/>
        </w:numPr>
        <w:spacing w:after="0"/>
      </w:pPr>
      <w:r>
        <w:t>i</w:t>
      </w:r>
      <w:r w:rsidR="00C04F2B" w:rsidRPr="007A51D6">
        <w:t>nimväärikuse tagamine ning sotsiaalse kaasatuse suurendamine</w:t>
      </w:r>
      <w:r>
        <w:t>.</w:t>
      </w:r>
    </w:p>
    <w:p w14:paraId="70F30FCD" w14:textId="77777777" w:rsidR="00C04F2B" w:rsidRPr="007A51D6" w:rsidRDefault="00C04F2B" w:rsidP="00C04F2B">
      <w:pPr>
        <w:spacing w:after="0"/>
        <w:rPr>
          <w:highlight w:val="yellow"/>
        </w:rPr>
      </w:pPr>
    </w:p>
    <w:p w14:paraId="6E218B17" w14:textId="51D3A16B" w:rsidR="00314605" w:rsidRPr="007A51D6" w:rsidRDefault="00F67015" w:rsidP="00C04F2B">
      <w:pPr>
        <w:spacing w:after="0"/>
      </w:pPr>
      <w:r w:rsidRPr="007A51D6">
        <w:t>Meedet rakendatakse nn vihmavarjuna</w:t>
      </w:r>
      <w:r w:rsidR="00AC24A9" w:rsidRPr="007A51D6">
        <w:rPr>
          <w:rStyle w:val="FootnoteReference"/>
        </w:rPr>
        <w:footnoteReference w:id="14"/>
      </w:r>
      <w:r w:rsidRPr="007A51D6">
        <w:t xml:space="preserve">, </w:t>
      </w:r>
      <w:r w:rsidR="000B76E6" w:rsidRPr="007A51D6">
        <w:t xml:space="preserve">selle rakendajaks on </w:t>
      </w:r>
      <w:r w:rsidR="00AC24A9" w:rsidRPr="007A51D6">
        <w:t>PAK</w:t>
      </w:r>
      <w:r w:rsidR="00EA6304" w:rsidRPr="007A51D6">
        <w:t>. Meetme laiem eesmärk on piirkonna tuge vajavate sihtgruppide kaasamine ja nende toetamine (nt eakad, hoolduskoormusega inimesed, erivajadustega inimesed, toimetulekuraskustega inimesed), sh neile tegevusvõimaluste loomine</w:t>
      </w:r>
      <w:r w:rsidR="00F95821" w:rsidRPr="007A51D6">
        <w:t xml:space="preserve"> pidades silmas PAKi piirkonna eripära (väga suur territoorium ja hõre asustus)</w:t>
      </w:r>
      <w:r w:rsidR="00EA6304" w:rsidRPr="007A51D6">
        <w:t>, vajalike vahendite soetamine jms, aga ka valdkonnas töötavate inimeste arengu ja võrgustumise toetamin</w:t>
      </w:r>
      <w:r w:rsidR="00F95821" w:rsidRPr="007A51D6">
        <w:t>e.</w:t>
      </w:r>
    </w:p>
    <w:p w14:paraId="35999C9A" w14:textId="77777777" w:rsidR="005E03A3" w:rsidRPr="007A51D6" w:rsidRDefault="005E03A3" w:rsidP="005E03A3"/>
    <w:tbl>
      <w:tblPr>
        <w:tblStyle w:val="TableGrid"/>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2689"/>
        <w:gridCol w:w="6327"/>
      </w:tblGrid>
      <w:tr w:rsidR="00AA7440" w:rsidRPr="007A51D6" w14:paraId="57C1D41A" w14:textId="77777777" w:rsidTr="00F67015">
        <w:tc>
          <w:tcPr>
            <w:tcW w:w="2689" w:type="dxa"/>
            <w:vAlign w:val="center"/>
          </w:tcPr>
          <w:p w14:paraId="067AA6CA" w14:textId="0B92D0D7" w:rsidR="00AA7440" w:rsidRPr="007A51D6" w:rsidRDefault="00C04F2B" w:rsidP="00F67015">
            <w:pPr>
              <w:rPr>
                <w:b/>
                <w:bCs/>
              </w:rPr>
            </w:pPr>
            <w:r w:rsidRPr="007A51D6">
              <w:rPr>
                <w:b/>
                <w:bCs/>
                <w:color w:val="5E9834" w:themeColor="accent2" w:themeShade="BF"/>
              </w:rPr>
              <w:t>MEEDE</w:t>
            </w:r>
            <w:r w:rsidR="00AA7440" w:rsidRPr="007A51D6">
              <w:rPr>
                <w:b/>
                <w:bCs/>
                <w:color w:val="5E9834" w:themeColor="accent2" w:themeShade="BF"/>
              </w:rPr>
              <w:t xml:space="preserve"> 5</w:t>
            </w:r>
          </w:p>
        </w:tc>
        <w:tc>
          <w:tcPr>
            <w:tcW w:w="6327" w:type="dxa"/>
            <w:vAlign w:val="center"/>
          </w:tcPr>
          <w:p w14:paraId="2A5D48E2" w14:textId="447F0A51" w:rsidR="00AA7440" w:rsidRPr="007A51D6" w:rsidRDefault="00AA7440" w:rsidP="00F67015">
            <w:r w:rsidRPr="007A51D6">
              <w:rPr>
                <w:b/>
                <w:bCs/>
                <w:color w:val="5E9834" w:themeColor="accent2" w:themeShade="BF"/>
              </w:rPr>
              <w:t>Sotsiaal</w:t>
            </w:r>
            <w:r w:rsidR="001D2471">
              <w:rPr>
                <w:b/>
                <w:bCs/>
                <w:color w:val="5E9834" w:themeColor="accent2" w:themeShade="BF"/>
              </w:rPr>
              <w:t>n</w:t>
            </w:r>
            <w:r w:rsidRPr="007A51D6">
              <w:rPr>
                <w:b/>
                <w:bCs/>
                <w:color w:val="5E9834" w:themeColor="accent2" w:themeShade="BF"/>
              </w:rPr>
              <w:t xml:space="preserve">e </w:t>
            </w:r>
            <w:r w:rsidR="00C04F2B" w:rsidRPr="007A51D6">
              <w:rPr>
                <w:b/>
                <w:bCs/>
                <w:color w:val="5E9834" w:themeColor="accent2" w:themeShade="BF"/>
              </w:rPr>
              <w:t>kaasatus</w:t>
            </w:r>
          </w:p>
        </w:tc>
      </w:tr>
      <w:tr w:rsidR="00AA7440" w:rsidRPr="007A51D6" w14:paraId="5A746345" w14:textId="77777777" w:rsidTr="00F67015">
        <w:tc>
          <w:tcPr>
            <w:tcW w:w="2689" w:type="dxa"/>
            <w:vAlign w:val="center"/>
          </w:tcPr>
          <w:p w14:paraId="41F2C6A8" w14:textId="77777777" w:rsidR="00AA7440" w:rsidRPr="007A51D6" w:rsidRDefault="00AA7440" w:rsidP="00F67015">
            <w:pPr>
              <w:jc w:val="left"/>
              <w:rPr>
                <w:b/>
                <w:bCs/>
                <w:sz w:val="20"/>
                <w:szCs w:val="20"/>
              </w:rPr>
            </w:pPr>
            <w:r w:rsidRPr="007A51D6">
              <w:rPr>
                <w:b/>
                <w:bCs/>
                <w:color w:val="000000" w:themeColor="text1"/>
                <w:sz w:val="20"/>
                <w:szCs w:val="20"/>
              </w:rPr>
              <w:t>Eesmärk</w:t>
            </w:r>
          </w:p>
        </w:tc>
        <w:tc>
          <w:tcPr>
            <w:tcW w:w="6327" w:type="dxa"/>
            <w:vAlign w:val="center"/>
          </w:tcPr>
          <w:p w14:paraId="19BBF360" w14:textId="4DFF1B87" w:rsidR="00AA7440" w:rsidRPr="007A51D6" w:rsidRDefault="007E6833" w:rsidP="00AC24A9">
            <w:pPr>
              <w:rPr>
                <w:sz w:val="20"/>
                <w:szCs w:val="20"/>
                <w:highlight w:val="yellow"/>
              </w:rPr>
            </w:pPr>
            <w:r w:rsidRPr="007A51D6">
              <w:rPr>
                <w:sz w:val="20"/>
                <w:szCs w:val="20"/>
              </w:rPr>
              <w:t>PAKi piirkonna</w:t>
            </w:r>
            <w:r w:rsidR="00AC24A9" w:rsidRPr="007A51D6">
              <w:rPr>
                <w:sz w:val="20"/>
                <w:szCs w:val="20"/>
              </w:rPr>
              <w:t>s</w:t>
            </w:r>
            <w:r w:rsidRPr="007A51D6">
              <w:rPr>
                <w:sz w:val="20"/>
                <w:szCs w:val="20"/>
              </w:rPr>
              <w:t xml:space="preserve"> </w:t>
            </w:r>
            <w:r w:rsidR="00AC24A9" w:rsidRPr="007A51D6">
              <w:rPr>
                <w:sz w:val="20"/>
                <w:szCs w:val="20"/>
              </w:rPr>
              <w:t>on sotsiaalne kaasatus suurenenud</w:t>
            </w:r>
          </w:p>
        </w:tc>
      </w:tr>
      <w:tr w:rsidR="00AC24A9" w:rsidRPr="007A51D6" w14:paraId="654AB650" w14:textId="77777777" w:rsidTr="00EA0069">
        <w:tc>
          <w:tcPr>
            <w:tcW w:w="2689" w:type="dxa"/>
            <w:vAlign w:val="center"/>
          </w:tcPr>
          <w:p w14:paraId="547A00E5" w14:textId="77777777" w:rsidR="00AC24A9" w:rsidRPr="007A51D6" w:rsidRDefault="00AC24A9" w:rsidP="00EA0069">
            <w:pPr>
              <w:jc w:val="left"/>
              <w:rPr>
                <w:b/>
                <w:bCs/>
                <w:sz w:val="20"/>
                <w:szCs w:val="20"/>
              </w:rPr>
            </w:pPr>
            <w:r w:rsidRPr="007A51D6">
              <w:rPr>
                <w:b/>
                <w:bCs/>
                <w:sz w:val="20"/>
                <w:szCs w:val="20"/>
              </w:rPr>
              <w:t xml:space="preserve">Meetme osakaal </w:t>
            </w:r>
            <w:r w:rsidRPr="007A51D6">
              <w:rPr>
                <w:sz w:val="20"/>
                <w:szCs w:val="20"/>
              </w:rPr>
              <w:t>(toetusmeetmetest)</w:t>
            </w:r>
          </w:p>
        </w:tc>
        <w:tc>
          <w:tcPr>
            <w:tcW w:w="6327" w:type="dxa"/>
            <w:vAlign w:val="center"/>
          </w:tcPr>
          <w:p w14:paraId="67814541" w14:textId="77777777" w:rsidR="00AC24A9" w:rsidRPr="007A51D6" w:rsidRDefault="00AC24A9" w:rsidP="00EA0069">
            <w:pPr>
              <w:rPr>
                <w:sz w:val="20"/>
                <w:szCs w:val="20"/>
              </w:rPr>
            </w:pPr>
            <w:r w:rsidRPr="007A51D6">
              <w:rPr>
                <w:sz w:val="20"/>
                <w:szCs w:val="20"/>
              </w:rPr>
              <w:t>Eraldi rahastus ESF+ meetmest</w:t>
            </w:r>
          </w:p>
        </w:tc>
      </w:tr>
      <w:tr w:rsidR="00AA7440" w:rsidRPr="007A51D6" w14:paraId="1EC63154" w14:textId="77777777" w:rsidTr="00F67015">
        <w:tc>
          <w:tcPr>
            <w:tcW w:w="2689" w:type="dxa"/>
            <w:vAlign w:val="center"/>
          </w:tcPr>
          <w:p w14:paraId="3E112D27" w14:textId="77777777" w:rsidR="00AA7440" w:rsidRPr="007A51D6" w:rsidRDefault="00AA7440" w:rsidP="00F67015">
            <w:pPr>
              <w:jc w:val="left"/>
              <w:rPr>
                <w:b/>
                <w:bCs/>
                <w:sz w:val="20"/>
                <w:szCs w:val="20"/>
              </w:rPr>
            </w:pPr>
            <w:r w:rsidRPr="007A51D6">
              <w:rPr>
                <w:b/>
                <w:bCs/>
                <w:color w:val="000000" w:themeColor="text1"/>
                <w:sz w:val="20"/>
                <w:szCs w:val="20"/>
              </w:rPr>
              <w:t>Tulemusnäitajad</w:t>
            </w:r>
          </w:p>
        </w:tc>
        <w:tc>
          <w:tcPr>
            <w:tcW w:w="6327" w:type="dxa"/>
            <w:vAlign w:val="center"/>
          </w:tcPr>
          <w:p w14:paraId="676F3185" w14:textId="17D7F28B" w:rsidR="000A383B" w:rsidRPr="007A51D6" w:rsidRDefault="000A383B">
            <w:pPr>
              <w:pStyle w:val="ListParagraph"/>
              <w:numPr>
                <w:ilvl w:val="0"/>
                <w:numId w:val="18"/>
              </w:numPr>
              <w:rPr>
                <w:color w:val="000000" w:themeColor="text1"/>
                <w:sz w:val="20"/>
                <w:szCs w:val="20"/>
              </w:rPr>
            </w:pPr>
            <w:r w:rsidRPr="007A51D6">
              <w:rPr>
                <w:color w:val="000000" w:themeColor="text1"/>
                <w:sz w:val="20"/>
                <w:szCs w:val="20"/>
              </w:rPr>
              <w:t>Tegevustesse kaasatud piirkonna elanike arv</w:t>
            </w:r>
            <w:r w:rsidR="00643AFB" w:rsidRPr="007A51D6">
              <w:rPr>
                <w:color w:val="000000" w:themeColor="text1"/>
                <w:sz w:val="20"/>
                <w:szCs w:val="20"/>
              </w:rPr>
              <w:t>: 300</w:t>
            </w:r>
          </w:p>
          <w:p w14:paraId="311C1E61" w14:textId="6263576E" w:rsidR="00AA7440" w:rsidRPr="007A51D6" w:rsidRDefault="000A383B">
            <w:pPr>
              <w:pStyle w:val="ListParagraph"/>
              <w:numPr>
                <w:ilvl w:val="0"/>
                <w:numId w:val="18"/>
              </w:numPr>
              <w:rPr>
                <w:color w:val="000000" w:themeColor="text1"/>
                <w:sz w:val="20"/>
                <w:szCs w:val="20"/>
              </w:rPr>
            </w:pPr>
            <w:r w:rsidRPr="007A51D6">
              <w:rPr>
                <w:color w:val="000000" w:themeColor="text1"/>
                <w:sz w:val="20"/>
                <w:szCs w:val="20"/>
              </w:rPr>
              <w:t xml:space="preserve">Uute/edasiarendatud sihtgrupile suunatud tegevusvõimaluste arv: </w:t>
            </w:r>
            <w:r w:rsidR="00643AFB" w:rsidRPr="007A51D6">
              <w:rPr>
                <w:color w:val="000000" w:themeColor="text1"/>
                <w:sz w:val="20"/>
                <w:szCs w:val="20"/>
              </w:rPr>
              <w:t>20</w:t>
            </w:r>
          </w:p>
        </w:tc>
      </w:tr>
      <w:tr w:rsidR="00AA7440" w:rsidRPr="007A51D6" w14:paraId="696C8EE7" w14:textId="77777777" w:rsidTr="00F67015">
        <w:tc>
          <w:tcPr>
            <w:tcW w:w="2689" w:type="dxa"/>
            <w:vAlign w:val="center"/>
          </w:tcPr>
          <w:p w14:paraId="5EF2540E" w14:textId="231AA80F" w:rsidR="00AA7440" w:rsidRPr="007A51D6" w:rsidRDefault="00AA7440" w:rsidP="00F67015">
            <w:pPr>
              <w:jc w:val="left"/>
              <w:rPr>
                <w:b/>
                <w:bCs/>
                <w:sz w:val="20"/>
                <w:szCs w:val="20"/>
                <w:highlight w:val="yellow"/>
              </w:rPr>
            </w:pPr>
            <w:r w:rsidRPr="007A51D6">
              <w:rPr>
                <w:b/>
                <w:bCs/>
                <w:sz w:val="20"/>
                <w:szCs w:val="20"/>
              </w:rPr>
              <w:lastRenderedPageBreak/>
              <w:t>Toetatavad tegevused</w:t>
            </w:r>
            <w:r w:rsidR="00643AFB" w:rsidRPr="007A51D6">
              <w:rPr>
                <w:b/>
                <w:bCs/>
                <w:sz w:val="20"/>
                <w:szCs w:val="20"/>
              </w:rPr>
              <w:t xml:space="preserve"> ja tegevussuunad</w:t>
            </w:r>
          </w:p>
        </w:tc>
        <w:tc>
          <w:tcPr>
            <w:tcW w:w="6327" w:type="dxa"/>
            <w:vAlign w:val="center"/>
          </w:tcPr>
          <w:p w14:paraId="435A4D4A" w14:textId="31BBADB8" w:rsidR="00E54726" w:rsidRPr="007A51D6" w:rsidRDefault="00826B95">
            <w:pPr>
              <w:numPr>
                <w:ilvl w:val="0"/>
                <w:numId w:val="16"/>
              </w:numPr>
              <w:tabs>
                <w:tab w:val="num" w:pos="720"/>
              </w:tabs>
              <w:ind w:left="357" w:hanging="357"/>
              <w:rPr>
                <w:sz w:val="20"/>
                <w:szCs w:val="20"/>
              </w:rPr>
            </w:pPr>
            <w:r w:rsidRPr="007A51D6">
              <w:rPr>
                <w:b/>
                <w:bCs/>
                <w:color w:val="5E9834" w:themeColor="accent2" w:themeShade="BF"/>
                <w:sz w:val="20"/>
                <w:szCs w:val="20"/>
              </w:rPr>
              <w:t xml:space="preserve">Sihtgrupile suunatud teenuste mitmekesistamine </w:t>
            </w:r>
            <w:r w:rsidRPr="007A51D6">
              <w:rPr>
                <w:b/>
                <w:bCs/>
                <w:sz w:val="20"/>
                <w:szCs w:val="20"/>
              </w:rPr>
              <w:t xml:space="preserve">- </w:t>
            </w:r>
            <w:r w:rsidRPr="007A51D6">
              <w:rPr>
                <w:sz w:val="20"/>
                <w:szCs w:val="20"/>
              </w:rPr>
              <w:t>t</w:t>
            </w:r>
            <w:r w:rsidR="00E54726" w:rsidRPr="007A51D6">
              <w:rPr>
                <w:sz w:val="20"/>
                <w:szCs w:val="20"/>
              </w:rPr>
              <w:t xml:space="preserve">ugispetsialistide, peretöötajate (tugiisik) jt </w:t>
            </w:r>
            <w:r w:rsidR="00254661" w:rsidRPr="007A51D6">
              <w:rPr>
                <w:sz w:val="20"/>
                <w:szCs w:val="20"/>
              </w:rPr>
              <w:t xml:space="preserve">spetsialistide ja ekspertide </w:t>
            </w:r>
            <w:r w:rsidR="00E54726" w:rsidRPr="007A51D6">
              <w:rPr>
                <w:sz w:val="20"/>
                <w:szCs w:val="20"/>
              </w:rPr>
              <w:t xml:space="preserve">kaasamine teenuste laiendamiseks, kvaliteedi tõstmiseks </w:t>
            </w:r>
            <w:r w:rsidR="00254661" w:rsidRPr="007A51D6">
              <w:rPr>
                <w:sz w:val="20"/>
                <w:szCs w:val="20"/>
              </w:rPr>
              <w:t>jms</w:t>
            </w:r>
          </w:p>
          <w:p w14:paraId="4B0711C0" w14:textId="1786C887" w:rsidR="00826B95" w:rsidRPr="007A51D6" w:rsidRDefault="00826B95">
            <w:pPr>
              <w:numPr>
                <w:ilvl w:val="0"/>
                <w:numId w:val="16"/>
              </w:numPr>
              <w:tabs>
                <w:tab w:val="num" w:pos="720"/>
              </w:tabs>
              <w:ind w:left="357" w:hanging="357"/>
              <w:rPr>
                <w:sz w:val="20"/>
                <w:szCs w:val="20"/>
              </w:rPr>
            </w:pPr>
            <w:r w:rsidRPr="007A51D6">
              <w:rPr>
                <w:b/>
                <w:bCs/>
                <w:color w:val="5E9834" w:themeColor="accent2" w:themeShade="BF"/>
                <w:sz w:val="20"/>
                <w:szCs w:val="20"/>
              </w:rPr>
              <w:t xml:space="preserve">Valdkonna töötajate ja spetsialistide arendamine ja toetamine </w:t>
            </w:r>
            <w:r w:rsidRPr="007A51D6">
              <w:rPr>
                <w:b/>
                <w:bCs/>
                <w:sz w:val="20"/>
                <w:szCs w:val="20"/>
              </w:rPr>
              <w:t xml:space="preserve">- </w:t>
            </w:r>
            <w:r w:rsidRPr="007A51D6">
              <w:rPr>
                <w:sz w:val="20"/>
                <w:szCs w:val="20"/>
              </w:rPr>
              <w:t>k</w:t>
            </w:r>
            <w:r w:rsidR="00E54726" w:rsidRPr="007A51D6">
              <w:rPr>
                <w:sz w:val="20"/>
                <w:szCs w:val="20"/>
              </w:rPr>
              <w:t>oolitused, kogemuste vahetus, supervis</w:t>
            </w:r>
            <w:r w:rsidR="00701C8E" w:rsidRPr="007A51D6">
              <w:rPr>
                <w:sz w:val="20"/>
                <w:szCs w:val="20"/>
              </w:rPr>
              <w:t>i</w:t>
            </w:r>
            <w:r w:rsidR="00E54726" w:rsidRPr="007A51D6">
              <w:rPr>
                <w:sz w:val="20"/>
                <w:szCs w:val="20"/>
              </w:rPr>
              <w:t xml:space="preserve">oonid, motivatsioonipaketid jms </w:t>
            </w:r>
          </w:p>
          <w:p w14:paraId="76F7C805" w14:textId="0E93FB59" w:rsidR="00826B95" w:rsidRPr="007A51D6" w:rsidRDefault="00826B95">
            <w:pPr>
              <w:numPr>
                <w:ilvl w:val="0"/>
                <w:numId w:val="16"/>
              </w:numPr>
              <w:tabs>
                <w:tab w:val="num" w:pos="720"/>
              </w:tabs>
              <w:ind w:left="357" w:hanging="357"/>
              <w:rPr>
                <w:sz w:val="20"/>
                <w:szCs w:val="20"/>
              </w:rPr>
            </w:pPr>
            <w:r w:rsidRPr="007A51D6">
              <w:rPr>
                <w:b/>
                <w:bCs/>
                <w:color w:val="5E9834" w:themeColor="accent2" w:themeShade="BF"/>
                <w:sz w:val="20"/>
                <w:szCs w:val="20"/>
              </w:rPr>
              <w:t>Valdkonna u</w:t>
            </w:r>
            <w:r w:rsidR="00E54726" w:rsidRPr="007A51D6">
              <w:rPr>
                <w:b/>
                <w:bCs/>
                <w:color w:val="5E9834" w:themeColor="accent2" w:themeShade="BF"/>
                <w:sz w:val="20"/>
                <w:szCs w:val="20"/>
              </w:rPr>
              <w:t>uringu</w:t>
            </w:r>
            <w:r w:rsidRPr="007A51D6">
              <w:rPr>
                <w:b/>
                <w:bCs/>
                <w:color w:val="5E9834" w:themeColor="accent2" w:themeShade="BF"/>
                <w:sz w:val="20"/>
                <w:szCs w:val="20"/>
              </w:rPr>
              <w:t>te</w:t>
            </w:r>
            <w:r w:rsidR="00E54726" w:rsidRPr="007A51D6">
              <w:rPr>
                <w:b/>
                <w:bCs/>
                <w:color w:val="5E9834" w:themeColor="accent2" w:themeShade="BF"/>
                <w:sz w:val="20"/>
                <w:szCs w:val="20"/>
              </w:rPr>
              <w:t>, analüüsid</w:t>
            </w:r>
            <w:r w:rsidRPr="007A51D6">
              <w:rPr>
                <w:b/>
                <w:bCs/>
                <w:color w:val="5E9834" w:themeColor="accent2" w:themeShade="BF"/>
                <w:sz w:val="20"/>
                <w:szCs w:val="20"/>
              </w:rPr>
              <w:t xml:space="preserve">e jms läbiviimine </w:t>
            </w:r>
            <w:r w:rsidR="00895AEB" w:rsidRPr="007A51D6">
              <w:rPr>
                <w:sz w:val="20"/>
                <w:szCs w:val="20"/>
              </w:rPr>
              <w:t>–</w:t>
            </w:r>
            <w:r w:rsidR="00E54726" w:rsidRPr="007A51D6">
              <w:rPr>
                <w:sz w:val="20"/>
                <w:szCs w:val="20"/>
              </w:rPr>
              <w:t xml:space="preserve"> </w:t>
            </w:r>
            <w:r w:rsidR="00895AEB" w:rsidRPr="007A51D6">
              <w:rPr>
                <w:sz w:val="20"/>
                <w:szCs w:val="20"/>
              </w:rPr>
              <w:t xml:space="preserve">nt </w:t>
            </w:r>
            <w:r w:rsidR="00E54726" w:rsidRPr="007A51D6">
              <w:rPr>
                <w:sz w:val="20"/>
                <w:szCs w:val="20"/>
              </w:rPr>
              <w:t xml:space="preserve">küsitlused, </w:t>
            </w:r>
            <w:r w:rsidR="00F95821" w:rsidRPr="007A51D6">
              <w:rPr>
                <w:sz w:val="20"/>
                <w:szCs w:val="20"/>
              </w:rPr>
              <w:t xml:space="preserve">elanikkonna ja valdkonna töötajate </w:t>
            </w:r>
            <w:r w:rsidRPr="007A51D6">
              <w:rPr>
                <w:sz w:val="20"/>
                <w:szCs w:val="20"/>
              </w:rPr>
              <w:t>heaolu tõstmiseks vajalikud</w:t>
            </w:r>
            <w:r w:rsidR="00895AEB" w:rsidRPr="007A51D6">
              <w:rPr>
                <w:sz w:val="20"/>
                <w:szCs w:val="20"/>
              </w:rPr>
              <w:t xml:space="preserve"> analüüsid jms</w:t>
            </w:r>
          </w:p>
          <w:p w14:paraId="14D7697A" w14:textId="29A1B56F" w:rsidR="00826B95" w:rsidRPr="007A51D6" w:rsidRDefault="00826B95">
            <w:pPr>
              <w:numPr>
                <w:ilvl w:val="0"/>
                <w:numId w:val="16"/>
              </w:numPr>
              <w:tabs>
                <w:tab w:val="num" w:pos="720"/>
              </w:tabs>
              <w:ind w:left="357" w:hanging="357"/>
              <w:rPr>
                <w:sz w:val="20"/>
                <w:szCs w:val="20"/>
              </w:rPr>
            </w:pPr>
            <w:r w:rsidRPr="007A51D6">
              <w:rPr>
                <w:b/>
                <w:bCs/>
                <w:color w:val="5E9834" w:themeColor="accent2" w:themeShade="BF"/>
                <w:sz w:val="20"/>
                <w:szCs w:val="20"/>
              </w:rPr>
              <w:t>Tegevuste läbiviimiseks vajalike väikevahendite</w:t>
            </w:r>
            <w:r w:rsidR="00E54726" w:rsidRPr="007A51D6">
              <w:rPr>
                <w:b/>
                <w:bCs/>
                <w:color w:val="5E9834" w:themeColor="accent2" w:themeShade="BF"/>
                <w:sz w:val="20"/>
                <w:szCs w:val="20"/>
              </w:rPr>
              <w:t xml:space="preserve"> soetamine</w:t>
            </w:r>
            <w:r w:rsidRPr="007A51D6">
              <w:rPr>
                <w:sz w:val="20"/>
                <w:szCs w:val="20"/>
              </w:rPr>
              <w:t xml:space="preserve">, sh </w:t>
            </w:r>
            <w:r w:rsidR="00E54726" w:rsidRPr="007A51D6">
              <w:rPr>
                <w:sz w:val="20"/>
                <w:szCs w:val="20"/>
              </w:rPr>
              <w:t>vahendite ristkasutus, laenutus jne</w:t>
            </w:r>
          </w:p>
          <w:p w14:paraId="397A1ADF" w14:textId="0DBD01FF" w:rsidR="00E54726" w:rsidRPr="007A51D6" w:rsidRDefault="00E54726">
            <w:pPr>
              <w:numPr>
                <w:ilvl w:val="0"/>
                <w:numId w:val="16"/>
              </w:numPr>
              <w:tabs>
                <w:tab w:val="num" w:pos="720"/>
              </w:tabs>
              <w:ind w:left="357" w:hanging="357"/>
              <w:rPr>
                <w:sz w:val="20"/>
                <w:szCs w:val="20"/>
              </w:rPr>
            </w:pPr>
            <w:r w:rsidRPr="007A51D6">
              <w:rPr>
                <w:b/>
                <w:bCs/>
                <w:color w:val="5E9834" w:themeColor="accent2" w:themeShade="BF"/>
                <w:sz w:val="20"/>
                <w:szCs w:val="20"/>
              </w:rPr>
              <w:t>Infotehnoloogilis</w:t>
            </w:r>
            <w:r w:rsidR="00C91C65">
              <w:rPr>
                <w:b/>
                <w:bCs/>
                <w:color w:val="5E9834" w:themeColor="accent2" w:themeShade="BF"/>
                <w:sz w:val="20"/>
                <w:szCs w:val="20"/>
              </w:rPr>
              <w:t>te</w:t>
            </w:r>
            <w:r w:rsidRPr="007A51D6">
              <w:rPr>
                <w:b/>
                <w:bCs/>
                <w:color w:val="5E9834" w:themeColor="accent2" w:themeShade="BF"/>
                <w:sz w:val="20"/>
                <w:szCs w:val="20"/>
              </w:rPr>
              <w:t xml:space="preserve"> lahendus</w:t>
            </w:r>
            <w:r w:rsidR="00826B95" w:rsidRPr="007A51D6">
              <w:rPr>
                <w:b/>
                <w:bCs/>
                <w:color w:val="5E9834" w:themeColor="accent2" w:themeShade="BF"/>
                <w:sz w:val="20"/>
                <w:szCs w:val="20"/>
              </w:rPr>
              <w:t>te kasutuselevõtmine</w:t>
            </w:r>
            <w:r w:rsidRPr="007A51D6">
              <w:rPr>
                <w:b/>
                <w:bCs/>
                <w:color w:val="5E9834" w:themeColor="accent2" w:themeShade="BF"/>
                <w:sz w:val="20"/>
                <w:szCs w:val="20"/>
              </w:rPr>
              <w:t xml:space="preserve"> </w:t>
            </w:r>
            <w:r w:rsidRPr="007A51D6">
              <w:rPr>
                <w:sz w:val="20"/>
                <w:szCs w:val="20"/>
              </w:rPr>
              <w:t xml:space="preserve">– </w:t>
            </w:r>
            <w:r w:rsidR="00826B95" w:rsidRPr="007A51D6">
              <w:rPr>
                <w:sz w:val="20"/>
                <w:szCs w:val="20"/>
              </w:rPr>
              <w:t xml:space="preserve">ligipääsetavad veebilehed, </w:t>
            </w:r>
            <w:r w:rsidRPr="007A51D6">
              <w:rPr>
                <w:sz w:val="20"/>
                <w:szCs w:val="20"/>
              </w:rPr>
              <w:t xml:space="preserve">koduandurid jms. </w:t>
            </w:r>
          </w:p>
          <w:p w14:paraId="7D455F79" w14:textId="2BAED707" w:rsidR="00AA7440" w:rsidRPr="007A51D6" w:rsidRDefault="00E54726">
            <w:pPr>
              <w:numPr>
                <w:ilvl w:val="0"/>
                <w:numId w:val="16"/>
              </w:numPr>
              <w:tabs>
                <w:tab w:val="num" w:pos="720"/>
              </w:tabs>
              <w:ind w:left="357" w:hanging="357"/>
              <w:rPr>
                <w:sz w:val="20"/>
                <w:szCs w:val="20"/>
              </w:rPr>
            </w:pPr>
            <w:r w:rsidRPr="007A51D6">
              <w:rPr>
                <w:b/>
                <w:bCs/>
                <w:color w:val="5E9834" w:themeColor="accent2" w:themeShade="BF"/>
                <w:sz w:val="20"/>
                <w:szCs w:val="20"/>
              </w:rPr>
              <w:t>Ligipääsetavus</w:t>
            </w:r>
            <w:r w:rsidR="00C50869" w:rsidRPr="007A51D6">
              <w:rPr>
                <w:b/>
                <w:bCs/>
                <w:color w:val="5E9834" w:themeColor="accent2" w:themeShade="BF"/>
                <w:sz w:val="20"/>
                <w:szCs w:val="20"/>
              </w:rPr>
              <w:t xml:space="preserve">e parandamine </w:t>
            </w:r>
            <w:r w:rsidRPr="007A51D6">
              <w:rPr>
                <w:color w:val="5E9834" w:themeColor="accent2" w:themeShade="BF"/>
                <w:sz w:val="20"/>
                <w:szCs w:val="20"/>
              </w:rPr>
              <w:t xml:space="preserve"> </w:t>
            </w:r>
            <w:r w:rsidRPr="007A51D6">
              <w:rPr>
                <w:sz w:val="20"/>
                <w:szCs w:val="20"/>
              </w:rPr>
              <w:t>–</w:t>
            </w:r>
            <w:r w:rsidR="00C50869" w:rsidRPr="007A51D6">
              <w:rPr>
                <w:sz w:val="20"/>
                <w:szCs w:val="20"/>
              </w:rPr>
              <w:t xml:space="preserve"> </w:t>
            </w:r>
            <w:r w:rsidRPr="007A51D6">
              <w:rPr>
                <w:sz w:val="20"/>
                <w:szCs w:val="20"/>
              </w:rPr>
              <w:t>käsipuud, uksepakud, astmete kõrgused, uste laiused jn</w:t>
            </w:r>
            <w:r w:rsidR="00C50869" w:rsidRPr="007A51D6">
              <w:rPr>
                <w:sz w:val="20"/>
                <w:szCs w:val="20"/>
              </w:rPr>
              <w:t>e (v.a. investeeringud, mis lähevad põhivarana arve</w:t>
            </w:r>
            <w:r w:rsidR="00C91C65">
              <w:rPr>
                <w:sz w:val="20"/>
                <w:szCs w:val="20"/>
              </w:rPr>
              <w:t>le</w:t>
            </w:r>
            <w:r w:rsidR="00C50869" w:rsidRPr="007A51D6">
              <w:rPr>
                <w:sz w:val="20"/>
                <w:szCs w:val="20"/>
              </w:rPr>
              <w:t>).</w:t>
            </w:r>
          </w:p>
        </w:tc>
      </w:tr>
      <w:tr w:rsidR="00AA7440" w:rsidRPr="007A51D6" w14:paraId="501967FC" w14:textId="77777777" w:rsidTr="00F67015">
        <w:tc>
          <w:tcPr>
            <w:tcW w:w="2689" w:type="dxa"/>
            <w:vAlign w:val="center"/>
          </w:tcPr>
          <w:p w14:paraId="04B32E21" w14:textId="77777777" w:rsidR="00AA7440" w:rsidRPr="007A51D6" w:rsidRDefault="00AA7440" w:rsidP="00F67015">
            <w:pPr>
              <w:jc w:val="left"/>
              <w:rPr>
                <w:b/>
                <w:bCs/>
                <w:sz w:val="20"/>
                <w:szCs w:val="20"/>
              </w:rPr>
            </w:pPr>
            <w:r w:rsidRPr="007A51D6">
              <w:rPr>
                <w:b/>
                <w:bCs/>
                <w:sz w:val="20"/>
                <w:szCs w:val="20"/>
              </w:rPr>
              <w:t>Mittetoetatavad tegevused</w:t>
            </w:r>
          </w:p>
        </w:tc>
        <w:tc>
          <w:tcPr>
            <w:tcW w:w="6327" w:type="dxa"/>
            <w:vAlign w:val="center"/>
          </w:tcPr>
          <w:p w14:paraId="68FD6547" w14:textId="19065076" w:rsidR="00AA7440" w:rsidRPr="007A51D6" w:rsidRDefault="00643AFB">
            <w:pPr>
              <w:numPr>
                <w:ilvl w:val="0"/>
                <w:numId w:val="12"/>
              </w:numPr>
              <w:rPr>
                <w:sz w:val="20"/>
                <w:szCs w:val="20"/>
              </w:rPr>
            </w:pPr>
            <w:r w:rsidRPr="007A51D6">
              <w:rPr>
                <w:sz w:val="20"/>
                <w:szCs w:val="20"/>
              </w:rPr>
              <w:t>Investeeringud (v.a. tegevuste läbiviimiseks vajalikud vahendid)</w:t>
            </w:r>
          </w:p>
          <w:p w14:paraId="5C2344F6" w14:textId="4D66F358" w:rsidR="00AA7440" w:rsidRPr="007A51D6" w:rsidRDefault="00AA7440" w:rsidP="00643AFB">
            <w:pPr>
              <w:ind w:left="360"/>
              <w:rPr>
                <w:sz w:val="20"/>
                <w:szCs w:val="20"/>
              </w:rPr>
            </w:pPr>
          </w:p>
        </w:tc>
      </w:tr>
      <w:tr w:rsidR="00AA7440" w:rsidRPr="007A51D6" w14:paraId="0D4B4312" w14:textId="77777777" w:rsidTr="00F67015">
        <w:tc>
          <w:tcPr>
            <w:tcW w:w="2689" w:type="dxa"/>
            <w:vAlign w:val="center"/>
          </w:tcPr>
          <w:p w14:paraId="79B7077C" w14:textId="77777777" w:rsidR="00AA7440" w:rsidRPr="007A51D6" w:rsidRDefault="00AA7440" w:rsidP="00F67015">
            <w:pPr>
              <w:jc w:val="left"/>
              <w:rPr>
                <w:b/>
                <w:bCs/>
                <w:sz w:val="20"/>
                <w:szCs w:val="20"/>
              </w:rPr>
            </w:pPr>
            <w:r w:rsidRPr="007A51D6">
              <w:rPr>
                <w:b/>
                <w:bCs/>
                <w:sz w:val="20"/>
                <w:szCs w:val="20"/>
              </w:rPr>
              <w:t>Toetuse saajad</w:t>
            </w:r>
          </w:p>
        </w:tc>
        <w:tc>
          <w:tcPr>
            <w:tcW w:w="6327" w:type="dxa"/>
            <w:vAlign w:val="center"/>
          </w:tcPr>
          <w:p w14:paraId="7DA7112F" w14:textId="0B35DAB6" w:rsidR="00AA7440" w:rsidRPr="007A51D6" w:rsidRDefault="00643AFB">
            <w:pPr>
              <w:numPr>
                <w:ilvl w:val="0"/>
                <w:numId w:val="17"/>
              </w:numPr>
              <w:rPr>
                <w:sz w:val="20"/>
                <w:szCs w:val="20"/>
              </w:rPr>
            </w:pPr>
            <w:r w:rsidRPr="007A51D6">
              <w:rPr>
                <w:sz w:val="20"/>
                <w:szCs w:val="20"/>
              </w:rPr>
              <w:t>PAK</w:t>
            </w:r>
            <w:r w:rsidR="00323E42" w:rsidRPr="007A51D6">
              <w:rPr>
                <w:sz w:val="20"/>
                <w:szCs w:val="20"/>
              </w:rPr>
              <w:t xml:space="preserve"> (vihmavarjuprojekt), miniprojekte võivad esitada kõigi sektorite esindajad</w:t>
            </w:r>
          </w:p>
        </w:tc>
      </w:tr>
      <w:tr w:rsidR="00323E42" w:rsidRPr="007A51D6" w14:paraId="50874700" w14:textId="77777777" w:rsidTr="00F67015">
        <w:tc>
          <w:tcPr>
            <w:tcW w:w="2689" w:type="dxa"/>
            <w:vAlign w:val="center"/>
          </w:tcPr>
          <w:p w14:paraId="1B58BAEB" w14:textId="77777777" w:rsidR="00323E42" w:rsidRPr="007A51D6" w:rsidRDefault="00323E42" w:rsidP="00323E42">
            <w:pPr>
              <w:jc w:val="left"/>
              <w:rPr>
                <w:b/>
                <w:bCs/>
                <w:sz w:val="20"/>
                <w:szCs w:val="20"/>
              </w:rPr>
            </w:pPr>
            <w:r w:rsidRPr="007A51D6">
              <w:rPr>
                <w:b/>
                <w:bCs/>
                <w:sz w:val="20"/>
                <w:szCs w:val="20"/>
              </w:rPr>
              <w:t>Nõuded toetuse saajale</w:t>
            </w:r>
          </w:p>
        </w:tc>
        <w:tc>
          <w:tcPr>
            <w:tcW w:w="6327" w:type="dxa"/>
            <w:vAlign w:val="center"/>
          </w:tcPr>
          <w:p w14:paraId="5C555413" w14:textId="05BA7A99" w:rsidR="00323E42" w:rsidRPr="007A51D6" w:rsidRDefault="00323E42">
            <w:pPr>
              <w:numPr>
                <w:ilvl w:val="0"/>
                <w:numId w:val="13"/>
              </w:numPr>
              <w:rPr>
                <w:sz w:val="20"/>
                <w:szCs w:val="20"/>
              </w:rPr>
            </w:pPr>
            <w:r w:rsidRPr="007A51D6">
              <w:rPr>
                <w:sz w:val="20"/>
                <w:szCs w:val="20"/>
              </w:rPr>
              <w:t>Vastavalt meetme tingimustele</w:t>
            </w:r>
          </w:p>
        </w:tc>
      </w:tr>
      <w:tr w:rsidR="00AA7440" w:rsidRPr="007A51D6" w14:paraId="5DDFB976" w14:textId="77777777" w:rsidTr="00F67015">
        <w:tc>
          <w:tcPr>
            <w:tcW w:w="2689" w:type="dxa"/>
            <w:vAlign w:val="center"/>
          </w:tcPr>
          <w:p w14:paraId="70BBACA1" w14:textId="77777777" w:rsidR="00AA7440" w:rsidRPr="007A51D6" w:rsidRDefault="00AA7440" w:rsidP="00F67015">
            <w:pPr>
              <w:jc w:val="left"/>
              <w:rPr>
                <w:b/>
                <w:bCs/>
                <w:sz w:val="20"/>
                <w:szCs w:val="20"/>
              </w:rPr>
            </w:pPr>
            <w:r w:rsidRPr="007A51D6">
              <w:rPr>
                <w:b/>
                <w:bCs/>
                <w:sz w:val="20"/>
                <w:szCs w:val="20"/>
              </w:rPr>
              <w:t>Toetussummad (EUR)</w:t>
            </w:r>
          </w:p>
        </w:tc>
        <w:tc>
          <w:tcPr>
            <w:tcW w:w="6327" w:type="dxa"/>
            <w:vAlign w:val="center"/>
          </w:tcPr>
          <w:p w14:paraId="6ADA9053" w14:textId="1C648E11" w:rsidR="00AA7440" w:rsidRPr="007A51D6" w:rsidRDefault="003B3F8E">
            <w:pPr>
              <w:numPr>
                <w:ilvl w:val="0"/>
                <w:numId w:val="14"/>
              </w:numPr>
              <w:rPr>
                <w:sz w:val="20"/>
                <w:szCs w:val="20"/>
              </w:rPr>
            </w:pPr>
            <w:r w:rsidRPr="007A51D6">
              <w:rPr>
                <w:sz w:val="20"/>
                <w:szCs w:val="20"/>
              </w:rPr>
              <w:t>Vastavalt meetme tingimustele</w:t>
            </w:r>
          </w:p>
        </w:tc>
      </w:tr>
      <w:tr w:rsidR="00AA7440" w:rsidRPr="007A51D6" w14:paraId="07ADACC4" w14:textId="77777777" w:rsidTr="00F67015">
        <w:tc>
          <w:tcPr>
            <w:tcW w:w="2689" w:type="dxa"/>
            <w:vAlign w:val="center"/>
          </w:tcPr>
          <w:p w14:paraId="6ADAC0B3" w14:textId="77777777" w:rsidR="00AA7440" w:rsidRPr="007A51D6" w:rsidRDefault="00AA7440" w:rsidP="00F67015">
            <w:pPr>
              <w:jc w:val="left"/>
              <w:rPr>
                <w:b/>
                <w:bCs/>
                <w:sz w:val="20"/>
                <w:szCs w:val="20"/>
              </w:rPr>
            </w:pPr>
            <w:r w:rsidRPr="007A51D6">
              <w:rPr>
                <w:b/>
                <w:bCs/>
                <w:sz w:val="20"/>
                <w:szCs w:val="20"/>
              </w:rPr>
              <w:t>Toetuse määr</w:t>
            </w:r>
          </w:p>
        </w:tc>
        <w:tc>
          <w:tcPr>
            <w:tcW w:w="6327" w:type="dxa"/>
            <w:vAlign w:val="center"/>
          </w:tcPr>
          <w:p w14:paraId="651F9540" w14:textId="296DA510" w:rsidR="00AA7440" w:rsidRPr="007A51D6" w:rsidRDefault="003B3F8E">
            <w:pPr>
              <w:pStyle w:val="ListParagraph"/>
              <w:numPr>
                <w:ilvl w:val="0"/>
                <w:numId w:val="43"/>
              </w:numPr>
              <w:rPr>
                <w:sz w:val="20"/>
                <w:szCs w:val="20"/>
              </w:rPr>
            </w:pPr>
            <w:r w:rsidRPr="007A51D6">
              <w:rPr>
                <w:sz w:val="20"/>
                <w:szCs w:val="20"/>
              </w:rPr>
              <w:t>100%</w:t>
            </w:r>
          </w:p>
        </w:tc>
      </w:tr>
      <w:tr w:rsidR="00AA7440" w:rsidRPr="007A51D6" w14:paraId="68DB53D6" w14:textId="77777777" w:rsidTr="00F67015">
        <w:tc>
          <w:tcPr>
            <w:tcW w:w="2689" w:type="dxa"/>
            <w:vAlign w:val="center"/>
          </w:tcPr>
          <w:p w14:paraId="2CC99FFD" w14:textId="77777777" w:rsidR="00AA7440" w:rsidRPr="007A51D6" w:rsidRDefault="00AA7440" w:rsidP="00F67015">
            <w:pPr>
              <w:jc w:val="left"/>
              <w:rPr>
                <w:b/>
                <w:bCs/>
                <w:sz w:val="20"/>
                <w:szCs w:val="20"/>
              </w:rPr>
            </w:pPr>
            <w:r w:rsidRPr="007A51D6">
              <w:rPr>
                <w:b/>
                <w:bCs/>
                <w:sz w:val="20"/>
                <w:szCs w:val="20"/>
              </w:rPr>
              <w:t>Väljundnäitajad</w:t>
            </w:r>
          </w:p>
        </w:tc>
        <w:tc>
          <w:tcPr>
            <w:tcW w:w="6327" w:type="dxa"/>
            <w:vAlign w:val="center"/>
          </w:tcPr>
          <w:p w14:paraId="29C7963C" w14:textId="6479140F" w:rsidR="00AA7440" w:rsidRPr="007A51D6" w:rsidRDefault="00D83673">
            <w:pPr>
              <w:numPr>
                <w:ilvl w:val="0"/>
                <w:numId w:val="15"/>
              </w:numPr>
              <w:rPr>
                <w:sz w:val="20"/>
                <w:szCs w:val="20"/>
              </w:rPr>
            </w:pPr>
            <w:r w:rsidRPr="007A51D6">
              <w:rPr>
                <w:sz w:val="20"/>
                <w:szCs w:val="20"/>
              </w:rPr>
              <w:t xml:space="preserve">Elluviidud </w:t>
            </w:r>
            <w:r w:rsidR="00643AFB" w:rsidRPr="007A51D6">
              <w:rPr>
                <w:sz w:val="20"/>
                <w:szCs w:val="20"/>
              </w:rPr>
              <w:t>mini</w:t>
            </w:r>
            <w:r w:rsidRPr="007A51D6">
              <w:rPr>
                <w:sz w:val="20"/>
                <w:szCs w:val="20"/>
              </w:rPr>
              <w:t>p</w:t>
            </w:r>
            <w:r w:rsidR="008758AA" w:rsidRPr="007A51D6">
              <w:rPr>
                <w:sz w:val="20"/>
                <w:szCs w:val="20"/>
              </w:rPr>
              <w:t>rojektide arv</w:t>
            </w:r>
            <w:r w:rsidR="00643AFB" w:rsidRPr="007A51D6">
              <w:rPr>
                <w:sz w:val="20"/>
                <w:szCs w:val="20"/>
              </w:rPr>
              <w:t>. Siht: 25</w:t>
            </w:r>
          </w:p>
        </w:tc>
      </w:tr>
    </w:tbl>
    <w:p w14:paraId="5EFC0C8F" w14:textId="77777777" w:rsidR="00AA7440" w:rsidRPr="007A51D6" w:rsidRDefault="00AA7440"/>
    <w:p w14:paraId="21D5E8CC" w14:textId="1EB7FE31" w:rsidR="00DC652F" w:rsidRPr="007A51D6" w:rsidRDefault="00DC652F" w:rsidP="00E16039">
      <w:pPr>
        <w:pStyle w:val="Heading2"/>
        <w:numPr>
          <w:ilvl w:val="1"/>
          <w:numId w:val="2"/>
        </w:numPr>
        <w:rPr>
          <w:rFonts w:ascii="Corbel" w:hAnsi="Corbel"/>
        </w:rPr>
      </w:pPr>
      <w:bookmarkStart w:id="17" w:name="_Toc126079180"/>
      <w:r w:rsidRPr="007A51D6">
        <w:rPr>
          <w:rFonts w:ascii="Corbel" w:hAnsi="Corbel"/>
        </w:rPr>
        <w:t>Strateegia uuenduslikkus ja integreeritus</w:t>
      </w:r>
      <w:bookmarkEnd w:id="17"/>
    </w:p>
    <w:p w14:paraId="1156B49A" w14:textId="26AFA625" w:rsidR="00904A01" w:rsidRPr="007A51D6" w:rsidRDefault="00AD1639" w:rsidP="00943E85">
      <w:r w:rsidRPr="007A51D6">
        <w:t>PAKi</w:t>
      </w:r>
      <w:r w:rsidR="002F0EDD" w:rsidRPr="007A51D6">
        <w:t xml:space="preserve"> strateegia perioodiks 2023–2027 jätkab üldjoontes eelmise perioodi lähenemisega, kuna </w:t>
      </w:r>
      <w:r w:rsidR="00CF08D6" w:rsidRPr="007A51D6">
        <w:t>tegevuspiirkonna</w:t>
      </w:r>
      <w:r w:rsidR="00943E85" w:rsidRPr="007A51D6">
        <w:t xml:space="preserve"> </w:t>
      </w:r>
      <w:r w:rsidR="002F0EDD" w:rsidRPr="007A51D6">
        <w:t>väljakutsed on sarnased</w:t>
      </w:r>
      <w:r w:rsidR="00943E85" w:rsidRPr="007A51D6">
        <w:t xml:space="preserve"> varasemaga</w:t>
      </w:r>
      <w:r w:rsidR="00904A01" w:rsidRPr="007A51D6">
        <w:t xml:space="preserve">. Strateegiaprotsessi raames läbiviidud arutelud </w:t>
      </w:r>
      <w:r w:rsidR="00CF08D6" w:rsidRPr="007A51D6">
        <w:t>näitasid</w:t>
      </w:r>
      <w:r w:rsidR="00904A01" w:rsidRPr="007A51D6">
        <w:t>, et</w:t>
      </w:r>
      <w:r w:rsidR="00943E85" w:rsidRPr="007A51D6">
        <w:t xml:space="preserve"> </w:t>
      </w:r>
      <w:r w:rsidR="00904A01" w:rsidRPr="007A51D6">
        <w:t>PAK</w:t>
      </w:r>
      <w:r w:rsidR="00CF08D6" w:rsidRPr="007A51D6">
        <w:t>i</w:t>
      </w:r>
      <w:r w:rsidR="00943E85" w:rsidRPr="007A51D6">
        <w:t xml:space="preserve"> seni</w:t>
      </w:r>
      <w:r w:rsidR="00904A01" w:rsidRPr="007A51D6">
        <w:t>st</w:t>
      </w:r>
      <w:r w:rsidR="00943E85" w:rsidRPr="007A51D6">
        <w:t xml:space="preserve"> tegevus</w:t>
      </w:r>
      <w:r w:rsidR="00904A01" w:rsidRPr="007A51D6">
        <w:t>t</w:t>
      </w:r>
      <w:r w:rsidR="00943E85" w:rsidRPr="007A51D6">
        <w:t xml:space="preserve"> </w:t>
      </w:r>
      <w:r w:rsidR="00904A01" w:rsidRPr="007A51D6">
        <w:t>ning meetmeid hinnatakse toimivaks</w:t>
      </w:r>
      <w:r w:rsidR="00CF08D6" w:rsidRPr="007A51D6">
        <w:t xml:space="preserve"> ning põhimõttelist suunamuutust pole põhjust ette võtta</w:t>
      </w:r>
      <w:r w:rsidR="002F0EDD" w:rsidRPr="007A51D6">
        <w:t xml:space="preserve">. </w:t>
      </w:r>
    </w:p>
    <w:p w14:paraId="353881E7" w14:textId="763074E7" w:rsidR="00904A01" w:rsidRPr="007A51D6" w:rsidRDefault="00904A01" w:rsidP="00943E85">
      <w:r w:rsidRPr="007A51D6">
        <w:t>Võrreldes eelmise perioodiga on peamisteks uuendusteks:</w:t>
      </w:r>
    </w:p>
    <w:p w14:paraId="3C01B3F6" w14:textId="6A51F9F3" w:rsidR="00904A01" w:rsidRPr="007A51D6" w:rsidRDefault="00904A01" w:rsidP="008150F2">
      <w:pPr>
        <w:pStyle w:val="ListParagraph"/>
        <w:numPr>
          <w:ilvl w:val="0"/>
          <w:numId w:val="9"/>
        </w:numPr>
        <w:rPr>
          <w:color w:val="000000" w:themeColor="text1"/>
        </w:rPr>
      </w:pPr>
      <w:r w:rsidRPr="007A51D6">
        <w:rPr>
          <w:b/>
          <w:bCs/>
          <w:color w:val="5E9834" w:themeColor="accent2" w:themeShade="BF"/>
        </w:rPr>
        <w:t>Euroopa Sotsiaalfond+ rakendamine</w:t>
      </w:r>
      <w:r w:rsidRPr="007A51D6">
        <w:rPr>
          <w:color w:val="000000" w:themeColor="text1"/>
        </w:rPr>
        <w:t xml:space="preserve">, mis toetab sotsiaalse kaasatuse suurendamist piirkonnas ning annab PAKile </w:t>
      </w:r>
      <w:r w:rsidR="00CF08D6" w:rsidRPr="007A51D6">
        <w:rPr>
          <w:color w:val="000000" w:themeColor="text1"/>
        </w:rPr>
        <w:t xml:space="preserve">nn </w:t>
      </w:r>
      <w:r w:rsidRPr="007A51D6">
        <w:rPr>
          <w:color w:val="000000" w:themeColor="text1"/>
        </w:rPr>
        <w:t>multifondide rakendamise kogemuse.</w:t>
      </w:r>
      <w:r w:rsidR="008150F2" w:rsidRPr="007A51D6">
        <w:rPr>
          <w:color w:val="000000" w:themeColor="text1"/>
        </w:rPr>
        <w:t xml:space="preserve"> ESFi meetme raames toetatakse sotsiaalse kaasatuse suurendamist ja hoolduskoormuse vähendamist vastavalt ühtekuuluvuspoliitika rakenduskava eesmärgile. Seejuures võivad tegevuste elluviijaiks olla kõik sektorid</w:t>
      </w:r>
      <w:r w:rsidR="00945FAA" w:rsidRPr="007A51D6">
        <w:rPr>
          <w:color w:val="000000" w:themeColor="text1"/>
        </w:rPr>
        <w:t>, mis tagab integreerituse.</w:t>
      </w:r>
    </w:p>
    <w:p w14:paraId="05C7D7BA" w14:textId="09B2EB40" w:rsidR="00904A01" w:rsidRPr="007A51D6" w:rsidRDefault="00904A01" w:rsidP="00904A01">
      <w:pPr>
        <w:pStyle w:val="ListParagraph"/>
        <w:numPr>
          <w:ilvl w:val="0"/>
          <w:numId w:val="9"/>
        </w:numPr>
        <w:rPr>
          <w:color w:val="000000" w:themeColor="text1"/>
        </w:rPr>
      </w:pPr>
      <w:r w:rsidRPr="007A51D6">
        <w:rPr>
          <w:b/>
          <w:bCs/>
          <w:color w:val="5E9834" w:themeColor="accent2" w:themeShade="BF"/>
        </w:rPr>
        <w:t xml:space="preserve">PAKi kui arendusorganisatsiooni rolli suurendamine, </w:t>
      </w:r>
      <w:r w:rsidRPr="007A51D6">
        <w:rPr>
          <w:color w:val="000000" w:themeColor="text1"/>
        </w:rPr>
        <w:t xml:space="preserve">sh uute koostööprojektide rakendamine. </w:t>
      </w:r>
      <w:r w:rsidR="00CF08D6" w:rsidRPr="007A51D6">
        <w:rPr>
          <w:color w:val="000000" w:themeColor="text1"/>
        </w:rPr>
        <w:t>Plaanis on käivitada</w:t>
      </w:r>
      <w:r w:rsidRPr="007A51D6">
        <w:rPr>
          <w:color w:val="000000" w:themeColor="text1"/>
        </w:rPr>
        <w:t xml:space="preserve"> PAK akadeemia ning PAKi kogukondade ja noorte programm, kust piirkonna organisatsioonidel on võimalik taotleda lihtsustatud korras toetust väiksemate algatuste jaoks.</w:t>
      </w:r>
      <w:r w:rsidR="00945FAA" w:rsidRPr="007A51D6">
        <w:rPr>
          <w:color w:val="000000" w:themeColor="text1"/>
        </w:rPr>
        <w:t xml:space="preserve"> PAK akadeemia eesmärgiks on teadlikkuse tõstmine kõigi sihtrühmade seas (sh ettevõtjad, kogukonnad), mis panustab otseselt integreeritusse.</w:t>
      </w:r>
    </w:p>
    <w:p w14:paraId="68744230" w14:textId="2521B0A0" w:rsidR="00904A01" w:rsidRPr="007A51D6" w:rsidRDefault="00904A01" w:rsidP="00904A01">
      <w:pPr>
        <w:pStyle w:val="ListParagraph"/>
        <w:numPr>
          <w:ilvl w:val="0"/>
          <w:numId w:val="9"/>
        </w:numPr>
        <w:rPr>
          <w:color w:val="000000" w:themeColor="text1"/>
        </w:rPr>
      </w:pPr>
      <w:r w:rsidRPr="007A51D6">
        <w:rPr>
          <w:b/>
          <w:bCs/>
          <w:color w:val="5E9834" w:themeColor="accent2" w:themeShade="BF"/>
        </w:rPr>
        <w:t>Uuendusliku ettevõtluse ja ettevõtmiste suurem</w:t>
      </w:r>
      <w:r w:rsidR="002B496D" w:rsidRPr="007A51D6">
        <w:rPr>
          <w:b/>
          <w:bCs/>
          <w:color w:val="5E9834" w:themeColor="accent2" w:themeShade="BF"/>
        </w:rPr>
        <w:t xml:space="preserve"> tähtsustamine</w:t>
      </w:r>
      <w:r w:rsidR="002B496D" w:rsidRPr="007A51D6">
        <w:rPr>
          <w:color w:val="000000" w:themeColor="text1"/>
        </w:rPr>
        <w:t xml:space="preserve">, </w:t>
      </w:r>
      <w:r w:rsidR="00CF08D6" w:rsidRPr="007A51D6">
        <w:rPr>
          <w:color w:val="000000" w:themeColor="text1"/>
        </w:rPr>
        <w:t>sh teemade nagu rohe- ja ringmajandus rõhutamine ettevõtlusmeetmes ning ka vastavate teemade täiendav avamine nt PAK akadeemia raames.</w:t>
      </w:r>
      <w:r w:rsidR="00945FAA" w:rsidRPr="007A51D6">
        <w:rPr>
          <w:color w:val="000000" w:themeColor="text1"/>
        </w:rPr>
        <w:t xml:space="preserve"> Rohe- ja ringmajanduse printsiipide rakendamine ja laiemalt säästva arengu toetamine on oluline PAKi kõigi sihtgruppide puhul.</w:t>
      </w:r>
    </w:p>
    <w:p w14:paraId="454E18B7" w14:textId="6FAAF6D7" w:rsidR="00904A01" w:rsidRPr="007A51D6" w:rsidRDefault="00904A01" w:rsidP="00904A01">
      <w:pPr>
        <w:pStyle w:val="ListParagraph"/>
        <w:numPr>
          <w:ilvl w:val="0"/>
          <w:numId w:val="9"/>
        </w:numPr>
        <w:rPr>
          <w:color w:val="000000" w:themeColor="text1"/>
        </w:rPr>
      </w:pPr>
      <w:r w:rsidRPr="007A51D6">
        <w:rPr>
          <w:b/>
          <w:bCs/>
          <w:color w:val="5E9834" w:themeColor="accent2" w:themeShade="BF"/>
        </w:rPr>
        <w:lastRenderedPageBreak/>
        <w:t>Selgemate piirangute seadmine</w:t>
      </w:r>
      <w:r w:rsidR="00CF08D6" w:rsidRPr="007A51D6">
        <w:rPr>
          <w:b/>
          <w:bCs/>
          <w:color w:val="5E9834" w:themeColor="accent2" w:themeShade="BF"/>
        </w:rPr>
        <w:t xml:space="preserve"> meetmetes</w:t>
      </w:r>
      <w:r w:rsidRPr="007A51D6">
        <w:rPr>
          <w:color w:val="5E9834" w:themeColor="accent2" w:themeShade="BF"/>
        </w:rPr>
        <w:t xml:space="preserve">, </w:t>
      </w:r>
      <w:r w:rsidRPr="007A51D6">
        <w:rPr>
          <w:color w:val="000000" w:themeColor="text1"/>
        </w:rPr>
        <w:t xml:space="preserve">sh </w:t>
      </w:r>
      <w:r w:rsidR="00CF08D6" w:rsidRPr="007A51D6">
        <w:rPr>
          <w:color w:val="000000" w:themeColor="text1"/>
        </w:rPr>
        <w:t>asendusinvesteeringute, mootorsõidukite (üle 40 km/h), bioloogilise vara jm välistamine eesmärgiga suurendada toetuste mõjusust.</w:t>
      </w:r>
      <w:r w:rsidR="00945FAA" w:rsidRPr="007A51D6">
        <w:rPr>
          <w:color w:val="000000" w:themeColor="text1"/>
        </w:rPr>
        <w:t xml:space="preserve"> Strateegia rakendamisel on mõjususe suurendamine läbiv eesmärk.</w:t>
      </w:r>
    </w:p>
    <w:p w14:paraId="6BD8AD7C" w14:textId="004803F2" w:rsidR="008150F2" w:rsidRPr="007A51D6" w:rsidRDefault="008150F2" w:rsidP="008150F2">
      <w:pPr>
        <w:rPr>
          <w:color w:val="000000" w:themeColor="text1"/>
        </w:rPr>
      </w:pPr>
      <w:r w:rsidRPr="007A51D6">
        <w:t>Strateegial on kolm peamist fookust</w:t>
      </w:r>
      <w:r w:rsidR="002B496D" w:rsidRPr="007A51D6">
        <w:t xml:space="preserve">, milleks on </w:t>
      </w:r>
      <w:r w:rsidRPr="007A51D6">
        <w:rPr>
          <w:b/>
          <w:bCs/>
          <w:color w:val="5E9834" w:themeColor="accent2" w:themeShade="BF"/>
        </w:rPr>
        <w:t>kohalikku ressurssi väärindav ja uuenduslik</w:t>
      </w:r>
      <w:r w:rsidR="002B496D" w:rsidRPr="007A51D6">
        <w:rPr>
          <w:b/>
          <w:bCs/>
          <w:color w:val="5E9834" w:themeColor="accent2" w:themeShade="BF"/>
        </w:rPr>
        <w:t xml:space="preserve"> mikroettevõtlus, </w:t>
      </w:r>
      <w:r w:rsidRPr="007A51D6">
        <w:rPr>
          <w:b/>
          <w:bCs/>
          <w:color w:val="5E9834" w:themeColor="accent2" w:themeShade="BF"/>
        </w:rPr>
        <w:t>kvaliteetsed turismiteenused ja</w:t>
      </w:r>
      <w:r w:rsidR="002B496D" w:rsidRPr="007A51D6">
        <w:rPr>
          <w:b/>
          <w:bCs/>
          <w:color w:val="5E9834" w:themeColor="accent2" w:themeShade="BF"/>
        </w:rPr>
        <w:t xml:space="preserve"> kogukondade võimekus</w:t>
      </w:r>
      <w:r w:rsidRPr="007A51D6">
        <w:rPr>
          <w:b/>
          <w:bCs/>
          <w:color w:val="5E9834" w:themeColor="accent2" w:themeShade="BF"/>
        </w:rPr>
        <w:t xml:space="preserve">. </w:t>
      </w:r>
      <w:r w:rsidRPr="007A51D6">
        <w:rPr>
          <w:color w:val="000000" w:themeColor="text1"/>
        </w:rPr>
        <w:t>Eelnevat toetavad koostöötegevused, sh ESFi toel rakendatav sotsiaalse kaasatuse meede.</w:t>
      </w:r>
      <w:r w:rsidR="00945FAA" w:rsidRPr="007A51D6">
        <w:rPr>
          <w:color w:val="000000" w:themeColor="text1"/>
        </w:rPr>
        <w:t xml:space="preserve"> Suurema strateegia ja meetmete integreerituse aitabki tagad just koostöö, mis on võrreldes varasemaga süsteemsem.</w:t>
      </w:r>
    </w:p>
    <w:p w14:paraId="610244B6" w14:textId="720E1BC2" w:rsidR="002F01C0" w:rsidRPr="007A51D6" w:rsidRDefault="00155001" w:rsidP="007E0459">
      <w:r w:rsidRPr="007A51D6">
        <w:t>Kõik t</w:t>
      </w:r>
      <w:r w:rsidR="002F0EDD" w:rsidRPr="007A51D6">
        <w:t>oetusmeetmed on välja töötatud</w:t>
      </w:r>
      <w:r w:rsidR="0075514F">
        <w:t xml:space="preserve"> vastavalt</w:t>
      </w:r>
      <w:r w:rsidR="002F0EDD" w:rsidRPr="007A51D6">
        <w:t xml:space="preserve"> LEADER-lähenemise printsiibile „integreeritud ja mitut valdkonda hõlmavad meetmed“.</w:t>
      </w:r>
      <w:r w:rsidR="00AA7440" w:rsidRPr="007A51D6">
        <w:t xml:space="preserve"> </w:t>
      </w:r>
      <w:r w:rsidR="002F01C0" w:rsidRPr="007A51D6">
        <w:t xml:space="preserve"> </w:t>
      </w:r>
      <w:r w:rsidR="002F01C0" w:rsidRPr="007A51D6">
        <w:rPr>
          <w:b/>
          <w:bCs/>
          <w:color w:val="5E9834" w:themeColor="accent2" w:themeShade="BF"/>
        </w:rPr>
        <w:t>Integreeritud on ka hindamiskriteeriumid</w:t>
      </w:r>
      <w:r w:rsidR="002F01C0" w:rsidRPr="007A51D6">
        <w:t xml:space="preserve"> – kõigi meetmete puhul rakendatakse universaalseid hindamiskriteeriumeid (vt p 3.2), millele lisanduvad meetmespetsiifilised kriteeriumid.</w:t>
      </w:r>
      <w:r w:rsidR="00AA7440" w:rsidRPr="007A51D6">
        <w:t xml:space="preserve"> </w:t>
      </w:r>
    </w:p>
    <w:p w14:paraId="4EE15734" w14:textId="224BE534" w:rsidR="00F10F7B" w:rsidRPr="007A51D6" w:rsidRDefault="00AA7440" w:rsidP="00155001">
      <w:r w:rsidRPr="007A51D6">
        <w:t>S</w:t>
      </w:r>
      <w:r w:rsidR="00155001" w:rsidRPr="007A51D6">
        <w:t>trateegia integreeritust toetab ka asjaolu, et nii ettevõtluse kui ka turismimeetmest (samuti sotsiaalse kaasatuse meetmest)</w:t>
      </w:r>
      <w:r w:rsidR="002F0EDD" w:rsidRPr="007A51D6">
        <w:t xml:space="preserve"> saavad toetust </w:t>
      </w:r>
      <w:r w:rsidR="00155001" w:rsidRPr="007A51D6">
        <w:t>taotleda kõik peamised sihtgrupid (mikroettevõtted, vabaühendused</w:t>
      </w:r>
      <w:r w:rsidR="002F0EDD" w:rsidRPr="007A51D6">
        <w:t xml:space="preserve"> ja omavalitsused</w:t>
      </w:r>
      <w:r w:rsidR="00155001" w:rsidRPr="007A51D6">
        <w:t>). Omavalitsused on abikõlbulikud taotlejad ettevõtlust toetava keskkonna arendamisel (nt tugitaristu), mis on oluline, kuna PAKi piirkond on tervikuna nn turutõrkepiirkond.</w:t>
      </w:r>
    </w:p>
    <w:p w14:paraId="4AF1BE7C" w14:textId="77777777" w:rsidR="00A838F0" w:rsidRPr="007A51D6" w:rsidRDefault="00A838F0">
      <w:pPr>
        <w:rPr>
          <w:rFonts w:eastAsiaTheme="majorEastAsia" w:cstheme="majorBidi"/>
          <w:color w:val="1286C2" w:themeColor="accent1" w:themeShade="BF"/>
          <w:sz w:val="32"/>
          <w:szCs w:val="32"/>
        </w:rPr>
      </w:pPr>
      <w:r w:rsidRPr="007A51D6">
        <w:br w:type="page"/>
      </w:r>
    </w:p>
    <w:p w14:paraId="3F50D348" w14:textId="10634243" w:rsidR="009B25FE" w:rsidRPr="007A51D6" w:rsidRDefault="00DC652F" w:rsidP="00E16039">
      <w:pPr>
        <w:pStyle w:val="Heading1"/>
        <w:numPr>
          <w:ilvl w:val="0"/>
          <w:numId w:val="2"/>
        </w:numPr>
        <w:rPr>
          <w:rFonts w:ascii="Corbel" w:hAnsi="Corbel"/>
        </w:rPr>
      </w:pPr>
      <w:bookmarkStart w:id="18" w:name="_Toc126079181"/>
      <w:r w:rsidRPr="007A51D6">
        <w:rPr>
          <w:rFonts w:ascii="Corbel" w:hAnsi="Corbel"/>
        </w:rPr>
        <w:lastRenderedPageBreak/>
        <w:t>Strateegia elluviimine</w:t>
      </w:r>
      <w:bookmarkEnd w:id="18"/>
    </w:p>
    <w:p w14:paraId="43E1AE30" w14:textId="5EAEFAEA" w:rsidR="009B25FE" w:rsidRPr="007A51D6" w:rsidRDefault="009B25FE"/>
    <w:p w14:paraId="296187AA" w14:textId="57AF4C81" w:rsidR="00CB1CEA" w:rsidRPr="007A51D6" w:rsidRDefault="00CB1CEA" w:rsidP="00E16039">
      <w:pPr>
        <w:pStyle w:val="Heading2"/>
        <w:numPr>
          <w:ilvl w:val="1"/>
          <w:numId w:val="2"/>
        </w:numPr>
        <w:rPr>
          <w:rFonts w:ascii="Corbel" w:hAnsi="Corbel"/>
        </w:rPr>
      </w:pPr>
      <w:bookmarkStart w:id="19" w:name="_Toc126079182"/>
      <w:r w:rsidRPr="007A51D6">
        <w:rPr>
          <w:rFonts w:ascii="Corbel" w:hAnsi="Corbel"/>
        </w:rPr>
        <w:t>Rahastamiskava</w:t>
      </w:r>
      <w:r w:rsidR="00CF409B" w:rsidRPr="007A51D6">
        <w:rPr>
          <w:rFonts w:ascii="Corbel" w:hAnsi="Corbel"/>
        </w:rPr>
        <w:t xml:space="preserve"> ja rakenduskavad</w:t>
      </w:r>
      <w:bookmarkEnd w:id="19"/>
    </w:p>
    <w:p w14:paraId="63A868B0" w14:textId="6456AEAC" w:rsidR="006E552F" w:rsidRPr="00A404A5" w:rsidRDefault="00664762" w:rsidP="0054334A">
      <w:pPr>
        <w:rPr>
          <w:color w:val="000000" w:themeColor="text1"/>
        </w:rPr>
      </w:pPr>
      <w:r w:rsidRPr="00A404A5">
        <w:rPr>
          <w:color w:val="000000" w:themeColor="text1"/>
        </w:rPr>
        <w:t>PAKi s</w:t>
      </w:r>
      <w:r w:rsidR="006E552F" w:rsidRPr="00A404A5">
        <w:rPr>
          <w:color w:val="000000" w:themeColor="text1"/>
        </w:rPr>
        <w:t xml:space="preserve">trateegia elluviimise rahastamine toimub peamiselt kahest allikast – </w:t>
      </w:r>
      <w:r w:rsidR="006E552F" w:rsidRPr="00A404A5">
        <w:rPr>
          <w:b/>
          <w:bCs/>
          <w:color w:val="000000" w:themeColor="text1"/>
        </w:rPr>
        <w:t>LEADER-programmi ja Euroopa Sotsiaalfond+ vahendid.</w:t>
      </w:r>
      <w:r w:rsidR="006E552F" w:rsidRPr="00A404A5">
        <w:rPr>
          <w:color w:val="000000" w:themeColor="text1"/>
        </w:rPr>
        <w:t xml:space="preserve"> </w:t>
      </w:r>
      <w:r w:rsidR="001E627B" w:rsidRPr="00A404A5">
        <w:rPr>
          <w:color w:val="000000" w:themeColor="text1"/>
        </w:rPr>
        <w:t xml:space="preserve">Täiendav tegevusrühma rahastus tuleb </w:t>
      </w:r>
      <w:r w:rsidR="006E552F" w:rsidRPr="00A404A5">
        <w:rPr>
          <w:color w:val="000000" w:themeColor="text1"/>
        </w:rPr>
        <w:t>liikmemaks</w:t>
      </w:r>
      <w:r w:rsidR="001E627B" w:rsidRPr="00A404A5">
        <w:rPr>
          <w:color w:val="000000" w:themeColor="text1"/>
        </w:rPr>
        <w:t>udest</w:t>
      </w:r>
      <w:r w:rsidR="006E552F" w:rsidRPr="00A404A5">
        <w:rPr>
          <w:color w:val="000000" w:themeColor="text1"/>
        </w:rPr>
        <w:t xml:space="preserve">. </w:t>
      </w:r>
      <w:r w:rsidRPr="00A404A5">
        <w:rPr>
          <w:color w:val="000000" w:themeColor="text1"/>
        </w:rPr>
        <w:t>PAK</w:t>
      </w:r>
      <w:r w:rsidR="006E552F" w:rsidRPr="00A404A5">
        <w:rPr>
          <w:color w:val="000000" w:themeColor="text1"/>
        </w:rPr>
        <w:t xml:space="preserve"> võib lisaks osaleda ka muudest allikatest rahastatud projektides, kui need </w:t>
      </w:r>
      <w:r w:rsidR="001E627B" w:rsidRPr="00A404A5">
        <w:rPr>
          <w:color w:val="000000" w:themeColor="text1"/>
        </w:rPr>
        <w:t>toetavad</w:t>
      </w:r>
      <w:r w:rsidR="006E552F" w:rsidRPr="00A404A5">
        <w:rPr>
          <w:color w:val="000000" w:themeColor="text1"/>
        </w:rPr>
        <w:t xml:space="preserve"> strateegia</w:t>
      </w:r>
      <w:r w:rsidR="001E627B" w:rsidRPr="00A404A5">
        <w:rPr>
          <w:color w:val="000000" w:themeColor="text1"/>
        </w:rPr>
        <w:t>s määratletud suundi</w:t>
      </w:r>
      <w:r w:rsidR="006E552F" w:rsidRPr="00A404A5">
        <w:rPr>
          <w:color w:val="000000" w:themeColor="text1"/>
        </w:rPr>
        <w:t>.</w:t>
      </w:r>
      <w:r w:rsidR="0054334A" w:rsidRPr="00A404A5">
        <w:rPr>
          <w:color w:val="000000" w:themeColor="text1"/>
        </w:rPr>
        <w:t xml:space="preserve"> </w:t>
      </w:r>
      <w:r w:rsidR="006E552F" w:rsidRPr="00A404A5">
        <w:rPr>
          <w:color w:val="000000" w:themeColor="text1"/>
        </w:rPr>
        <w:t xml:space="preserve">Eelarve maht määratakse kindlaks maaeluministri ja sotsiaalkaitseministri määrustega. </w:t>
      </w:r>
      <w:r w:rsidR="0054334A" w:rsidRPr="00A404A5">
        <w:rPr>
          <w:color w:val="000000" w:themeColor="text1"/>
        </w:rPr>
        <w:t>LEADER-eelarvest</w:t>
      </w:r>
      <w:r w:rsidR="006E552F" w:rsidRPr="00A404A5">
        <w:rPr>
          <w:color w:val="000000" w:themeColor="text1"/>
        </w:rPr>
        <w:t xml:space="preserve"> </w:t>
      </w:r>
      <w:r w:rsidRPr="00A404A5">
        <w:rPr>
          <w:color w:val="000000" w:themeColor="text1"/>
        </w:rPr>
        <w:t>75</w:t>
      </w:r>
      <w:r w:rsidR="006E552F" w:rsidRPr="00A404A5">
        <w:rPr>
          <w:color w:val="000000" w:themeColor="text1"/>
        </w:rPr>
        <w:t>% jagatakse välja toetustena</w:t>
      </w:r>
      <w:r w:rsidR="00DE118B" w:rsidRPr="00A404A5">
        <w:rPr>
          <w:color w:val="000000" w:themeColor="text1"/>
        </w:rPr>
        <w:t xml:space="preserve"> (tabel 5)</w:t>
      </w:r>
      <w:r w:rsidR="006E552F" w:rsidRPr="00A404A5">
        <w:rPr>
          <w:color w:val="000000" w:themeColor="text1"/>
        </w:rPr>
        <w:t>, 2</w:t>
      </w:r>
      <w:r w:rsidRPr="00A404A5">
        <w:rPr>
          <w:color w:val="000000" w:themeColor="text1"/>
        </w:rPr>
        <w:t>5</w:t>
      </w:r>
      <w:r w:rsidR="006E552F" w:rsidRPr="00A404A5">
        <w:rPr>
          <w:color w:val="000000" w:themeColor="text1"/>
        </w:rPr>
        <w:t>% on kavandatud strateegia rakendamiseks (</w:t>
      </w:r>
      <w:r w:rsidR="00DE118B" w:rsidRPr="00A404A5">
        <w:rPr>
          <w:color w:val="000000" w:themeColor="text1"/>
        </w:rPr>
        <w:t>tegevus- ja elavdamiskulud</w:t>
      </w:r>
      <w:r w:rsidR="006E552F" w:rsidRPr="00A404A5">
        <w:rPr>
          <w:color w:val="000000" w:themeColor="text1"/>
        </w:rPr>
        <w:t>).</w:t>
      </w:r>
    </w:p>
    <w:p w14:paraId="4EC51C73" w14:textId="43BE1547" w:rsidR="006E552F" w:rsidRPr="007A51D6" w:rsidRDefault="006E552F" w:rsidP="006E552F">
      <w:pPr>
        <w:pStyle w:val="Caption"/>
        <w:rPr>
          <w:i w:val="0"/>
          <w:iCs w:val="0"/>
          <w:sz w:val="20"/>
          <w:szCs w:val="20"/>
        </w:rPr>
      </w:pPr>
      <w:r w:rsidRPr="007A51D6">
        <w:rPr>
          <w:b/>
          <w:bCs/>
          <w:i w:val="0"/>
          <w:iCs w:val="0"/>
          <w:sz w:val="20"/>
          <w:szCs w:val="20"/>
        </w:rPr>
        <w:t>Tabel</w:t>
      </w:r>
      <w:r w:rsidR="001E627B" w:rsidRPr="007A51D6">
        <w:rPr>
          <w:b/>
          <w:bCs/>
          <w:i w:val="0"/>
          <w:iCs w:val="0"/>
          <w:sz w:val="20"/>
          <w:szCs w:val="20"/>
        </w:rPr>
        <w:t xml:space="preserve"> 5</w:t>
      </w:r>
      <w:r w:rsidRPr="007A51D6">
        <w:rPr>
          <w:i w:val="0"/>
          <w:iCs w:val="0"/>
          <w:sz w:val="20"/>
          <w:szCs w:val="20"/>
        </w:rPr>
        <w:t xml:space="preserve">. </w:t>
      </w:r>
      <w:r w:rsidR="00664762" w:rsidRPr="007A51D6">
        <w:rPr>
          <w:i w:val="0"/>
          <w:iCs w:val="0"/>
          <w:sz w:val="20"/>
          <w:szCs w:val="20"/>
        </w:rPr>
        <w:t>PAKi</w:t>
      </w:r>
      <w:r w:rsidRPr="007A51D6">
        <w:rPr>
          <w:i w:val="0"/>
          <w:iCs w:val="0"/>
          <w:sz w:val="20"/>
          <w:szCs w:val="20"/>
        </w:rPr>
        <w:t xml:space="preserve"> eelarve jagunemine</w:t>
      </w:r>
    </w:p>
    <w:tbl>
      <w:tblPr>
        <w:tblStyle w:val="TableGrid"/>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988"/>
        <w:gridCol w:w="2035"/>
        <w:gridCol w:w="1331"/>
        <w:gridCol w:w="2337"/>
        <w:gridCol w:w="2325"/>
      </w:tblGrid>
      <w:tr w:rsidR="006E552F" w:rsidRPr="007A51D6" w14:paraId="1B0C6BDF" w14:textId="77777777" w:rsidTr="001E627B">
        <w:tc>
          <w:tcPr>
            <w:tcW w:w="988" w:type="dxa"/>
          </w:tcPr>
          <w:p w14:paraId="7AE152EC" w14:textId="77777777" w:rsidR="006E552F" w:rsidRPr="007A51D6" w:rsidRDefault="006E552F" w:rsidP="001E627B">
            <w:pPr>
              <w:jc w:val="left"/>
              <w:rPr>
                <w:b/>
                <w:bCs/>
                <w:sz w:val="20"/>
                <w:szCs w:val="20"/>
              </w:rPr>
            </w:pPr>
          </w:p>
        </w:tc>
        <w:tc>
          <w:tcPr>
            <w:tcW w:w="2035" w:type="dxa"/>
            <w:vAlign w:val="center"/>
          </w:tcPr>
          <w:p w14:paraId="31371E32" w14:textId="77777777" w:rsidR="006E552F" w:rsidRPr="007A51D6" w:rsidRDefault="006E552F" w:rsidP="001E627B">
            <w:pPr>
              <w:jc w:val="left"/>
              <w:rPr>
                <w:b/>
                <w:bCs/>
                <w:sz w:val="20"/>
                <w:szCs w:val="20"/>
              </w:rPr>
            </w:pPr>
            <w:r w:rsidRPr="007A51D6">
              <w:rPr>
                <w:b/>
                <w:bCs/>
                <w:sz w:val="20"/>
                <w:szCs w:val="20"/>
              </w:rPr>
              <w:t>Meede</w:t>
            </w:r>
          </w:p>
        </w:tc>
        <w:tc>
          <w:tcPr>
            <w:tcW w:w="1331" w:type="dxa"/>
            <w:vAlign w:val="center"/>
          </w:tcPr>
          <w:p w14:paraId="2A8E44C0" w14:textId="34BED705" w:rsidR="006E552F" w:rsidRPr="007A51D6" w:rsidRDefault="001E627B" w:rsidP="001E627B">
            <w:pPr>
              <w:jc w:val="left"/>
              <w:rPr>
                <w:b/>
                <w:bCs/>
                <w:sz w:val="20"/>
                <w:szCs w:val="20"/>
              </w:rPr>
            </w:pPr>
            <w:r w:rsidRPr="007A51D6">
              <w:rPr>
                <w:b/>
                <w:bCs/>
                <w:sz w:val="20"/>
                <w:szCs w:val="20"/>
              </w:rPr>
              <w:t>Osakaal meetmetest</w:t>
            </w:r>
          </w:p>
        </w:tc>
        <w:tc>
          <w:tcPr>
            <w:tcW w:w="2337" w:type="dxa"/>
            <w:vAlign w:val="center"/>
          </w:tcPr>
          <w:p w14:paraId="2EF03266" w14:textId="77777777" w:rsidR="006E552F" w:rsidRPr="007A51D6" w:rsidRDefault="006E552F" w:rsidP="001E627B">
            <w:pPr>
              <w:jc w:val="left"/>
              <w:rPr>
                <w:b/>
                <w:bCs/>
                <w:sz w:val="20"/>
                <w:szCs w:val="20"/>
              </w:rPr>
            </w:pPr>
            <w:r w:rsidRPr="007A51D6">
              <w:rPr>
                <w:b/>
                <w:bCs/>
                <w:sz w:val="20"/>
                <w:szCs w:val="20"/>
              </w:rPr>
              <w:t>Toetusmäärad</w:t>
            </w:r>
          </w:p>
        </w:tc>
        <w:tc>
          <w:tcPr>
            <w:tcW w:w="2325" w:type="dxa"/>
            <w:vAlign w:val="center"/>
          </w:tcPr>
          <w:p w14:paraId="4FCA32D1" w14:textId="221D9758" w:rsidR="006E552F" w:rsidRPr="007A51D6" w:rsidRDefault="006E552F" w:rsidP="001E627B">
            <w:pPr>
              <w:jc w:val="left"/>
              <w:rPr>
                <w:b/>
                <w:bCs/>
                <w:sz w:val="20"/>
                <w:szCs w:val="20"/>
              </w:rPr>
            </w:pPr>
            <w:r w:rsidRPr="007A51D6">
              <w:rPr>
                <w:b/>
                <w:bCs/>
                <w:sz w:val="20"/>
                <w:szCs w:val="20"/>
              </w:rPr>
              <w:t>Toetussummad</w:t>
            </w:r>
            <w:r w:rsidR="001E627B" w:rsidRPr="007A51D6">
              <w:rPr>
                <w:b/>
                <w:bCs/>
                <w:sz w:val="20"/>
                <w:szCs w:val="20"/>
              </w:rPr>
              <w:t xml:space="preserve"> (EUR)</w:t>
            </w:r>
          </w:p>
        </w:tc>
      </w:tr>
      <w:tr w:rsidR="006E552F" w:rsidRPr="007A51D6" w14:paraId="257AF6CD" w14:textId="77777777" w:rsidTr="001E627B">
        <w:tc>
          <w:tcPr>
            <w:tcW w:w="988" w:type="dxa"/>
            <w:vMerge w:val="restart"/>
            <w:textDirection w:val="btLr"/>
            <w:vAlign w:val="center"/>
          </w:tcPr>
          <w:p w14:paraId="74C5730C" w14:textId="77777777" w:rsidR="00DE118B" w:rsidRPr="007A51D6" w:rsidRDefault="006E552F" w:rsidP="001E627B">
            <w:pPr>
              <w:ind w:left="113" w:right="113"/>
              <w:jc w:val="center"/>
              <w:rPr>
                <w:b/>
                <w:bCs/>
                <w:sz w:val="20"/>
                <w:szCs w:val="20"/>
              </w:rPr>
            </w:pPr>
            <w:r w:rsidRPr="007A51D6">
              <w:rPr>
                <w:b/>
                <w:bCs/>
                <w:sz w:val="20"/>
                <w:szCs w:val="20"/>
              </w:rPr>
              <w:t xml:space="preserve">Toetusmeetmed </w:t>
            </w:r>
          </w:p>
          <w:p w14:paraId="46930BB9" w14:textId="681EB080" w:rsidR="006E552F" w:rsidRPr="007A51D6" w:rsidRDefault="006E552F" w:rsidP="001E627B">
            <w:pPr>
              <w:ind w:left="113" w:right="113"/>
              <w:jc w:val="center"/>
              <w:rPr>
                <w:b/>
                <w:bCs/>
                <w:sz w:val="20"/>
                <w:szCs w:val="20"/>
              </w:rPr>
            </w:pPr>
            <w:r w:rsidRPr="007A51D6">
              <w:rPr>
                <w:b/>
                <w:bCs/>
                <w:sz w:val="20"/>
                <w:szCs w:val="20"/>
              </w:rPr>
              <w:t xml:space="preserve"> (</w:t>
            </w:r>
            <w:r w:rsidR="00664762" w:rsidRPr="007A51D6">
              <w:rPr>
                <w:b/>
                <w:bCs/>
                <w:sz w:val="20"/>
                <w:szCs w:val="20"/>
              </w:rPr>
              <w:t>75</w:t>
            </w:r>
            <w:r w:rsidRPr="007A51D6">
              <w:rPr>
                <w:b/>
                <w:bCs/>
                <w:sz w:val="20"/>
                <w:szCs w:val="20"/>
              </w:rPr>
              <w:t>%</w:t>
            </w:r>
            <w:r w:rsidR="00DE118B" w:rsidRPr="007A51D6">
              <w:rPr>
                <w:b/>
                <w:bCs/>
                <w:sz w:val="20"/>
                <w:szCs w:val="20"/>
              </w:rPr>
              <w:t xml:space="preserve"> </w:t>
            </w:r>
            <w:r w:rsidR="00664762" w:rsidRPr="007A51D6">
              <w:rPr>
                <w:b/>
                <w:bCs/>
                <w:sz w:val="20"/>
                <w:szCs w:val="20"/>
              </w:rPr>
              <w:t xml:space="preserve"> LEADER-</w:t>
            </w:r>
            <w:r w:rsidR="00DE118B" w:rsidRPr="007A51D6">
              <w:rPr>
                <w:b/>
                <w:bCs/>
                <w:sz w:val="20"/>
                <w:szCs w:val="20"/>
              </w:rPr>
              <w:t>eelarvest</w:t>
            </w:r>
            <w:r w:rsidRPr="007A51D6">
              <w:rPr>
                <w:b/>
                <w:bCs/>
                <w:sz w:val="20"/>
                <w:szCs w:val="20"/>
              </w:rPr>
              <w:t>)</w:t>
            </w:r>
          </w:p>
        </w:tc>
        <w:tc>
          <w:tcPr>
            <w:tcW w:w="2035" w:type="dxa"/>
            <w:vAlign w:val="center"/>
          </w:tcPr>
          <w:p w14:paraId="12359D83" w14:textId="4536ADB3" w:rsidR="006E552F" w:rsidRPr="007A51D6" w:rsidRDefault="00F10F7B" w:rsidP="001E627B">
            <w:pPr>
              <w:jc w:val="left"/>
              <w:rPr>
                <w:sz w:val="20"/>
                <w:szCs w:val="20"/>
              </w:rPr>
            </w:pPr>
            <w:r w:rsidRPr="007A51D6">
              <w:rPr>
                <w:sz w:val="20"/>
                <w:szCs w:val="20"/>
              </w:rPr>
              <w:t xml:space="preserve">1. </w:t>
            </w:r>
            <w:r w:rsidR="00664762" w:rsidRPr="007A51D6">
              <w:rPr>
                <w:sz w:val="20"/>
                <w:szCs w:val="20"/>
              </w:rPr>
              <w:t>Ettevõtlus</w:t>
            </w:r>
          </w:p>
        </w:tc>
        <w:tc>
          <w:tcPr>
            <w:tcW w:w="1331" w:type="dxa"/>
            <w:vAlign w:val="center"/>
          </w:tcPr>
          <w:p w14:paraId="2DE8743F" w14:textId="55AC3497" w:rsidR="006E552F" w:rsidRPr="007A51D6" w:rsidRDefault="00664762" w:rsidP="001E627B">
            <w:pPr>
              <w:jc w:val="left"/>
              <w:rPr>
                <w:sz w:val="20"/>
                <w:szCs w:val="20"/>
              </w:rPr>
            </w:pPr>
            <w:r w:rsidRPr="007A51D6">
              <w:rPr>
                <w:sz w:val="20"/>
                <w:szCs w:val="20"/>
              </w:rPr>
              <w:t>35</w:t>
            </w:r>
            <w:r w:rsidR="006E552F" w:rsidRPr="007A51D6">
              <w:rPr>
                <w:sz w:val="20"/>
                <w:szCs w:val="20"/>
              </w:rPr>
              <w:t>%</w:t>
            </w:r>
          </w:p>
        </w:tc>
        <w:tc>
          <w:tcPr>
            <w:tcW w:w="2337" w:type="dxa"/>
            <w:vAlign w:val="center"/>
          </w:tcPr>
          <w:p w14:paraId="49C05D91" w14:textId="1E1BF110" w:rsidR="006E552F" w:rsidRPr="007A51D6" w:rsidRDefault="00664762" w:rsidP="001E627B">
            <w:pPr>
              <w:jc w:val="left"/>
              <w:rPr>
                <w:sz w:val="20"/>
                <w:szCs w:val="20"/>
              </w:rPr>
            </w:pPr>
            <w:r w:rsidRPr="007A51D6">
              <w:rPr>
                <w:sz w:val="20"/>
                <w:szCs w:val="20"/>
              </w:rPr>
              <w:t>Kuni 50%</w:t>
            </w:r>
          </w:p>
        </w:tc>
        <w:tc>
          <w:tcPr>
            <w:tcW w:w="2325" w:type="dxa"/>
            <w:vAlign w:val="center"/>
          </w:tcPr>
          <w:p w14:paraId="2F7C6A46" w14:textId="428F3FCE" w:rsidR="00664762" w:rsidRPr="007A51D6" w:rsidRDefault="00664762">
            <w:pPr>
              <w:pStyle w:val="ListParagraph"/>
              <w:numPr>
                <w:ilvl w:val="0"/>
                <w:numId w:val="10"/>
              </w:numPr>
              <w:ind w:left="292"/>
              <w:jc w:val="left"/>
              <w:rPr>
                <w:sz w:val="20"/>
                <w:szCs w:val="20"/>
              </w:rPr>
            </w:pPr>
            <w:r w:rsidRPr="007A51D6">
              <w:rPr>
                <w:sz w:val="20"/>
                <w:szCs w:val="20"/>
              </w:rPr>
              <w:t>Maksimaalne 60 000</w:t>
            </w:r>
            <w:r w:rsidRPr="007A51D6">
              <w:rPr>
                <w:rStyle w:val="FootnoteReference"/>
                <w:sz w:val="20"/>
                <w:szCs w:val="20"/>
              </w:rPr>
              <w:footnoteReference w:id="15"/>
            </w:r>
          </w:p>
          <w:p w14:paraId="73D264DB" w14:textId="4C2220A4" w:rsidR="006E552F" w:rsidRPr="007A51D6" w:rsidRDefault="006E552F">
            <w:pPr>
              <w:pStyle w:val="ListParagraph"/>
              <w:numPr>
                <w:ilvl w:val="0"/>
                <w:numId w:val="10"/>
              </w:numPr>
              <w:ind w:left="292"/>
              <w:jc w:val="left"/>
              <w:rPr>
                <w:sz w:val="20"/>
                <w:szCs w:val="20"/>
              </w:rPr>
            </w:pPr>
            <w:r w:rsidRPr="007A51D6">
              <w:rPr>
                <w:sz w:val="20"/>
                <w:szCs w:val="20"/>
              </w:rPr>
              <w:t xml:space="preserve">Minimaalne </w:t>
            </w:r>
            <w:r w:rsidR="001E627B" w:rsidRPr="007A51D6">
              <w:rPr>
                <w:sz w:val="20"/>
                <w:szCs w:val="20"/>
              </w:rPr>
              <w:t>1</w:t>
            </w:r>
            <w:r w:rsidR="00664762" w:rsidRPr="007A51D6">
              <w:rPr>
                <w:sz w:val="20"/>
                <w:szCs w:val="20"/>
              </w:rPr>
              <w:t xml:space="preserve"> </w:t>
            </w:r>
            <w:r w:rsidRPr="007A51D6">
              <w:rPr>
                <w:sz w:val="20"/>
                <w:szCs w:val="20"/>
              </w:rPr>
              <w:t>000</w:t>
            </w:r>
          </w:p>
          <w:p w14:paraId="697415F3" w14:textId="2512B3C3" w:rsidR="006E552F" w:rsidRPr="007A51D6" w:rsidRDefault="006E552F" w:rsidP="00664762">
            <w:pPr>
              <w:pStyle w:val="ListParagraph"/>
              <w:ind w:left="292"/>
              <w:jc w:val="left"/>
              <w:rPr>
                <w:sz w:val="20"/>
                <w:szCs w:val="20"/>
              </w:rPr>
            </w:pPr>
          </w:p>
        </w:tc>
      </w:tr>
      <w:tr w:rsidR="006E552F" w:rsidRPr="007A51D6" w14:paraId="6FCD7C16" w14:textId="77777777" w:rsidTr="001E627B">
        <w:tc>
          <w:tcPr>
            <w:tcW w:w="988" w:type="dxa"/>
            <w:vMerge/>
            <w:vAlign w:val="center"/>
          </w:tcPr>
          <w:p w14:paraId="795AE30C" w14:textId="77777777" w:rsidR="006E552F" w:rsidRPr="007A51D6" w:rsidRDefault="006E552F" w:rsidP="001E627B">
            <w:pPr>
              <w:jc w:val="center"/>
              <w:rPr>
                <w:sz w:val="20"/>
                <w:szCs w:val="20"/>
              </w:rPr>
            </w:pPr>
          </w:p>
        </w:tc>
        <w:tc>
          <w:tcPr>
            <w:tcW w:w="2035" w:type="dxa"/>
            <w:vAlign w:val="center"/>
          </w:tcPr>
          <w:p w14:paraId="2EC535A0" w14:textId="21A26864" w:rsidR="006E552F" w:rsidRPr="007A51D6" w:rsidRDefault="00F10F7B" w:rsidP="001E627B">
            <w:pPr>
              <w:jc w:val="left"/>
              <w:rPr>
                <w:sz w:val="20"/>
                <w:szCs w:val="20"/>
              </w:rPr>
            </w:pPr>
            <w:r w:rsidRPr="007A51D6">
              <w:rPr>
                <w:sz w:val="20"/>
                <w:szCs w:val="20"/>
              </w:rPr>
              <w:t xml:space="preserve">2. </w:t>
            </w:r>
            <w:r w:rsidR="00664762" w:rsidRPr="007A51D6">
              <w:rPr>
                <w:sz w:val="20"/>
                <w:szCs w:val="20"/>
              </w:rPr>
              <w:t>Turism</w:t>
            </w:r>
          </w:p>
        </w:tc>
        <w:tc>
          <w:tcPr>
            <w:tcW w:w="1331" w:type="dxa"/>
            <w:vAlign w:val="center"/>
          </w:tcPr>
          <w:p w14:paraId="5EA7151D" w14:textId="39F5B5DF" w:rsidR="006E552F" w:rsidRPr="007A51D6" w:rsidRDefault="00664762" w:rsidP="001E627B">
            <w:pPr>
              <w:jc w:val="left"/>
              <w:rPr>
                <w:sz w:val="20"/>
                <w:szCs w:val="20"/>
              </w:rPr>
            </w:pPr>
            <w:r w:rsidRPr="007A51D6">
              <w:rPr>
                <w:sz w:val="20"/>
                <w:szCs w:val="20"/>
              </w:rPr>
              <w:t>20</w:t>
            </w:r>
            <w:r w:rsidR="006E552F" w:rsidRPr="007A51D6">
              <w:rPr>
                <w:sz w:val="20"/>
                <w:szCs w:val="20"/>
              </w:rPr>
              <w:t>%</w:t>
            </w:r>
          </w:p>
        </w:tc>
        <w:tc>
          <w:tcPr>
            <w:tcW w:w="2337" w:type="dxa"/>
            <w:vAlign w:val="center"/>
          </w:tcPr>
          <w:p w14:paraId="4AE1D925" w14:textId="20F3DC89" w:rsidR="006E552F" w:rsidRPr="007A51D6" w:rsidRDefault="001E627B" w:rsidP="001E627B">
            <w:pPr>
              <w:jc w:val="left"/>
              <w:rPr>
                <w:sz w:val="20"/>
                <w:szCs w:val="20"/>
              </w:rPr>
            </w:pPr>
            <w:r w:rsidRPr="007A51D6">
              <w:rPr>
                <w:sz w:val="20"/>
                <w:szCs w:val="20"/>
              </w:rPr>
              <w:t xml:space="preserve">Kuni </w:t>
            </w:r>
            <w:r w:rsidR="00664762" w:rsidRPr="007A51D6">
              <w:rPr>
                <w:sz w:val="20"/>
                <w:szCs w:val="20"/>
              </w:rPr>
              <w:t>5</w:t>
            </w:r>
            <w:r w:rsidR="006E552F" w:rsidRPr="007A51D6">
              <w:rPr>
                <w:sz w:val="20"/>
                <w:szCs w:val="20"/>
              </w:rPr>
              <w:t>0%</w:t>
            </w:r>
          </w:p>
        </w:tc>
        <w:tc>
          <w:tcPr>
            <w:tcW w:w="2325" w:type="dxa"/>
            <w:vAlign w:val="center"/>
          </w:tcPr>
          <w:p w14:paraId="10DC1BFF" w14:textId="672ABF08" w:rsidR="00664762" w:rsidRPr="007A51D6" w:rsidRDefault="00664762">
            <w:pPr>
              <w:pStyle w:val="ListParagraph"/>
              <w:numPr>
                <w:ilvl w:val="0"/>
                <w:numId w:val="10"/>
              </w:numPr>
              <w:ind w:left="292"/>
              <w:jc w:val="left"/>
              <w:rPr>
                <w:sz w:val="20"/>
                <w:szCs w:val="20"/>
              </w:rPr>
            </w:pPr>
            <w:r w:rsidRPr="007A51D6">
              <w:rPr>
                <w:sz w:val="20"/>
                <w:szCs w:val="20"/>
              </w:rPr>
              <w:t>Maksimaalne 60 000</w:t>
            </w:r>
          </w:p>
          <w:p w14:paraId="55543196" w14:textId="4243A6F3" w:rsidR="006E552F" w:rsidRPr="007A51D6" w:rsidRDefault="006E552F">
            <w:pPr>
              <w:pStyle w:val="ListParagraph"/>
              <w:numPr>
                <w:ilvl w:val="0"/>
                <w:numId w:val="10"/>
              </w:numPr>
              <w:ind w:left="292"/>
              <w:jc w:val="left"/>
              <w:rPr>
                <w:sz w:val="20"/>
                <w:szCs w:val="20"/>
              </w:rPr>
            </w:pPr>
            <w:r w:rsidRPr="007A51D6">
              <w:rPr>
                <w:sz w:val="20"/>
                <w:szCs w:val="20"/>
              </w:rPr>
              <w:t xml:space="preserve">Minimaalne </w:t>
            </w:r>
            <w:r w:rsidR="00664762" w:rsidRPr="007A51D6">
              <w:rPr>
                <w:sz w:val="20"/>
                <w:szCs w:val="20"/>
              </w:rPr>
              <w:t>1</w:t>
            </w:r>
            <w:r w:rsidRPr="007A51D6">
              <w:rPr>
                <w:sz w:val="20"/>
                <w:szCs w:val="20"/>
              </w:rPr>
              <w:t> 000</w:t>
            </w:r>
          </w:p>
          <w:p w14:paraId="19FF3CD5" w14:textId="048D9B42" w:rsidR="006E552F" w:rsidRPr="007A51D6" w:rsidRDefault="006E552F" w:rsidP="00664762">
            <w:pPr>
              <w:jc w:val="left"/>
              <w:rPr>
                <w:sz w:val="20"/>
                <w:szCs w:val="20"/>
              </w:rPr>
            </w:pPr>
          </w:p>
        </w:tc>
      </w:tr>
      <w:tr w:rsidR="006E552F" w:rsidRPr="007A51D6" w14:paraId="1EFD4129" w14:textId="77777777" w:rsidTr="001E627B">
        <w:tc>
          <w:tcPr>
            <w:tcW w:w="988" w:type="dxa"/>
            <w:vMerge/>
            <w:vAlign w:val="center"/>
          </w:tcPr>
          <w:p w14:paraId="391E477C" w14:textId="77777777" w:rsidR="006E552F" w:rsidRPr="007A51D6" w:rsidRDefault="006E552F" w:rsidP="001E627B">
            <w:pPr>
              <w:jc w:val="center"/>
              <w:rPr>
                <w:sz w:val="20"/>
                <w:szCs w:val="20"/>
              </w:rPr>
            </w:pPr>
          </w:p>
        </w:tc>
        <w:tc>
          <w:tcPr>
            <w:tcW w:w="2035" w:type="dxa"/>
            <w:vAlign w:val="center"/>
          </w:tcPr>
          <w:p w14:paraId="59A944AD" w14:textId="740D30E4" w:rsidR="006E552F" w:rsidRPr="007A51D6" w:rsidRDefault="00F10F7B" w:rsidP="001E627B">
            <w:pPr>
              <w:jc w:val="left"/>
              <w:rPr>
                <w:sz w:val="20"/>
                <w:szCs w:val="20"/>
              </w:rPr>
            </w:pPr>
            <w:r w:rsidRPr="007A51D6">
              <w:rPr>
                <w:sz w:val="20"/>
                <w:szCs w:val="20"/>
              </w:rPr>
              <w:t xml:space="preserve">3. </w:t>
            </w:r>
            <w:r w:rsidR="00664762" w:rsidRPr="007A51D6">
              <w:rPr>
                <w:sz w:val="20"/>
                <w:szCs w:val="20"/>
              </w:rPr>
              <w:t>Kogukonnad</w:t>
            </w:r>
          </w:p>
        </w:tc>
        <w:tc>
          <w:tcPr>
            <w:tcW w:w="1331" w:type="dxa"/>
            <w:vAlign w:val="center"/>
          </w:tcPr>
          <w:p w14:paraId="4DBC7883" w14:textId="75192B4F" w:rsidR="006E552F" w:rsidRPr="007A51D6" w:rsidRDefault="00664762" w:rsidP="001E627B">
            <w:pPr>
              <w:jc w:val="left"/>
              <w:rPr>
                <w:sz w:val="20"/>
                <w:szCs w:val="20"/>
              </w:rPr>
            </w:pPr>
            <w:r w:rsidRPr="007A51D6">
              <w:rPr>
                <w:sz w:val="20"/>
                <w:szCs w:val="20"/>
              </w:rPr>
              <w:t>30</w:t>
            </w:r>
            <w:r w:rsidR="006E552F" w:rsidRPr="007A51D6">
              <w:rPr>
                <w:sz w:val="20"/>
                <w:szCs w:val="20"/>
              </w:rPr>
              <w:t>%</w:t>
            </w:r>
          </w:p>
        </w:tc>
        <w:tc>
          <w:tcPr>
            <w:tcW w:w="2337" w:type="dxa"/>
            <w:vAlign w:val="center"/>
          </w:tcPr>
          <w:p w14:paraId="00BAD23C" w14:textId="5F0C76BA" w:rsidR="006E552F" w:rsidRPr="007A51D6" w:rsidRDefault="001E627B" w:rsidP="001E627B">
            <w:pPr>
              <w:jc w:val="left"/>
              <w:rPr>
                <w:sz w:val="20"/>
                <w:szCs w:val="20"/>
              </w:rPr>
            </w:pPr>
            <w:r w:rsidRPr="007A51D6">
              <w:rPr>
                <w:sz w:val="20"/>
                <w:szCs w:val="20"/>
              </w:rPr>
              <w:t>Kuni 80%</w:t>
            </w:r>
          </w:p>
        </w:tc>
        <w:tc>
          <w:tcPr>
            <w:tcW w:w="2325" w:type="dxa"/>
            <w:vAlign w:val="center"/>
          </w:tcPr>
          <w:p w14:paraId="27E6EFDA" w14:textId="24789A4E" w:rsidR="00664762" w:rsidRPr="007A51D6" w:rsidRDefault="00664762">
            <w:pPr>
              <w:pStyle w:val="ListParagraph"/>
              <w:numPr>
                <w:ilvl w:val="0"/>
                <w:numId w:val="10"/>
              </w:numPr>
              <w:ind w:left="292"/>
              <w:jc w:val="left"/>
              <w:rPr>
                <w:sz w:val="20"/>
                <w:szCs w:val="20"/>
              </w:rPr>
            </w:pPr>
            <w:r w:rsidRPr="007A51D6">
              <w:rPr>
                <w:sz w:val="20"/>
                <w:szCs w:val="20"/>
              </w:rPr>
              <w:t>Maksimaalne 60 000 (investeeringud, 30 000 (ühisprojektid)</w:t>
            </w:r>
          </w:p>
          <w:p w14:paraId="5A58E2AF" w14:textId="250A0391" w:rsidR="006E552F" w:rsidRPr="007A51D6" w:rsidRDefault="006E552F">
            <w:pPr>
              <w:pStyle w:val="ListParagraph"/>
              <w:numPr>
                <w:ilvl w:val="0"/>
                <w:numId w:val="10"/>
              </w:numPr>
              <w:ind w:left="292"/>
              <w:jc w:val="left"/>
              <w:rPr>
                <w:sz w:val="20"/>
                <w:szCs w:val="20"/>
              </w:rPr>
            </w:pPr>
            <w:r w:rsidRPr="007A51D6">
              <w:rPr>
                <w:sz w:val="20"/>
                <w:szCs w:val="20"/>
              </w:rPr>
              <w:t xml:space="preserve">Minimaalne </w:t>
            </w:r>
            <w:r w:rsidR="00664762" w:rsidRPr="007A51D6">
              <w:rPr>
                <w:sz w:val="20"/>
                <w:szCs w:val="20"/>
              </w:rPr>
              <w:t>1</w:t>
            </w:r>
            <w:r w:rsidRPr="007A51D6">
              <w:rPr>
                <w:sz w:val="20"/>
                <w:szCs w:val="20"/>
              </w:rPr>
              <w:t> 000</w:t>
            </w:r>
          </w:p>
        </w:tc>
      </w:tr>
      <w:tr w:rsidR="00664762" w:rsidRPr="007A51D6" w14:paraId="4EE591B1" w14:textId="77777777" w:rsidTr="00664762">
        <w:trPr>
          <w:trHeight w:val="289"/>
        </w:trPr>
        <w:tc>
          <w:tcPr>
            <w:tcW w:w="988" w:type="dxa"/>
            <w:vMerge/>
            <w:vAlign w:val="center"/>
          </w:tcPr>
          <w:p w14:paraId="74B97B23" w14:textId="77777777" w:rsidR="00664762" w:rsidRPr="007A51D6" w:rsidRDefault="00664762" w:rsidP="001E627B">
            <w:pPr>
              <w:jc w:val="center"/>
              <w:rPr>
                <w:sz w:val="20"/>
                <w:szCs w:val="20"/>
              </w:rPr>
            </w:pPr>
          </w:p>
        </w:tc>
        <w:tc>
          <w:tcPr>
            <w:tcW w:w="2035" w:type="dxa"/>
            <w:vAlign w:val="center"/>
          </w:tcPr>
          <w:p w14:paraId="0AB5E53B" w14:textId="485C3BDB" w:rsidR="00664762" w:rsidRPr="007A51D6" w:rsidRDefault="00664762" w:rsidP="00664762">
            <w:pPr>
              <w:jc w:val="left"/>
              <w:rPr>
                <w:sz w:val="20"/>
                <w:szCs w:val="20"/>
              </w:rPr>
            </w:pPr>
            <w:r w:rsidRPr="007A51D6">
              <w:rPr>
                <w:sz w:val="20"/>
                <w:szCs w:val="20"/>
              </w:rPr>
              <w:t>4. Koostöö</w:t>
            </w:r>
          </w:p>
        </w:tc>
        <w:tc>
          <w:tcPr>
            <w:tcW w:w="1331" w:type="dxa"/>
            <w:vAlign w:val="center"/>
          </w:tcPr>
          <w:p w14:paraId="7F27B11E" w14:textId="25E8EDA7" w:rsidR="00664762" w:rsidRPr="007A51D6" w:rsidRDefault="00664762" w:rsidP="001E627B">
            <w:pPr>
              <w:jc w:val="left"/>
              <w:rPr>
                <w:sz w:val="20"/>
                <w:szCs w:val="20"/>
              </w:rPr>
            </w:pPr>
            <w:r w:rsidRPr="007A51D6">
              <w:rPr>
                <w:sz w:val="20"/>
                <w:szCs w:val="20"/>
              </w:rPr>
              <w:t>15%</w:t>
            </w:r>
          </w:p>
        </w:tc>
        <w:tc>
          <w:tcPr>
            <w:tcW w:w="2337" w:type="dxa"/>
            <w:vAlign w:val="center"/>
          </w:tcPr>
          <w:p w14:paraId="30C2BDF1" w14:textId="7EFA3AF5" w:rsidR="00664762" w:rsidRPr="007A51D6" w:rsidRDefault="00664762" w:rsidP="001E627B">
            <w:pPr>
              <w:jc w:val="left"/>
              <w:rPr>
                <w:sz w:val="20"/>
                <w:szCs w:val="20"/>
              </w:rPr>
            </w:pPr>
            <w:r w:rsidRPr="007A51D6">
              <w:rPr>
                <w:sz w:val="20"/>
                <w:szCs w:val="20"/>
              </w:rPr>
              <w:t>90%</w:t>
            </w:r>
            <w:r w:rsidR="00BD3662" w:rsidRPr="007A51D6">
              <w:rPr>
                <w:sz w:val="20"/>
                <w:szCs w:val="20"/>
              </w:rPr>
              <w:t xml:space="preserve"> (ettevalmitav projekt kuni 100%)</w:t>
            </w:r>
          </w:p>
        </w:tc>
        <w:tc>
          <w:tcPr>
            <w:tcW w:w="2325" w:type="dxa"/>
            <w:vAlign w:val="center"/>
          </w:tcPr>
          <w:p w14:paraId="39FD8BB6" w14:textId="1AAE985A" w:rsidR="00664762" w:rsidRPr="007A51D6" w:rsidRDefault="00664762">
            <w:pPr>
              <w:pStyle w:val="ListParagraph"/>
              <w:numPr>
                <w:ilvl w:val="0"/>
                <w:numId w:val="10"/>
              </w:numPr>
              <w:ind w:left="292"/>
              <w:jc w:val="left"/>
              <w:rPr>
                <w:sz w:val="20"/>
                <w:szCs w:val="20"/>
              </w:rPr>
            </w:pPr>
            <w:r w:rsidRPr="007A51D6">
              <w:rPr>
                <w:sz w:val="20"/>
                <w:szCs w:val="20"/>
              </w:rPr>
              <w:t>Otsustab üldkoosolek</w:t>
            </w:r>
          </w:p>
        </w:tc>
      </w:tr>
      <w:tr w:rsidR="00664762" w:rsidRPr="007A51D6" w14:paraId="5CF10A94" w14:textId="77777777" w:rsidTr="0054334A">
        <w:trPr>
          <w:cantSplit/>
          <w:trHeight w:val="974"/>
        </w:trPr>
        <w:tc>
          <w:tcPr>
            <w:tcW w:w="988" w:type="dxa"/>
            <w:textDirection w:val="btLr"/>
            <w:vAlign w:val="center"/>
          </w:tcPr>
          <w:p w14:paraId="4A6EC014" w14:textId="1CC5C4A3" w:rsidR="00664762" w:rsidRPr="007A51D6" w:rsidRDefault="00664762" w:rsidP="00664762">
            <w:pPr>
              <w:ind w:left="113" w:right="113"/>
              <w:jc w:val="center"/>
              <w:rPr>
                <w:b/>
                <w:bCs/>
                <w:sz w:val="20"/>
                <w:szCs w:val="20"/>
              </w:rPr>
            </w:pPr>
            <w:r w:rsidRPr="007A51D6">
              <w:rPr>
                <w:b/>
                <w:bCs/>
                <w:sz w:val="20"/>
                <w:szCs w:val="20"/>
              </w:rPr>
              <w:t>Eraldi rahastus</w:t>
            </w:r>
          </w:p>
        </w:tc>
        <w:tc>
          <w:tcPr>
            <w:tcW w:w="2035" w:type="dxa"/>
            <w:vAlign w:val="center"/>
          </w:tcPr>
          <w:p w14:paraId="15CB9FC7" w14:textId="4745285E" w:rsidR="00664762" w:rsidRPr="007A51D6" w:rsidRDefault="00664762" w:rsidP="00664762">
            <w:pPr>
              <w:jc w:val="left"/>
              <w:rPr>
                <w:sz w:val="20"/>
                <w:szCs w:val="20"/>
              </w:rPr>
            </w:pPr>
            <w:r w:rsidRPr="007A51D6">
              <w:rPr>
                <w:sz w:val="20"/>
                <w:szCs w:val="20"/>
              </w:rPr>
              <w:t xml:space="preserve">5. Sotsiaalse </w:t>
            </w:r>
            <w:r w:rsidR="0054334A" w:rsidRPr="007A51D6">
              <w:rPr>
                <w:sz w:val="20"/>
                <w:szCs w:val="20"/>
              </w:rPr>
              <w:t>kaasatus</w:t>
            </w:r>
          </w:p>
        </w:tc>
        <w:tc>
          <w:tcPr>
            <w:tcW w:w="1331" w:type="dxa"/>
            <w:vAlign w:val="center"/>
          </w:tcPr>
          <w:p w14:paraId="3FBD46F9" w14:textId="17360DDA" w:rsidR="00664762" w:rsidRPr="007A51D6" w:rsidRDefault="00664762" w:rsidP="00664762">
            <w:pPr>
              <w:jc w:val="left"/>
              <w:rPr>
                <w:sz w:val="20"/>
                <w:szCs w:val="20"/>
              </w:rPr>
            </w:pPr>
            <w:r w:rsidRPr="007A51D6">
              <w:rPr>
                <w:sz w:val="20"/>
                <w:szCs w:val="20"/>
              </w:rPr>
              <w:t>Rahastatakse ESF+ vahenditest</w:t>
            </w:r>
          </w:p>
        </w:tc>
        <w:tc>
          <w:tcPr>
            <w:tcW w:w="2337" w:type="dxa"/>
            <w:vAlign w:val="center"/>
          </w:tcPr>
          <w:p w14:paraId="5B588257" w14:textId="0FBE10DB" w:rsidR="00664762" w:rsidRPr="007A51D6" w:rsidRDefault="00664762" w:rsidP="00664762">
            <w:pPr>
              <w:jc w:val="left"/>
              <w:rPr>
                <w:sz w:val="20"/>
                <w:szCs w:val="20"/>
              </w:rPr>
            </w:pPr>
            <w:r w:rsidRPr="007A51D6">
              <w:rPr>
                <w:sz w:val="20"/>
                <w:szCs w:val="20"/>
              </w:rPr>
              <w:t>100%</w:t>
            </w:r>
          </w:p>
        </w:tc>
        <w:tc>
          <w:tcPr>
            <w:tcW w:w="2325" w:type="dxa"/>
            <w:vAlign w:val="center"/>
          </w:tcPr>
          <w:p w14:paraId="6D8D332C" w14:textId="09995EEE" w:rsidR="00664762" w:rsidRPr="007A51D6" w:rsidRDefault="00664762">
            <w:pPr>
              <w:pStyle w:val="ListParagraph"/>
              <w:numPr>
                <w:ilvl w:val="0"/>
                <w:numId w:val="10"/>
              </w:numPr>
              <w:ind w:left="292"/>
              <w:jc w:val="left"/>
              <w:rPr>
                <w:sz w:val="20"/>
                <w:szCs w:val="20"/>
              </w:rPr>
            </w:pPr>
            <w:r w:rsidRPr="007A51D6">
              <w:rPr>
                <w:sz w:val="20"/>
                <w:szCs w:val="20"/>
              </w:rPr>
              <w:t>Täpsustatakse määrusega</w:t>
            </w:r>
          </w:p>
        </w:tc>
      </w:tr>
    </w:tbl>
    <w:p w14:paraId="28F6EA7C" w14:textId="15921021" w:rsidR="006E552F" w:rsidRPr="00A404A5" w:rsidRDefault="00DE118B" w:rsidP="00A3675E">
      <w:pPr>
        <w:rPr>
          <w:color w:val="000000" w:themeColor="text1"/>
        </w:rPr>
      </w:pPr>
      <w:r w:rsidRPr="00A404A5">
        <w:rPr>
          <w:b/>
          <w:bCs/>
          <w:color w:val="000000" w:themeColor="text1"/>
        </w:rPr>
        <w:t>Tegevus- ja elavdamiskulude</w:t>
      </w:r>
      <w:r w:rsidR="00934231" w:rsidRPr="00A404A5">
        <w:rPr>
          <w:b/>
          <w:bCs/>
          <w:color w:val="000000" w:themeColor="text1"/>
        </w:rPr>
        <w:t>st</w:t>
      </w:r>
      <w:r w:rsidRPr="00A404A5">
        <w:rPr>
          <w:color w:val="000000" w:themeColor="text1"/>
        </w:rPr>
        <w:t xml:space="preserve"> (2</w:t>
      </w:r>
      <w:r w:rsidR="0054334A" w:rsidRPr="00A404A5">
        <w:rPr>
          <w:color w:val="000000" w:themeColor="text1"/>
        </w:rPr>
        <w:t>5</w:t>
      </w:r>
      <w:r w:rsidRPr="00A404A5">
        <w:rPr>
          <w:color w:val="000000" w:themeColor="text1"/>
        </w:rPr>
        <w:t>%) kaetakse tegevusrühma kulud (büroo ülalpidamiskulud, palgad</w:t>
      </w:r>
      <w:r w:rsidR="0054334A" w:rsidRPr="00A404A5">
        <w:rPr>
          <w:color w:val="000000" w:themeColor="text1"/>
        </w:rPr>
        <w:t>, ESFi meetme rakendamisega kaasnevad kulud</w:t>
      </w:r>
      <w:r w:rsidRPr="00A404A5">
        <w:rPr>
          <w:color w:val="000000" w:themeColor="text1"/>
        </w:rPr>
        <w:t xml:space="preserve"> jms), nende kulude puhul omafinantseering ei rakendu.</w:t>
      </w:r>
      <w:r w:rsidR="00A3675E" w:rsidRPr="00A404A5">
        <w:rPr>
          <w:color w:val="000000" w:themeColor="text1"/>
        </w:rPr>
        <w:t xml:space="preserve"> </w:t>
      </w:r>
      <w:r w:rsidR="006E552F" w:rsidRPr="00A404A5">
        <w:rPr>
          <w:color w:val="000000" w:themeColor="text1"/>
        </w:rPr>
        <w:t>Toetuste eelarve planeeritud jagunemine aastate lõikes on järgmine:</w:t>
      </w:r>
    </w:p>
    <w:tbl>
      <w:tblPr>
        <w:tblStyle w:val="TableGrid"/>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1908"/>
        <w:gridCol w:w="1073"/>
        <w:gridCol w:w="1071"/>
        <w:gridCol w:w="1076"/>
        <w:gridCol w:w="1318"/>
        <w:gridCol w:w="1285"/>
        <w:gridCol w:w="1285"/>
      </w:tblGrid>
      <w:tr w:rsidR="00586F19" w:rsidRPr="00586F19" w14:paraId="64E551F1" w14:textId="77777777" w:rsidTr="00F67015">
        <w:tc>
          <w:tcPr>
            <w:tcW w:w="1288" w:type="dxa"/>
          </w:tcPr>
          <w:p w14:paraId="238E5E75" w14:textId="77777777" w:rsidR="006E552F" w:rsidRPr="00586F19" w:rsidRDefault="006E552F" w:rsidP="00F67015">
            <w:pPr>
              <w:rPr>
                <w:b/>
                <w:bCs/>
                <w:color w:val="000000" w:themeColor="text1"/>
                <w:sz w:val="22"/>
                <w:szCs w:val="22"/>
              </w:rPr>
            </w:pPr>
            <w:r w:rsidRPr="00586F19">
              <w:rPr>
                <w:b/>
                <w:bCs/>
                <w:color w:val="000000" w:themeColor="text1"/>
                <w:sz w:val="22"/>
                <w:szCs w:val="22"/>
              </w:rPr>
              <w:t>2023</w:t>
            </w:r>
          </w:p>
        </w:tc>
        <w:tc>
          <w:tcPr>
            <w:tcW w:w="1288" w:type="dxa"/>
          </w:tcPr>
          <w:p w14:paraId="27CA65F4" w14:textId="77777777" w:rsidR="006E552F" w:rsidRPr="00586F19" w:rsidRDefault="006E552F" w:rsidP="00F67015">
            <w:pPr>
              <w:rPr>
                <w:b/>
                <w:bCs/>
                <w:color w:val="000000" w:themeColor="text1"/>
                <w:sz w:val="22"/>
                <w:szCs w:val="22"/>
              </w:rPr>
            </w:pPr>
            <w:r w:rsidRPr="00586F19">
              <w:rPr>
                <w:b/>
                <w:bCs/>
                <w:color w:val="000000" w:themeColor="text1"/>
                <w:sz w:val="22"/>
                <w:szCs w:val="22"/>
              </w:rPr>
              <w:t>2024</w:t>
            </w:r>
          </w:p>
        </w:tc>
        <w:tc>
          <w:tcPr>
            <w:tcW w:w="1288" w:type="dxa"/>
          </w:tcPr>
          <w:p w14:paraId="1AB60501" w14:textId="77777777" w:rsidR="006E552F" w:rsidRPr="00586F19" w:rsidRDefault="006E552F" w:rsidP="00F67015">
            <w:pPr>
              <w:rPr>
                <w:b/>
                <w:bCs/>
                <w:color w:val="000000" w:themeColor="text1"/>
                <w:sz w:val="22"/>
                <w:szCs w:val="22"/>
              </w:rPr>
            </w:pPr>
            <w:r w:rsidRPr="00586F19">
              <w:rPr>
                <w:b/>
                <w:bCs/>
                <w:color w:val="000000" w:themeColor="text1"/>
                <w:sz w:val="22"/>
                <w:szCs w:val="22"/>
              </w:rPr>
              <w:t>2025</w:t>
            </w:r>
          </w:p>
        </w:tc>
        <w:tc>
          <w:tcPr>
            <w:tcW w:w="1288" w:type="dxa"/>
          </w:tcPr>
          <w:p w14:paraId="53EAB627" w14:textId="77777777" w:rsidR="006E552F" w:rsidRPr="00586F19" w:rsidRDefault="006E552F" w:rsidP="00F67015">
            <w:pPr>
              <w:rPr>
                <w:b/>
                <w:bCs/>
                <w:color w:val="000000" w:themeColor="text1"/>
                <w:sz w:val="22"/>
                <w:szCs w:val="22"/>
              </w:rPr>
            </w:pPr>
            <w:r w:rsidRPr="00586F19">
              <w:rPr>
                <w:b/>
                <w:bCs/>
                <w:color w:val="000000" w:themeColor="text1"/>
                <w:sz w:val="22"/>
                <w:szCs w:val="22"/>
              </w:rPr>
              <w:t>2026</w:t>
            </w:r>
          </w:p>
        </w:tc>
        <w:tc>
          <w:tcPr>
            <w:tcW w:w="1288" w:type="dxa"/>
          </w:tcPr>
          <w:p w14:paraId="6E5AD83F" w14:textId="77777777" w:rsidR="006E552F" w:rsidRPr="00586F19" w:rsidRDefault="006E552F" w:rsidP="00F67015">
            <w:pPr>
              <w:rPr>
                <w:b/>
                <w:bCs/>
                <w:color w:val="000000" w:themeColor="text1"/>
                <w:sz w:val="22"/>
                <w:szCs w:val="22"/>
              </w:rPr>
            </w:pPr>
            <w:r w:rsidRPr="00586F19">
              <w:rPr>
                <w:b/>
                <w:bCs/>
                <w:color w:val="000000" w:themeColor="text1"/>
                <w:sz w:val="22"/>
                <w:szCs w:val="22"/>
              </w:rPr>
              <w:t>2027</w:t>
            </w:r>
          </w:p>
        </w:tc>
        <w:tc>
          <w:tcPr>
            <w:tcW w:w="1288" w:type="dxa"/>
          </w:tcPr>
          <w:p w14:paraId="2E26E02D" w14:textId="77777777" w:rsidR="006E552F" w:rsidRPr="00586F19" w:rsidRDefault="006E552F" w:rsidP="00F67015">
            <w:pPr>
              <w:rPr>
                <w:b/>
                <w:bCs/>
                <w:color w:val="000000" w:themeColor="text1"/>
                <w:sz w:val="22"/>
                <w:szCs w:val="22"/>
              </w:rPr>
            </w:pPr>
            <w:r w:rsidRPr="00586F19">
              <w:rPr>
                <w:b/>
                <w:bCs/>
                <w:color w:val="000000" w:themeColor="text1"/>
                <w:sz w:val="22"/>
                <w:szCs w:val="22"/>
              </w:rPr>
              <w:t>2028</w:t>
            </w:r>
          </w:p>
        </w:tc>
        <w:tc>
          <w:tcPr>
            <w:tcW w:w="1288" w:type="dxa"/>
          </w:tcPr>
          <w:p w14:paraId="2472D86B" w14:textId="77777777" w:rsidR="006E552F" w:rsidRPr="00586F19" w:rsidRDefault="006E552F" w:rsidP="00F67015">
            <w:pPr>
              <w:rPr>
                <w:b/>
                <w:bCs/>
                <w:color w:val="000000" w:themeColor="text1"/>
                <w:sz w:val="22"/>
                <w:szCs w:val="22"/>
              </w:rPr>
            </w:pPr>
            <w:r w:rsidRPr="00586F19">
              <w:rPr>
                <w:b/>
                <w:bCs/>
                <w:color w:val="000000" w:themeColor="text1"/>
                <w:sz w:val="22"/>
                <w:szCs w:val="22"/>
              </w:rPr>
              <w:t>2029</w:t>
            </w:r>
          </w:p>
        </w:tc>
      </w:tr>
      <w:tr w:rsidR="00586F19" w:rsidRPr="00586F19" w14:paraId="3E432E6A" w14:textId="77777777" w:rsidTr="00F67015">
        <w:tc>
          <w:tcPr>
            <w:tcW w:w="1288" w:type="dxa"/>
          </w:tcPr>
          <w:p w14:paraId="4C8578EB" w14:textId="77777777" w:rsidR="006E552F" w:rsidRPr="00586F19" w:rsidRDefault="006E552F" w:rsidP="00F67015">
            <w:pPr>
              <w:rPr>
                <w:color w:val="000000" w:themeColor="text1"/>
                <w:sz w:val="22"/>
                <w:szCs w:val="22"/>
              </w:rPr>
            </w:pPr>
            <w:r w:rsidRPr="00586F19">
              <w:rPr>
                <w:color w:val="000000" w:themeColor="text1"/>
                <w:sz w:val="22"/>
                <w:szCs w:val="22"/>
              </w:rPr>
              <w:t>Üleminekuperiood</w:t>
            </w:r>
          </w:p>
        </w:tc>
        <w:tc>
          <w:tcPr>
            <w:tcW w:w="1288" w:type="dxa"/>
          </w:tcPr>
          <w:p w14:paraId="377CBE91" w14:textId="77777777" w:rsidR="006E552F" w:rsidRPr="00586F19" w:rsidRDefault="006E552F" w:rsidP="00F67015">
            <w:pPr>
              <w:rPr>
                <w:color w:val="000000" w:themeColor="text1"/>
                <w:sz w:val="22"/>
                <w:szCs w:val="22"/>
              </w:rPr>
            </w:pPr>
            <w:r w:rsidRPr="00586F19">
              <w:rPr>
                <w:color w:val="000000" w:themeColor="text1"/>
                <w:sz w:val="22"/>
                <w:szCs w:val="22"/>
              </w:rPr>
              <w:t>40%</w:t>
            </w:r>
          </w:p>
          <w:p w14:paraId="47A7896E" w14:textId="77777777" w:rsidR="006E552F" w:rsidRPr="00586F19" w:rsidRDefault="006E552F" w:rsidP="00F67015">
            <w:pPr>
              <w:rPr>
                <w:color w:val="000000" w:themeColor="text1"/>
                <w:sz w:val="22"/>
                <w:szCs w:val="22"/>
              </w:rPr>
            </w:pPr>
          </w:p>
          <w:p w14:paraId="0150291E" w14:textId="51739997" w:rsidR="006E552F" w:rsidRPr="00586F19" w:rsidRDefault="006E552F" w:rsidP="00F67015">
            <w:pPr>
              <w:rPr>
                <w:color w:val="000000" w:themeColor="text1"/>
                <w:sz w:val="22"/>
                <w:szCs w:val="22"/>
              </w:rPr>
            </w:pPr>
          </w:p>
        </w:tc>
        <w:tc>
          <w:tcPr>
            <w:tcW w:w="1288" w:type="dxa"/>
          </w:tcPr>
          <w:p w14:paraId="7B460371" w14:textId="77777777" w:rsidR="006E552F" w:rsidRPr="00586F19" w:rsidRDefault="006E552F" w:rsidP="00F67015">
            <w:pPr>
              <w:rPr>
                <w:color w:val="000000" w:themeColor="text1"/>
                <w:sz w:val="22"/>
                <w:szCs w:val="22"/>
              </w:rPr>
            </w:pPr>
            <w:r w:rsidRPr="00586F19">
              <w:rPr>
                <w:color w:val="000000" w:themeColor="text1"/>
                <w:sz w:val="22"/>
                <w:szCs w:val="22"/>
              </w:rPr>
              <w:t>40%</w:t>
            </w:r>
          </w:p>
          <w:p w14:paraId="47FEF1F3" w14:textId="77777777" w:rsidR="006E552F" w:rsidRPr="00586F19" w:rsidRDefault="006E552F" w:rsidP="00F67015">
            <w:pPr>
              <w:rPr>
                <w:color w:val="000000" w:themeColor="text1"/>
                <w:sz w:val="22"/>
                <w:szCs w:val="22"/>
              </w:rPr>
            </w:pPr>
          </w:p>
          <w:p w14:paraId="1A94CBE0" w14:textId="5AD8286B" w:rsidR="006E552F" w:rsidRPr="00586F19" w:rsidRDefault="006E552F" w:rsidP="00F67015">
            <w:pPr>
              <w:rPr>
                <w:color w:val="000000" w:themeColor="text1"/>
                <w:sz w:val="22"/>
                <w:szCs w:val="22"/>
              </w:rPr>
            </w:pPr>
          </w:p>
        </w:tc>
        <w:tc>
          <w:tcPr>
            <w:tcW w:w="1288" w:type="dxa"/>
          </w:tcPr>
          <w:p w14:paraId="595E069F" w14:textId="77777777" w:rsidR="006E552F" w:rsidRPr="00586F19" w:rsidRDefault="006E552F" w:rsidP="00F67015">
            <w:pPr>
              <w:rPr>
                <w:color w:val="000000" w:themeColor="text1"/>
                <w:sz w:val="22"/>
                <w:szCs w:val="22"/>
              </w:rPr>
            </w:pPr>
            <w:r w:rsidRPr="00586F19">
              <w:rPr>
                <w:color w:val="000000" w:themeColor="text1"/>
                <w:sz w:val="22"/>
                <w:szCs w:val="22"/>
              </w:rPr>
              <w:t>20%</w:t>
            </w:r>
          </w:p>
          <w:p w14:paraId="0730EF16" w14:textId="77777777" w:rsidR="006E552F" w:rsidRPr="00586F19" w:rsidRDefault="006E552F" w:rsidP="00F67015">
            <w:pPr>
              <w:rPr>
                <w:color w:val="000000" w:themeColor="text1"/>
                <w:sz w:val="22"/>
                <w:szCs w:val="22"/>
              </w:rPr>
            </w:pPr>
          </w:p>
          <w:p w14:paraId="7B50D2FD" w14:textId="319386A9" w:rsidR="006E552F" w:rsidRPr="00586F19" w:rsidRDefault="006E552F" w:rsidP="00F67015">
            <w:pPr>
              <w:rPr>
                <w:color w:val="000000" w:themeColor="text1"/>
                <w:sz w:val="22"/>
                <w:szCs w:val="22"/>
              </w:rPr>
            </w:pPr>
          </w:p>
        </w:tc>
        <w:tc>
          <w:tcPr>
            <w:tcW w:w="1288" w:type="dxa"/>
          </w:tcPr>
          <w:p w14:paraId="66BB365C" w14:textId="77777777" w:rsidR="006E552F" w:rsidRPr="00586F19" w:rsidRDefault="006E552F" w:rsidP="00F67015">
            <w:pPr>
              <w:rPr>
                <w:color w:val="000000" w:themeColor="text1"/>
                <w:sz w:val="22"/>
                <w:szCs w:val="22"/>
              </w:rPr>
            </w:pPr>
            <w:r w:rsidRPr="00586F19">
              <w:rPr>
                <w:color w:val="000000" w:themeColor="text1"/>
                <w:sz w:val="22"/>
                <w:szCs w:val="22"/>
              </w:rPr>
              <w:t>Kasutamata osa</w:t>
            </w:r>
          </w:p>
          <w:p w14:paraId="1330293D" w14:textId="03A1C98E" w:rsidR="006E552F" w:rsidRPr="00586F19" w:rsidRDefault="006E552F" w:rsidP="00F67015">
            <w:pPr>
              <w:rPr>
                <w:color w:val="000000" w:themeColor="text1"/>
                <w:sz w:val="22"/>
                <w:szCs w:val="22"/>
              </w:rPr>
            </w:pPr>
          </w:p>
        </w:tc>
        <w:tc>
          <w:tcPr>
            <w:tcW w:w="1288" w:type="dxa"/>
          </w:tcPr>
          <w:p w14:paraId="39AAB824" w14:textId="1BB6AE48" w:rsidR="006E552F" w:rsidRPr="00586F19" w:rsidRDefault="006E552F" w:rsidP="00F67015">
            <w:pPr>
              <w:rPr>
                <w:color w:val="000000" w:themeColor="text1"/>
                <w:sz w:val="22"/>
                <w:szCs w:val="22"/>
              </w:rPr>
            </w:pPr>
            <w:r w:rsidRPr="00586F19">
              <w:rPr>
                <w:color w:val="000000" w:themeColor="text1"/>
                <w:sz w:val="22"/>
                <w:szCs w:val="22"/>
              </w:rPr>
              <w:t>Ülemineku</w:t>
            </w:r>
            <w:r w:rsidR="00DE118B" w:rsidRPr="00586F19">
              <w:rPr>
                <w:color w:val="000000" w:themeColor="text1"/>
                <w:sz w:val="22"/>
                <w:szCs w:val="22"/>
              </w:rPr>
              <w:t>-</w:t>
            </w:r>
            <w:r w:rsidRPr="00586F19">
              <w:rPr>
                <w:color w:val="000000" w:themeColor="text1"/>
                <w:sz w:val="22"/>
                <w:szCs w:val="22"/>
              </w:rPr>
              <w:t>periood</w:t>
            </w:r>
          </w:p>
        </w:tc>
        <w:tc>
          <w:tcPr>
            <w:tcW w:w="1288" w:type="dxa"/>
          </w:tcPr>
          <w:p w14:paraId="656712A5" w14:textId="4A48B056" w:rsidR="006E552F" w:rsidRPr="00586F19" w:rsidRDefault="006E552F" w:rsidP="00F67015">
            <w:pPr>
              <w:rPr>
                <w:color w:val="000000" w:themeColor="text1"/>
                <w:sz w:val="22"/>
                <w:szCs w:val="22"/>
              </w:rPr>
            </w:pPr>
            <w:r w:rsidRPr="00586F19">
              <w:rPr>
                <w:color w:val="000000" w:themeColor="text1"/>
                <w:sz w:val="22"/>
                <w:szCs w:val="22"/>
              </w:rPr>
              <w:t>Ülemineku</w:t>
            </w:r>
            <w:r w:rsidR="00DE118B" w:rsidRPr="00586F19">
              <w:rPr>
                <w:color w:val="000000" w:themeColor="text1"/>
                <w:sz w:val="22"/>
                <w:szCs w:val="22"/>
              </w:rPr>
              <w:t>-</w:t>
            </w:r>
            <w:r w:rsidRPr="00586F19">
              <w:rPr>
                <w:color w:val="000000" w:themeColor="text1"/>
                <w:sz w:val="22"/>
                <w:szCs w:val="22"/>
              </w:rPr>
              <w:t>periood</w:t>
            </w:r>
          </w:p>
        </w:tc>
      </w:tr>
    </w:tbl>
    <w:p w14:paraId="4869B396" w14:textId="77777777" w:rsidR="00A3675E" w:rsidRPr="007A51D6" w:rsidRDefault="00A3675E" w:rsidP="00DE118B"/>
    <w:p w14:paraId="79E95328" w14:textId="4E58A552" w:rsidR="006E45EB" w:rsidRPr="007A51D6" w:rsidRDefault="00CF409B" w:rsidP="00A3675E">
      <w:r w:rsidRPr="007A51D6">
        <w:t xml:space="preserve">Strateegia elluviimine </w:t>
      </w:r>
      <w:r w:rsidRPr="007A51D6">
        <w:rPr>
          <w:b/>
          <w:bCs/>
          <w:color w:val="5E9834" w:themeColor="accent2" w:themeShade="BF"/>
        </w:rPr>
        <w:t>toimub iga-aastaste rakenduskavade kaudu</w:t>
      </w:r>
      <w:r w:rsidRPr="007A51D6">
        <w:t>, mille koostab tegevmeeskond ja kinnitab üldkoosolek. Rakenduskavas määratletakse tegevusrühma eelarvelised vahendid aastaks, sh toetussummade jagunemine meetmete lõikes. Samuti võib rakenduskavaga sätestada teatud kitsendusi. Nõuded rakenduskavale sätestab LEADER-meetme määrus. Rakenduskava esitatakse Põllumajanduse Registrite ja Infosüsteemi Ametile.</w:t>
      </w:r>
      <w:r w:rsidR="00DE118B" w:rsidRPr="007A51D6">
        <w:t xml:space="preserve"> </w:t>
      </w:r>
      <w:r w:rsidRPr="007A51D6">
        <w:t xml:space="preserve">Sotsiaalse kaitse suurendamise meetme rakenduskava esitatakse </w:t>
      </w:r>
      <w:r w:rsidRPr="007A51D6">
        <w:lastRenderedPageBreak/>
        <w:t xml:space="preserve">Riigi Tugiteenuste Keskusele. Tegemist on meetme rakendamiseks mõeldud katusprojekti (nn vihmavarjuprojekti) kirjeldusega, mille nõuded sätestatakse </w:t>
      </w:r>
      <w:r w:rsidR="000F6018" w:rsidRPr="007A51D6">
        <w:t>vastava määrusega</w:t>
      </w:r>
      <w:r w:rsidRPr="007A51D6">
        <w:t>.</w:t>
      </w:r>
    </w:p>
    <w:p w14:paraId="335CD6D7" w14:textId="0E8D6FA9" w:rsidR="009B25FE" w:rsidRPr="007A51D6" w:rsidRDefault="00DC652F">
      <w:pPr>
        <w:pStyle w:val="Heading2"/>
        <w:numPr>
          <w:ilvl w:val="1"/>
          <w:numId w:val="22"/>
        </w:numPr>
        <w:rPr>
          <w:rFonts w:ascii="Corbel" w:hAnsi="Corbel"/>
        </w:rPr>
      </w:pPr>
      <w:bookmarkStart w:id="20" w:name="_Toc126079183"/>
      <w:r w:rsidRPr="007A51D6">
        <w:rPr>
          <w:rFonts w:ascii="Corbel" w:hAnsi="Corbel"/>
        </w:rPr>
        <w:t>Taotl</w:t>
      </w:r>
      <w:r w:rsidR="00CF409B" w:rsidRPr="007A51D6">
        <w:rPr>
          <w:rFonts w:ascii="Corbel" w:hAnsi="Corbel"/>
        </w:rPr>
        <w:t>emine ja taotl</w:t>
      </w:r>
      <w:r w:rsidRPr="007A51D6">
        <w:rPr>
          <w:rFonts w:ascii="Corbel" w:hAnsi="Corbel"/>
        </w:rPr>
        <w:t>uste hindamine</w:t>
      </w:r>
      <w:bookmarkEnd w:id="20"/>
    </w:p>
    <w:p w14:paraId="6451226B" w14:textId="0C010C35" w:rsidR="00A40E51" w:rsidRPr="007A51D6" w:rsidRDefault="00A40E51" w:rsidP="00816B97"/>
    <w:p w14:paraId="1F5D79E7" w14:textId="15BA02C8" w:rsidR="004870D7" w:rsidRPr="007A51D6" w:rsidRDefault="004870D7" w:rsidP="004870D7">
      <w:r w:rsidRPr="007A51D6">
        <w:t xml:space="preserve">Taotluste </w:t>
      </w:r>
      <w:r w:rsidR="001F6809" w:rsidRPr="007A51D6">
        <w:t xml:space="preserve">menetlemine ja </w:t>
      </w:r>
      <w:r w:rsidRPr="007A51D6">
        <w:t xml:space="preserve">hindamine koosneb </w:t>
      </w:r>
      <w:r w:rsidR="005237B4" w:rsidRPr="007A51D6">
        <w:t>kolmest</w:t>
      </w:r>
      <w:r w:rsidRPr="007A51D6">
        <w:t xml:space="preserve"> etapist</w:t>
      </w:r>
      <w:r w:rsidR="00353A1C" w:rsidRPr="007A51D6">
        <w:t>:</w:t>
      </w:r>
    </w:p>
    <w:p w14:paraId="601A46D7" w14:textId="77777777" w:rsidR="004870D7" w:rsidRPr="007A51D6" w:rsidRDefault="004870D7" w:rsidP="004870D7">
      <w:r w:rsidRPr="007A51D6">
        <w:rPr>
          <w:noProof/>
          <w:lang w:eastAsia="et-EE"/>
        </w:rPr>
        <w:drawing>
          <wp:inline distT="0" distB="0" distL="0" distR="0" wp14:anchorId="2D0CA8F6" wp14:editId="23077F82">
            <wp:extent cx="5731510" cy="2149158"/>
            <wp:effectExtent l="0" t="12700" r="8890" b="2286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46FDE85" w14:textId="289B2977" w:rsidR="004870D7" w:rsidRPr="007A51D6" w:rsidRDefault="004870D7">
      <w:pPr>
        <w:pStyle w:val="ListParagraph"/>
        <w:numPr>
          <w:ilvl w:val="0"/>
          <w:numId w:val="29"/>
        </w:numPr>
        <w:rPr>
          <w:b/>
          <w:bCs/>
          <w:color w:val="5E9834" w:themeColor="accent2" w:themeShade="BF"/>
        </w:rPr>
      </w:pPr>
      <w:r w:rsidRPr="007A51D6">
        <w:rPr>
          <w:b/>
          <w:bCs/>
          <w:color w:val="5E9834" w:themeColor="accent2" w:themeShade="BF"/>
        </w:rPr>
        <w:t>Taotluste tehniline kontroll (ei ole hindamine)</w:t>
      </w:r>
    </w:p>
    <w:p w14:paraId="4702563D" w14:textId="41BC2EE0" w:rsidR="004870D7" w:rsidRPr="007A51D6" w:rsidRDefault="004870D7" w:rsidP="00353A1C">
      <w:r w:rsidRPr="007A51D6">
        <w:t>Tehniline kontroll sisaldab esitatud dokumentide ja taotlejate nõuetele vastavuse ülevaatamist tegevbüroo poolt. Vajadusel antakse taotluse esitajale aeg puuduste likvideerimiseks. Sisulisi hinnanguid tehnilise kontrolli etapis ei anta.</w:t>
      </w:r>
    </w:p>
    <w:p w14:paraId="18A6E7A4" w14:textId="45E874FD" w:rsidR="004870D7" w:rsidRPr="007A51D6" w:rsidRDefault="004870D7">
      <w:pPr>
        <w:pStyle w:val="ListParagraph"/>
        <w:numPr>
          <w:ilvl w:val="0"/>
          <w:numId w:val="29"/>
        </w:numPr>
        <w:rPr>
          <w:b/>
          <w:bCs/>
          <w:color w:val="5E9834" w:themeColor="accent2" w:themeShade="BF"/>
        </w:rPr>
      </w:pPr>
      <w:r w:rsidRPr="007A51D6">
        <w:rPr>
          <w:b/>
          <w:bCs/>
          <w:color w:val="5E9834" w:themeColor="accent2" w:themeShade="BF"/>
        </w:rPr>
        <w:t>Paikvaatlus ja/või taotlejate ärakuulamine</w:t>
      </w:r>
    </w:p>
    <w:p w14:paraId="56113700" w14:textId="39F0D1AB" w:rsidR="004870D7" w:rsidRPr="007A51D6" w:rsidRDefault="004870D7" w:rsidP="00A404A5">
      <w:r w:rsidRPr="007A51D6">
        <w:t>Paikvaatlusi korraldatakse reeglina investeeringuprojektide osas. Samas või</w:t>
      </w:r>
      <w:r w:rsidR="00A404A5">
        <w:t>vad PAKi juhatus ja</w:t>
      </w:r>
      <w:r w:rsidRPr="007A51D6">
        <w:t xml:space="preserve"> hindamiskomisjon teha ettepaneku ka muude projektide vaatlemiseks koha peal. Investeeringuid mittesisaldavatele taotlustele rakendatakse ärakuulamist – taotleja esitleb oma projekti hindamiskomisjonile.</w:t>
      </w:r>
      <w:r w:rsidR="00A404A5">
        <w:t xml:space="preserve"> </w:t>
      </w:r>
      <w:r w:rsidR="00A404A5" w:rsidRPr="00A404A5">
        <w:t>Ärakuulamine ja paikvaatlus on vabatahtlikud. Võimaluse oma projekti esitleda paikvaatlusel või ärakuulamisel saavad kõik seda soovi väljendanud taotlejad</w:t>
      </w:r>
      <w:r w:rsidR="00A404A5">
        <w:t>.</w:t>
      </w:r>
    </w:p>
    <w:p w14:paraId="50135BC2" w14:textId="227C13F8" w:rsidR="004870D7" w:rsidRPr="007A51D6" w:rsidRDefault="004870D7">
      <w:pPr>
        <w:pStyle w:val="ListParagraph"/>
        <w:numPr>
          <w:ilvl w:val="0"/>
          <w:numId w:val="29"/>
        </w:numPr>
        <w:rPr>
          <w:b/>
          <w:bCs/>
          <w:color w:val="5E9834" w:themeColor="accent2" w:themeShade="BF"/>
        </w:rPr>
      </w:pPr>
      <w:r w:rsidRPr="007A51D6">
        <w:rPr>
          <w:b/>
          <w:bCs/>
          <w:color w:val="5E9834" w:themeColor="accent2" w:themeShade="BF"/>
        </w:rPr>
        <w:t>Hindamine</w:t>
      </w:r>
      <w:r w:rsidR="00CB343D" w:rsidRPr="007A51D6">
        <w:rPr>
          <w:b/>
          <w:bCs/>
          <w:color w:val="5E9834" w:themeColor="accent2" w:themeShade="BF"/>
        </w:rPr>
        <w:t xml:space="preserve"> ja tulemuste kinnitamine</w:t>
      </w:r>
    </w:p>
    <w:p w14:paraId="11B401D6" w14:textId="0ECBA8E3" w:rsidR="004870D7" w:rsidRPr="007A51D6" w:rsidRDefault="004870D7" w:rsidP="004870D7">
      <w:r w:rsidRPr="007A51D6">
        <w:t xml:space="preserve">Komisjoni liikmed </w:t>
      </w:r>
      <w:r w:rsidR="001D459A">
        <w:t xml:space="preserve">hindavad </w:t>
      </w:r>
      <w:r w:rsidRPr="007A51D6">
        <w:t>taotlusi iseseisvalt vastavalt hindamiskriteeriumitele. Hindamine toimub e-PRIA-s, v.a sotsiaalse kaitse suurendamise meetme puhul. Seal tagab tehnilise lahendus</w:t>
      </w:r>
      <w:r w:rsidR="001D459A">
        <w:t>e</w:t>
      </w:r>
      <w:r w:rsidRPr="007A51D6">
        <w:t xml:space="preserve"> tegevbüroo</w:t>
      </w:r>
      <w:r w:rsidR="00DE55EC">
        <w:t xml:space="preserve"> (seotuse korral üldkoosolekule)</w:t>
      </w:r>
      <w:r w:rsidRPr="007A51D6">
        <w:t>.</w:t>
      </w:r>
    </w:p>
    <w:p w14:paraId="41B738D9" w14:textId="709745BD" w:rsidR="004870D7" w:rsidRPr="007A51D6" w:rsidRDefault="004870D7" w:rsidP="004870D7">
      <w:r w:rsidRPr="007A51D6">
        <w:t xml:space="preserve">Seejärel viiakse taotluste arutamiseks läbi hindamiskomisjoni koosolek. Tulemused (taotluste pingerida meetmete kaupa) vormistatakse protokollina, mis esitatakse </w:t>
      </w:r>
      <w:r w:rsidR="002C2C46" w:rsidRPr="007A51D6">
        <w:t>PAKi</w:t>
      </w:r>
      <w:r w:rsidRPr="007A51D6">
        <w:t xml:space="preserve"> juhatusele</w:t>
      </w:r>
      <w:r w:rsidR="001D459A">
        <w:t xml:space="preserve"> kinnitamiseks</w:t>
      </w:r>
      <w:r w:rsidRPr="007A51D6">
        <w:t>.</w:t>
      </w:r>
    </w:p>
    <w:p w14:paraId="797863E5" w14:textId="779B7EB6" w:rsidR="002C2C46" w:rsidRPr="007A51D6" w:rsidRDefault="002C2C46" w:rsidP="002C2C46">
      <w:r w:rsidRPr="007A51D6">
        <w:t>Taotluste hindamise aluseks on selgelt määratletud hindamiskriteeriumid (eesmärkide ja meetmete lõikes), mille detailid lepitakse kokku rakenduskava tasandil hindamiskorras. Hindamiskriteeriumid tulenevad strateegilistest eesmärkidest (igal eesmärgil 1)</w:t>
      </w:r>
      <w:r w:rsidR="00C2617E" w:rsidRPr="007A51D6">
        <w:t xml:space="preserve"> ning nende seas on nii meetmespetsiifilised kui ka universaalsed kriteeriumid.</w:t>
      </w:r>
    </w:p>
    <w:p w14:paraId="1A9D48EC" w14:textId="7785B0B6" w:rsidR="002C2C46" w:rsidRPr="007A51D6" w:rsidRDefault="002C2C46" w:rsidP="002C2C46">
      <w:pPr>
        <w:rPr>
          <w:b/>
          <w:bCs/>
          <w:i/>
        </w:rPr>
      </w:pPr>
    </w:p>
    <w:p w14:paraId="5ED93AF7" w14:textId="4EB7F184" w:rsidR="00FC4908" w:rsidRPr="007A51D6" w:rsidRDefault="00FC4908" w:rsidP="002C2C46">
      <w:pPr>
        <w:rPr>
          <w:b/>
          <w:bCs/>
          <w:i/>
        </w:rPr>
      </w:pPr>
    </w:p>
    <w:p w14:paraId="01B9425A" w14:textId="77777777" w:rsidR="00FC4908" w:rsidRPr="007A51D6" w:rsidRDefault="00FC4908" w:rsidP="002C2C46">
      <w:pPr>
        <w:rPr>
          <w:b/>
          <w:bCs/>
          <w:i/>
        </w:rPr>
      </w:pPr>
    </w:p>
    <w:p w14:paraId="5A129A26" w14:textId="7944BB41" w:rsidR="002C2C46" w:rsidRPr="007A51D6" w:rsidRDefault="002C2C46" w:rsidP="001F68F6">
      <w:pPr>
        <w:spacing w:after="0"/>
      </w:pPr>
      <w:r w:rsidRPr="007A51D6">
        <w:t>PAKi projekte hinnatakse lähtuvalt hindamiskriteeriumitest viie palli süsteemis hindamisskaalal 0-4.</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898"/>
        <w:gridCol w:w="8103"/>
      </w:tblGrid>
      <w:tr w:rsidR="002C2C46" w:rsidRPr="007A51D6" w14:paraId="63D5A997" w14:textId="77777777" w:rsidTr="00EA0069">
        <w:tc>
          <w:tcPr>
            <w:tcW w:w="90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6B092C7" w14:textId="77777777" w:rsidR="002C2C46" w:rsidRPr="007A51D6" w:rsidRDefault="002C2C46" w:rsidP="004D0FB7">
            <w:pPr>
              <w:spacing w:after="0"/>
            </w:pPr>
            <w:r w:rsidRPr="007A51D6">
              <w:t>Hinne</w:t>
            </w:r>
          </w:p>
        </w:tc>
        <w:tc>
          <w:tcPr>
            <w:tcW w:w="817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EFB9026" w14:textId="4F3BC87F" w:rsidR="002C2C46" w:rsidRPr="007A51D6" w:rsidRDefault="002C2C46" w:rsidP="004D0FB7">
            <w:pPr>
              <w:spacing w:after="0"/>
            </w:pPr>
            <w:r w:rsidRPr="007A51D6">
              <w:t>Hinde sisuline t</w:t>
            </w:r>
            <w:r w:rsidR="004D0FB7" w:rsidRPr="007A51D6">
              <w:t>ä</w:t>
            </w:r>
            <w:r w:rsidRPr="007A51D6">
              <w:t xml:space="preserve">hendus </w:t>
            </w:r>
          </w:p>
        </w:tc>
      </w:tr>
      <w:tr w:rsidR="002C2C46" w:rsidRPr="007A51D6" w14:paraId="06D12661" w14:textId="77777777" w:rsidTr="00EA0069">
        <w:tc>
          <w:tcPr>
            <w:tcW w:w="901" w:type="dxa"/>
            <w:tcBorders>
              <w:top w:val="single" w:sz="4" w:space="0" w:color="000000"/>
              <w:left w:val="single" w:sz="4" w:space="0" w:color="000000"/>
              <w:bottom w:val="single" w:sz="4" w:space="0" w:color="000000"/>
              <w:right w:val="single" w:sz="4" w:space="0" w:color="000000"/>
            </w:tcBorders>
            <w:vAlign w:val="center"/>
            <w:hideMark/>
          </w:tcPr>
          <w:p w14:paraId="16D7F101" w14:textId="77777777" w:rsidR="002C2C46" w:rsidRPr="007A51D6" w:rsidRDefault="002C2C46" w:rsidP="004D0FB7">
            <w:pPr>
              <w:spacing w:after="0"/>
            </w:pPr>
            <w:r w:rsidRPr="007A51D6">
              <w:t>4</w:t>
            </w:r>
          </w:p>
        </w:tc>
        <w:tc>
          <w:tcPr>
            <w:tcW w:w="8171" w:type="dxa"/>
            <w:tcBorders>
              <w:top w:val="single" w:sz="4" w:space="0" w:color="000000"/>
              <w:left w:val="single" w:sz="4" w:space="0" w:color="000000"/>
              <w:bottom w:val="single" w:sz="4" w:space="0" w:color="000000"/>
              <w:right w:val="single" w:sz="4" w:space="0" w:color="000000"/>
            </w:tcBorders>
            <w:vAlign w:val="center"/>
            <w:hideMark/>
          </w:tcPr>
          <w:p w14:paraId="75458375" w14:textId="26101396" w:rsidR="002C2C46" w:rsidRPr="007A51D6" w:rsidRDefault="002C2C46" w:rsidP="004D0FB7">
            <w:pPr>
              <w:spacing w:after="0"/>
            </w:pPr>
            <w:r w:rsidRPr="007A51D6">
              <w:t>Projekt vastab t</w:t>
            </w:r>
            <w:r w:rsidR="004D0FB7" w:rsidRPr="007A51D6">
              <w:t>ä</w:t>
            </w:r>
            <w:r w:rsidRPr="007A51D6">
              <w:t>ielikult kriteeriumi kirjeldusele</w:t>
            </w:r>
          </w:p>
        </w:tc>
      </w:tr>
      <w:tr w:rsidR="002C2C46" w:rsidRPr="007A51D6" w14:paraId="1CBF242F" w14:textId="77777777" w:rsidTr="00EA0069">
        <w:tc>
          <w:tcPr>
            <w:tcW w:w="901" w:type="dxa"/>
            <w:tcBorders>
              <w:top w:val="single" w:sz="4" w:space="0" w:color="000000"/>
              <w:left w:val="single" w:sz="4" w:space="0" w:color="000000"/>
              <w:bottom w:val="single" w:sz="4" w:space="0" w:color="000000"/>
              <w:right w:val="single" w:sz="4" w:space="0" w:color="000000"/>
            </w:tcBorders>
            <w:vAlign w:val="center"/>
            <w:hideMark/>
          </w:tcPr>
          <w:p w14:paraId="20BA08EB" w14:textId="77777777" w:rsidR="002C2C46" w:rsidRPr="007A51D6" w:rsidRDefault="002C2C46" w:rsidP="004D0FB7">
            <w:pPr>
              <w:spacing w:after="0"/>
            </w:pPr>
            <w:r w:rsidRPr="007A51D6">
              <w:t>3</w:t>
            </w:r>
          </w:p>
        </w:tc>
        <w:tc>
          <w:tcPr>
            <w:tcW w:w="8171" w:type="dxa"/>
            <w:tcBorders>
              <w:top w:val="single" w:sz="4" w:space="0" w:color="000000"/>
              <w:left w:val="single" w:sz="4" w:space="0" w:color="000000"/>
              <w:bottom w:val="single" w:sz="4" w:space="0" w:color="000000"/>
              <w:right w:val="single" w:sz="4" w:space="0" w:color="000000"/>
            </w:tcBorders>
            <w:vAlign w:val="center"/>
            <w:hideMark/>
          </w:tcPr>
          <w:p w14:paraId="1BF4E342" w14:textId="7FE4E3AA" w:rsidR="002C2C46" w:rsidRPr="007A51D6" w:rsidRDefault="002C2C46" w:rsidP="004D0FB7">
            <w:pPr>
              <w:spacing w:after="0"/>
            </w:pPr>
            <w:r w:rsidRPr="007A51D6">
              <w:t xml:space="preserve">Projekt vastab </w:t>
            </w:r>
            <w:r w:rsidR="004D0FB7" w:rsidRPr="007A51D6">
              <w:t>ü</w:t>
            </w:r>
            <w:r w:rsidRPr="007A51D6">
              <w:t>ldjoontes kriteeriumi kirjeldusele</w:t>
            </w:r>
          </w:p>
        </w:tc>
      </w:tr>
      <w:tr w:rsidR="002C2C46" w:rsidRPr="007A51D6" w14:paraId="3F41FEBE" w14:textId="77777777" w:rsidTr="00EA0069">
        <w:tc>
          <w:tcPr>
            <w:tcW w:w="901" w:type="dxa"/>
            <w:tcBorders>
              <w:top w:val="single" w:sz="4" w:space="0" w:color="000000"/>
              <w:left w:val="single" w:sz="4" w:space="0" w:color="000000"/>
              <w:bottom w:val="single" w:sz="4" w:space="0" w:color="000000"/>
              <w:right w:val="single" w:sz="4" w:space="0" w:color="000000"/>
            </w:tcBorders>
            <w:vAlign w:val="center"/>
            <w:hideMark/>
          </w:tcPr>
          <w:p w14:paraId="6BDBE44E" w14:textId="77777777" w:rsidR="002C2C46" w:rsidRPr="007A51D6" w:rsidRDefault="002C2C46" w:rsidP="004D0FB7">
            <w:pPr>
              <w:spacing w:after="0"/>
            </w:pPr>
            <w:r w:rsidRPr="007A51D6">
              <w:t>2</w:t>
            </w:r>
          </w:p>
        </w:tc>
        <w:tc>
          <w:tcPr>
            <w:tcW w:w="8171" w:type="dxa"/>
            <w:tcBorders>
              <w:top w:val="single" w:sz="4" w:space="0" w:color="000000"/>
              <w:left w:val="single" w:sz="4" w:space="0" w:color="000000"/>
              <w:bottom w:val="single" w:sz="4" w:space="0" w:color="000000"/>
              <w:right w:val="single" w:sz="4" w:space="0" w:color="000000"/>
            </w:tcBorders>
            <w:vAlign w:val="center"/>
            <w:hideMark/>
          </w:tcPr>
          <w:p w14:paraId="6DD27E3E" w14:textId="77777777" w:rsidR="002C2C46" w:rsidRPr="007A51D6" w:rsidRDefault="002C2C46" w:rsidP="004D0FB7">
            <w:pPr>
              <w:spacing w:after="0"/>
            </w:pPr>
            <w:r w:rsidRPr="007A51D6">
              <w:t>Projekt vastab osaliselt kriteeriumi kirjeldusele</w:t>
            </w:r>
          </w:p>
        </w:tc>
      </w:tr>
      <w:tr w:rsidR="002C2C46" w:rsidRPr="007A51D6" w14:paraId="07921877" w14:textId="77777777" w:rsidTr="00EA0069">
        <w:tc>
          <w:tcPr>
            <w:tcW w:w="901" w:type="dxa"/>
            <w:tcBorders>
              <w:top w:val="single" w:sz="4" w:space="0" w:color="000000"/>
              <w:left w:val="single" w:sz="4" w:space="0" w:color="000000"/>
              <w:bottom w:val="single" w:sz="4" w:space="0" w:color="000000"/>
              <w:right w:val="single" w:sz="4" w:space="0" w:color="000000"/>
            </w:tcBorders>
            <w:vAlign w:val="center"/>
            <w:hideMark/>
          </w:tcPr>
          <w:p w14:paraId="61D6A05B" w14:textId="77777777" w:rsidR="002C2C46" w:rsidRPr="007A51D6" w:rsidRDefault="002C2C46" w:rsidP="004D0FB7">
            <w:pPr>
              <w:spacing w:after="0"/>
            </w:pPr>
            <w:r w:rsidRPr="007A51D6">
              <w:t>1</w:t>
            </w:r>
          </w:p>
        </w:tc>
        <w:tc>
          <w:tcPr>
            <w:tcW w:w="8171" w:type="dxa"/>
            <w:tcBorders>
              <w:top w:val="single" w:sz="4" w:space="0" w:color="000000"/>
              <w:left w:val="single" w:sz="4" w:space="0" w:color="000000"/>
              <w:bottom w:val="single" w:sz="4" w:space="0" w:color="000000"/>
              <w:right w:val="single" w:sz="4" w:space="0" w:color="000000"/>
            </w:tcBorders>
            <w:vAlign w:val="center"/>
            <w:hideMark/>
          </w:tcPr>
          <w:p w14:paraId="01D29B07" w14:textId="182F09A7" w:rsidR="002C2C46" w:rsidRPr="007A51D6" w:rsidRDefault="002C2C46" w:rsidP="004D0FB7">
            <w:pPr>
              <w:spacing w:after="0"/>
            </w:pPr>
            <w:r w:rsidRPr="007A51D6">
              <w:t>Projekt vastab v</w:t>
            </w:r>
            <w:r w:rsidR="004D0FB7" w:rsidRPr="007A51D6">
              <w:t>ä</w:t>
            </w:r>
            <w:r w:rsidRPr="007A51D6">
              <w:t>hesel m</w:t>
            </w:r>
            <w:r w:rsidR="004D0FB7" w:rsidRPr="007A51D6">
              <w:t>ää</w:t>
            </w:r>
            <w:r w:rsidRPr="007A51D6">
              <w:t>ral kriteeriumi kirjeldusele</w:t>
            </w:r>
          </w:p>
        </w:tc>
      </w:tr>
      <w:tr w:rsidR="002C2C46" w:rsidRPr="007A51D6" w14:paraId="57E4048F" w14:textId="77777777" w:rsidTr="00EA0069">
        <w:tc>
          <w:tcPr>
            <w:tcW w:w="901" w:type="dxa"/>
            <w:tcBorders>
              <w:top w:val="single" w:sz="4" w:space="0" w:color="000000"/>
              <w:left w:val="single" w:sz="4" w:space="0" w:color="000000"/>
              <w:bottom w:val="single" w:sz="4" w:space="0" w:color="000000"/>
              <w:right w:val="single" w:sz="4" w:space="0" w:color="000000"/>
            </w:tcBorders>
            <w:vAlign w:val="center"/>
            <w:hideMark/>
          </w:tcPr>
          <w:p w14:paraId="0AC13433" w14:textId="77777777" w:rsidR="002C2C46" w:rsidRPr="007A51D6" w:rsidRDefault="002C2C46" w:rsidP="004D0FB7">
            <w:pPr>
              <w:spacing w:after="0"/>
            </w:pPr>
            <w:r w:rsidRPr="007A51D6">
              <w:t>0</w:t>
            </w:r>
          </w:p>
        </w:tc>
        <w:tc>
          <w:tcPr>
            <w:tcW w:w="8171" w:type="dxa"/>
            <w:tcBorders>
              <w:top w:val="single" w:sz="4" w:space="0" w:color="000000"/>
              <w:left w:val="single" w:sz="4" w:space="0" w:color="000000"/>
              <w:bottom w:val="single" w:sz="4" w:space="0" w:color="000000"/>
              <w:right w:val="single" w:sz="4" w:space="0" w:color="000000"/>
            </w:tcBorders>
            <w:vAlign w:val="center"/>
            <w:hideMark/>
          </w:tcPr>
          <w:p w14:paraId="30FC3E05" w14:textId="77777777" w:rsidR="002C2C46" w:rsidRPr="007A51D6" w:rsidRDefault="002C2C46" w:rsidP="004D0FB7">
            <w:pPr>
              <w:spacing w:after="0"/>
            </w:pPr>
            <w:r w:rsidRPr="007A51D6">
              <w:t>Projekt ei vasta kriteeriumi kirjeldusele</w:t>
            </w:r>
          </w:p>
        </w:tc>
      </w:tr>
    </w:tbl>
    <w:p w14:paraId="618FC47A" w14:textId="77777777" w:rsidR="002C2C46" w:rsidRPr="007A51D6" w:rsidRDefault="002C2C46" w:rsidP="002C2C46">
      <w:pPr>
        <w:rPr>
          <w:b/>
          <w:bCs/>
        </w:rPr>
      </w:pPr>
    </w:p>
    <w:p w14:paraId="0C3081E7" w14:textId="7448E30A" w:rsidR="00E73396" w:rsidRPr="007A51D6" w:rsidRDefault="002C2C46" w:rsidP="001F6809">
      <w:pPr>
        <w:rPr>
          <w:b/>
          <w:bCs/>
        </w:rPr>
      </w:pPr>
      <w:r w:rsidRPr="007A51D6">
        <w:rPr>
          <w:b/>
          <w:bCs/>
        </w:rPr>
        <w:t>PAKi projektide hindamiskriteeriumid on olemuslikult jaotatud kaheks:</w:t>
      </w:r>
    </w:p>
    <w:p w14:paraId="7CC3504F" w14:textId="083867ED" w:rsidR="00E73396" w:rsidRPr="00586F19" w:rsidRDefault="00E73396">
      <w:pPr>
        <w:numPr>
          <w:ilvl w:val="0"/>
          <w:numId w:val="23"/>
        </w:numPr>
        <w:rPr>
          <w:color w:val="000000" w:themeColor="text1"/>
        </w:rPr>
      </w:pPr>
      <w:r w:rsidRPr="00586F19">
        <w:rPr>
          <w:b/>
          <w:bCs/>
          <w:color w:val="000000" w:themeColor="text1"/>
        </w:rPr>
        <w:t>Universaalsed hindamiskriteeriumid</w:t>
      </w:r>
      <w:r w:rsidR="00934231" w:rsidRPr="00586F19">
        <w:rPr>
          <w:b/>
          <w:bCs/>
          <w:color w:val="000000" w:themeColor="text1"/>
        </w:rPr>
        <w:t xml:space="preserve"> </w:t>
      </w:r>
      <w:r w:rsidR="00934231" w:rsidRPr="00586F19">
        <w:rPr>
          <w:color w:val="000000" w:themeColor="text1"/>
        </w:rPr>
        <w:t>(</w:t>
      </w:r>
      <w:r w:rsidRPr="00586F19">
        <w:rPr>
          <w:color w:val="000000" w:themeColor="text1"/>
        </w:rPr>
        <w:t>kõigil meetmetel ühesugused</w:t>
      </w:r>
      <w:r w:rsidR="00934231" w:rsidRPr="00586F19">
        <w:rPr>
          <w:color w:val="000000" w:themeColor="text1"/>
        </w:rPr>
        <w:t xml:space="preserve">, </w:t>
      </w:r>
      <w:r w:rsidRPr="00586F19">
        <w:rPr>
          <w:color w:val="000000" w:themeColor="text1"/>
        </w:rPr>
        <w:t xml:space="preserve">osakaal kokku </w:t>
      </w:r>
      <w:r w:rsidR="001F6809" w:rsidRPr="00586F19">
        <w:rPr>
          <w:color w:val="000000" w:themeColor="text1"/>
        </w:rPr>
        <w:t>50</w:t>
      </w:r>
      <w:r w:rsidRPr="00586F19">
        <w:rPr>
          <w:color w:val="000000" w:themeColor="text1"/>
        </w:rPr>
        <w:t>%):</w:t>
      </w:r>
    </w:p>
    <w:p w14:paraId="557DCA5E" w14:textId="74510C5A" w:rsidR="00E73396" w:rsidRPr="00586F19" w:rsidRDefault="001F6809" w:rsidP="001F6809">
      <w:pPr>
        <w:pStyle w:val="ListParagraph"/>
        <w:numPr>
          <w:ilvl w:val="1"/>
          <w:numId w:val="24"/>
        </w:numPr>
        <w:rPr>
          <w:bCs/>
          <w:color w:val="000000" w:themeColor="text1"/>
        </w:rPr>
      </w:pPr>
      <w:r w:rsidRPr="00586F19">
        <w:rPr>
          <w:b/>
          <w:color w:val="000000" w:themeColor="text1"/>
        </w:rPr>
        <w:t>Projekti eesmärkide, tegevuskava ja eelarve selgus ja realistlikkus</w:t>
      </w:r>
      <w:r w:rsidRPr="00586F19">
        <w:rPr>
          <w:bCs/>
          <w:color w:val="000000" w:themeColor="text1"/>
        </w:rPr>
        <w:t xml:space="preserve"> (osakaal </w:t>
      </w:r>
      <w:r w:rsidR="00260E93" w:rsidRPr="00586F19">
        <w:rPr>
          <w:bCs/>
          <w:color w:val="000000" w:themeColor="text1"/>
        </w:rPr>
        <w:t>3</w:t>
      </w:r>
      <w:r w:rsidRPr="00586F19">
        <w:rPr>
          <w:bCs/>
          <w:color w:val="000000" w:themeColor="text1"/>
        </w:rPr>
        <w:t>5%)</w:t>
      </w:r>
      <w:r w:rsidR="00D37EF6" w:rsidRPr="00586F19">
        <w:rPr>
          <w:bCs/>
          <w:color w:val="000000" w:themeColor="text1"/>
        </w:rPr>
        <w:t xml:space="preserve"> – hinnatakse projektiidee ja eesmärkide selgust ja põhjendatust, tegevuste ja eelarve läbimõeldust, selgust ja realistlikkust.</w:t>
      </w:r>
    </w:p>
    <w:p w14:paraId="16AB94D0" w14:textId="0010BD2B" w:rsidR="001F6809" w:rsidRPr="00586F19" w:rsidRDefault="001F6809" w:rsidP="00D37EF6">
      <w:pPr>
        <w:pStyle w:val="ListParagraph"/>
        <w:numPr>
          <w:ilvl w:val="1"/>
          <w:numId w:val="24"/>
        </w:numPr>
        <w:rPr>
          <w:bCs/>
          <w:color w:val="000000" w:themeColor="text1"/>
        </w:rPr>
      </w:pPr>
      <w:r w:rsidRPr="00586F19">
        <w:rPr>
          <w:b/>
          <w:color w:val="000000" w:themeColor="text1"/>
        </w:rPr>
        <w:t>Taotleja kogemus ja pädevus ning projekti tulemuste jätkusuutlikkus</w:t>
      </w:r>
      <w:r w:rsidRPr="00586F19">
        <w:rPr>
          <w:bCs/>
          <w:color w:val="000000" w:themeColor="text1"/>
        </w:rPr>
        <w:t xml:space="preserve"> (osakaal </w:t>
      </w:r>
      <w:r w:rsidR="00260E93" w:rsidRPr="00586F19">
        <w:rPr>
          <w:bCs/>
          <w:color w:val="000000" w:themeColor="text1"/>
        </w:rPr>
        <w:t>1</w:t>
      </w:r>
      <w:r w:rsidRPr="00586F19">
        <w:rPr>
          <w:bCs/>
          <w:color w:val="000000" w:themeColor="text1"/>
        </w:rPr>
        <w:t>5%)</w:t>
      </w:r>
      <w:r w:rsidR="00D37EF6" w:rsidRPr="00586F19">
        <w:rPr>
          <w:bCs/>
          <w:color w:val="000000" w:themeColor="text1"/>
        </w:rPr>
        <w:t xml:space="preserve"> – hinnatakse taotleja kogemusi ja oskusteavet. Samuti planeeritava investeeringu/tegevuse jätkusuutlikkust PAK piirkonnas ja edasist kasutust.</w:t>
      </w:r>
    </w:p>
    <w:p w14:paraId="6DA2286E" w14:textId="77777777" w:rsidR="001F6809" w:rsidRPr="00586F19" w:rsidRDefault="001F6809" w:rsidP="001F6809">
      <w:pPr>
        <w:pStyle w:val="ListParagraph"/>
        <w:spacing w:after="0"/>
        <w:ind w:left="360"/>
        <w:rPr>
          <w:color w:val="000000" w:themeColor="text1"/>
        </w:rPr>
      </w:pPr>
    </w:p>
    <w:p w14:paraId="5176949C" w14:textId="7319F874" w:rsidR="00E73396" w:rsidRPr="00586F19" w:rsidRDefault="00E73396">
      <w:pPr>
        <w:pStyle w:val="ListParagraph"/>
        <w:numPr>
          <w:ilvl w:val="0"/>
          <w:numId w:val="23"/>
        </w:numPr>
        <w:spacing w:after="0"/>
        <w:rPr>
          <w:color w:val="000000" w:themeColor="text1"/>
        </w:rPr>
      </w:pPr>
      <w:r w:rsidRPr="00586F19">
        <w:rPr>
          <w:b/>
          <w:bCs/>
          <w:color w:val="000000" w:themeColor="text1"/>
        </w:rPr>
        <w:t xml:space="preserve">Meetmespetsiifilised hindamiskriteeriumid </w:t>
      </w:r>
      <w:r w:rsidRPr="00586F19">
        <w:rPr>
          <w:color w:val="000000" w:themeColor="text1"/>
        </w:rPr>
        <w:t>(lähtuvad meetme eesmärgist ja tulemusnäitajatest</w:t>
      </w:r>
      <w:r w:rsidR="004A112B" w:rsidRPr="00586F19">
        <w:rPr>
          <w:color w:val="000000" w:themeColor="text1"/>
        </w:rPr>
        <w:t xml:space="preserve"> ning soovitavast mõjust</w:t>
      </w:r>
      <w:r w:rsidRPr="00586F19">
        <w:rPr>
          <w:color w:val="000000" w:themeColor="text1"/>
        </w:rPr>
        <w:t xml:space="preserve">, osakaal </w:t>
      </w:r>
      <w:r w:rsidR="00934231" w:rsidRPr="00586F19">
        <w:rPr>
          <w:color w:val="000000" w:themeColor="text1"/>
        </w:rPr>
        <w:t xml:space="preserve">kokku </w:t>
      </w:r>
      <w:r w:rsidR="001F6809" w:rsidRPr="00586F19">
        <w:rPr>
          <w:color w:val="000000" w:themeColor="text1"/>
        </w:rPr>
        <w:t>50</w:t>
      </w:r>
      <w:r w:rsidRPr="00586F19">
        <w:rPr>
          <w:color w:val="000000" w:themeColor="text1"/>
        </w:rPr>
        <w:t>%)</w:t>
      </w:r>
    </w:p>
    <w:p w14:paraId="4D2FFC56" w14:textId="77777777" w:rsidR="00E73396" w:rsidRPr="00586F19" w:rsidRDefault="00E73396" w:rsidP="00E73396">
      <w:pPr>
        <w:spacing w:after="0"/>
        <w:rPr>
          <w:color w:val="000000" w:themeColor="text1"/>
        </w:rPr>
      </w:pPr>
    </w:p>
    <w:p w14:paraId="3E306D24" w14:textId="25A34DCE" w:rsidR="00D37EF6" w:rsidRPr="00586F19" w:rsidRDefault="004E03B8" w:rsidP="00D37EF6">
      <w:pPr>
        <w:spacing w:after="0"/>
        <w:rPr>
          <w:color w:val="000000" w:themeColor="text1"/>
        </w:rPr>
      </w:pPr>
      <w:r w:rsidRPr="00586F19">
        <w:rPr>
          <w:color w:val="000000" w:themeColor="text1"/>
        </w:rPr>
        <w:t>Meede 1</w:t>
      </w:r>
      <w:r w:rsidR="00F0087F" w:rsidRPr="00586F19">
        <w:rPr>
          <w:color w:val="000000" w:themeColor="text1"/>
        </w:rPr>
        <w:t xml:space="preserve"> (</w:t>
      </w:r>
      <w:r w:rsidR="001F6809" w:rsidRPr="00586F19">
        <w:rPr>
          <w:color w:val="000000" w:themeColor="text1"/>
        </w:rPr>
        <w:t>Ettevõtlus</w:t>
      </w:r>
      <w:r w:rsidRPr="00586F19">
        <w:rPr>
          <w:color w:val="000000" w:themeColor="text1"/>
        </w:rPr>
        <w:t>)</w:t>
      </w:r>
      <w:r w:rsidR="00F0087F" w:rsidRPr="00586F19">
        <w:rPr>
          <w:color w:val="000000" w:themeColor="text1"/>
        </w:rPr>
        <w:t xml:space="preserve"> ja meede 2 (Turism):</w:t>
      </w:r>
    </w:p>
    <w:p w14:paraId="542D19E6" w14:textId="3A147FCD" w:rsidR="00E73396" w:rsidRPr="00586F19" w:rsidRDefault="00EA695C" w:rsidP="00E63514">
      <w:pPr>
        <w:pStyle w:val="ListParagraph"/>
        <w:numPr>
          <w:ilvl w:val="1"/>
          <w:numId w:val="27"/>
        </w:numPr>
        <w:spacing w:after="0"/>
        <w:rPr>
          <w:bCs/>
          <w:color w:val="000000" w:themeColor="text1"/>
        </w:rPr>
      </w:pPr>
      <w:r w:rsidRPr="00586F19">
        <w:rPr>
          <w:b/>
          <w:bCs/>
          <w:color w:val="000000" w:themeColor="text1"/>
        </w:rPr>
        <w:t>Projekti v</w:t>
      </w:r>
      <w:r w:rsidR="001F6809" w:rsidRPr="00586F19">
        <w:rPr>
          <w:b/>
          <w:bCs/>
          <w:color w:val="000000" w:themeColor="text1"/>
        </w:rPr>
        <w:t>astavus meetme eesmärgile ja tulemusnäitajatele</w:t>
      </w:r>
      <w:r w:rsidR="001F6809" w:rsidRPr="00586F19">
        <w:rPr>
          <w:color w:val="000000" w:themeColor="text1"/>
        </w:rPr>
        <w:t xml:space="preserve"> (osakaal 25%)</w:t>
      </w:r>
      <w:r w:rsidR="00D37EF6" w:rsidRPr="00586F19">
        <w:rPr>
          <w:color w:val="000000" w:themeColor="text1"/>
        </w:rPr>
        <w:t xml:space="preserve"> </w:t>
      </w:r>
      <w:r w:rsidR="00D37EF6" w:rsidRPr="00586F19">
        <w:rPr>
          <w:bCs/>
          <w:color w:val="000000" w:themeColor="text1"/>
        </w:rPr>
        <w:t>–</w:t>
      </w:r>
      <w:r w:rsidR="00E63514" w:rsidRPr="00586F19">
        <w:rPr>
          <w:bCs/>
          <w:color w:val="000000" w:themeColor="text1"/>
        </w:rPr>
        <w:t xml:space="preserve"> hinnatakse projekti panust meetme eesmärgile </w:t>
      </w:r>
      <w:r w:rsidR="00F0087F" w:rsidRPr="00586F19">
        <w:rPr>
          <w:bCs/>
          <w:color w:val="000000" w:themeColor="text1"/>
        </w:rPr>
        <w:t>„</w:t>
      </w:r>
      <w:r w:rsidR="00E63514" w:rsidRPr="00586F19">
        <w:rPr>
          <w:bCs/>
          <w:color w:val="000000" w:themeColor="text1"/>
        </w:rPr>
        <w:t>PAKi piirkonnas on kohalikku ressurssi väärindav ja uuenduslik ettevõtlus</w:t>
      </w:r>
      <w:r w:rsidR="00F0087F" w:rsidRPr="00586F19">
        <w:rPr>
          <w:bCs/>
          <w:color w:val="000000" w:themeColor="text1"/>
        </w:rPr>
        <w:t xml:space="preserve">“/ </w:t>
      </w:r>
      <w:r w:rsidR="00E63514" w:rsidRPr="00586F19">
        <w:rPr>
          <w:bCs/>
          <w:color w:val="000000" w:themeColor="text1"/>
        </w:rPr>
        <w:t xml:space="preserve"> </w:t>
      </w:r>
      <w:r w:rsidR="00F0087F" w:rsidRPr="00586F19">
        <w:rPr>
          <w:bCs/>
          <w:color w:val="000000" w:themeColor="text1"/>
        </w:rPr>
        <w:t xml:space="preserve">„PAKi piirkonnas on mitmekülgsed ja kvaliteetsed turismiteenused“ </w:t>
      </w:r>
      <w:r w:rsidR="00E63514" w:rsidRPr="00586F19">
        <w:rPr>
          <w:bCs/>
          <w:color w:val="000000" w:themeColor="text1"/>
        </w:rPr>
        <w:t>ning meetme tulemusnäitajatele (mõju taotleja käibele, töökohtadele ja uutele/parendatud kohalikku ressurssi väärindava</w:t>
      </w:r>
      <w:r w:rsidR="00DE55EC" w:rsidRPr="00586F19">
        <w:rPr>
          <w:bCs/>
          <w:color w:val="000000" w:themeColor="text1"/>
        </w:rPr>
        <w:t>l</w:t>
      </w:r>
      <w:r w:rsidR="00E63514" w:rsidRPr="00586F19">
        <w:rPr>
          <w:bCs/>
          <w:color w:val="000000" w:themeColor="text1"/>
        </w:rPr>
        <w:t>e teenustele ja toodetele</w:t>
      </w:r>
      <w:r w:rsidR="00F0087F" w:rsidRPr="00586F19">
        <w:rPr>
          <w:bCs/>
          <w:color w:val="000000" w:themeColor="text1"/>
        </w:rPr>
        <w:t>/ turismiteenustele</w:t>
      </w:r>
      <w:r w:rsidR="00E63514" w:rsidRPr="00586F19">
        <w:rPr>
          <w:bCs/>
          <w:color w:val="000000" w:themeColor="text1"/>
        </w:rPr>
        <w:t>)</w:t>
      </w:r>
      <w:r w:rsidR="00FF31E7" w:rsidRPr="00586F19">
        <w:rPr>
          <w:bCs/>
          <w:color w:val="000000" w:themeColor="text1"/>
        </w:rPr>
        <w:t>.</w:t>
      </w:r>
    </w:p>
    <w:p w14:paraId="61477647" w14:textId="7365AE28" w:rsidR="00E73396" w:rsidRPr="00586F19" w:rsidRDefault="00E73396" w:rsidP="00E63514">
      <w:pPr>
        <w:pStyle w:val="ListParagraph"/>
        <w:numPr>
          <w:ilvl w:val="1"/>
          <w:numId w:val="27"/>
        </w:numPr>
        <w:spacing w:after="0"/>
        <w:rPr>
          <w:b/>
          <w:bCs/>
          <w:color w:val="000000" w:themeColor="text1"/>
        </w:rPr>
      </w:pPr>
      <w:r w:rsidRPr="00586F19">
        <w:rPr>
          <w:b/>
          <w:bCs/>
          <w:color w:val="000000" w:themeColor="text1"/>
        </w:rPr>
        <w:t xml:space="preserve">Projekti </w:t>
      </w:r>
      <w:r w:rsidR="004E03B8" w:rsidRPr="00586F19">
        <w:rPr>
          <w:b/>
          <w:bCs/>
          <w:color w:val="000000" w:themeColor="text1"/>
        </w:rPr>
        <w:t>uuenduslikkus ja kasu piirkonnale</w:t>
      </w:r>
      <w:r w:rsidR="001F6809" w:rsidRPr="00586F19">
        <w:rPr>
          <w:color w:val="000000" w:themeColor="text1"/>
        </w:rPr>
        <w:t xml:space="preserve"> (osakaal 25%)</w:t>
      </w:r>
      <w:r w:rsidR="00D37EF6" w:rsidRPr="00586F19">
        <w:rPr>
          <w:color w:val="000000" w:themeColor="text1"/>
        </w:rPr>
        <w:t xml:space="preserve"> </w:t>
      </w:r>
      <w:r w:rsidR="00D37EF6" w:rsidRPr="00586F19">
        <w:rPr>
          <w:bCs/>
          <w:color w:val="000000" w:themeColor="text1"/>
        </w:rPr>
        <w:t>–</w:t>
      </w:r>
      <w:r w:rsidR="00E63514" w:rsidRPr="00586F19">
        <w:rPr>
          <w:bCs/>
          <w:color w:val="000000" w:themeColor="text1"/>
        </w:rPr>
        <w:t xml:space="preserve"> hinnatakse projekti uuenduslikkust, võimet suurendada piirkonna eripära ja/või luua lisandväärtust </w:t>
      </w:r>
      <w:r w:rsidR="00F0087F" w:rsidRPr="00586F19">
        <w:rPr>
          <w:bCs/>
          <w:color w:val="000000" w:themeColor="text1"/>
        </w:rPr>
        <w:t>ning</w:t>
      </w:r>
      <w:r w:rsidR="00E63514" w:rsidRPr="00586F19">
        <w:rPr>
          <w:bCs/>
          <w:color w:val="000000" w:themeColor="text1"/>
        </w:rPr>
        <w:t xml:space="preserve"> laiemat kasu piirkonnas juba olemasolevatele teenustele ja toodetele.</w:t>
      </w:r>
    </w:p>
    <w:p w14:paraId="4AA638DA" w14:textId="181B63DB" w:rsidR="00E73396" w:rsidRPr="00586F19" w:rsidRDefault="00E73396" w:rsidP="00E73396">
      <w:pPr>
        <w:spacing w:after="0"/>
        <w:rPr>
          <w:color w:val="000000" w:themeColor="text1"/>
        </w:rPr>
      </w:pPr>
      <w:r w:rsidRPr="00586F19">
        <w:rPr>
          <w:color w:val="000000" w:themeColor="text1"/>
        </w:rPr>
        <w:t xml:space="preserve">Meede 3: </w:t>
      </w:r>
      <w:r w:rsidR="001F6809" w:rsidRPr="00586F19">
        <w:rPr>
          <w:color w:val="000000" w:themeColor="text1"/>
        </w:rPr>
        <w:t>Kogukonnad</w:t>
      </w:r>
    </w:p>
    <w:p w14:paraId="65DFF263" w14:textId="28C7ABCD" w:rsidR="00E73396" w:rsidRPr="00586F19" w:rsidRDefault="00EA695C" w:rsidP="00EA695C">
      <w:pPr>
        <w:pStyle w:val="ListParagraph"/>
        <w:numPr>
          <w:ilvl w:val="1"/>
          <w:numId w:val="26"/>
        </w:numPr>
        <w:spacing w:after="0"/>
        <w:rPr>
          <w:color w:val="000000" w:themeColor="text1"/>
        </w:rPr>
      </w:pPr>
      <w:r w:rsidRPr="00586F19">
        <w:rPr>
          <w:b/>
          <w:bCs/>
          <w:color w:val="000000" w:themeColor="text1"/>
        </w:rPr>
        <w:t>Projekti vastavus meetme eesmärgile ja tulemusnäitajatele</w:t>
      </w:r>
      <w:r w:rsidRPr="00586F19">
        <w:rPr>
          <w:color w:val="000000" w:themeColor="text1"/>
        </w:rPr>
        <w:t xml:space="preserve"> </w:t>
      </w:r>
      <w:r w:rsidR="00D37EF6" w:rsidRPr="00586F19">
        <w:rPr>
          <w:color w:val="000000" w:themeColor="text1"/>
        </w:rPr>
        <w:t xml:space="preserve">(osakaal 25%) </w:t>
      </w:r>
      <w:r w:rsidR="00E73396" w:rsidRPr="00586F19">
        <w:rPr>
          <w:color w:val="000000" w:themeColor="text1"/>
        </w:rPr>
        <w:t xml:space="preserve"> </w:t>
      </w:r>
      <w:r w:rsidR="00D37EF6" w:rsidRPr="00586F19">
        <w:rPr>
          <w:bCs/>
          <w:color w:val="000000" w:themeColor="text1"/>
        </w:rPr>
        <w:t>–</w:t>
      </w:r>
      <w:r w:rsidRPr="00586F19">
        <w:rPr>
          <w:bCs/>
          <w:color w:val="000000" w:themeColor="text1"/>
        </w:rPr>
        <w:t xml:space="preserve"> hinnatakse projekti mõju PAKi kogukondade võimaluste ja võimeku</w:t>
      </w:r>
      <w:r w:rsidR="00701C8E" w:rsidRPr="00586F19">
        <w:rPr>
          <w:bCs/>
          <w:color w:val="000000" w:themeColor="text1"/>
        </w:rPr>
        <w:t>s</w:t>
      </w:r>
      <w:r w:rsidRPr="00586F19">
        <w:rPr>
          <w:bCs/>
          <w:color w:val="000000" w:themeColor="text1"/>
        </w:rPr>
        <w:t>e kasvatamisele ning konkreetsetele tulemusnäitajatele</w:t>
      </w:r>
      <w:r w:rsidR="001F68F6" w:rsidRPr="00586F19">
        <w:rPr>
          <w:bCs/>
          <w:color w:val="000000" w:themeColor="text1"/>
        </w:rPr>
        <w:t xml:space="preserve"> (püsikasutajate/kasusaajate arv, tegevustesse kaasatud elanike/noorte arv)</w:t>
      </w:r>
    </w:p>
    <w:p w14:paraId="5B62AF15" w14:textId="6C61A530" w:rsidR="00E73396" w:rsidRPr="00586F19" w:rsidRDefault="00EA695C">
      <w:pPr>
        <w:pStyle w:val="ListParagraph"/>
        <w:numPr>
          <w:ilvl w:val="1"/>
          <w:numId w:val="26"/>
        </w:numPr>
        <w:spacing w:after="0"/>
        <w:rPr>
          <w:color w:val="000000" w:themeColor="text1"/>
        </w:rPr>
      </w:pPr>
      <w:r w:rsidRPr="00586F19">
        <w:rPr>
          <w:b/>
          <w:bCs/>
          <w:color w:val="000000" w:themeColor="text1"/>
        </w:rPr>
        <w:t xml:space="preserve">Projekti </w:t>
      </w:r>
      <w:r w:rsidR="006365D9" w:rsidRPr="00586F19">
        <w:rPr>
          <w:b/>
          <w:bCs/>
          <w:color w:val="000000" w:themeColor="text1"/>
        </w:rPr>
        <w:t xml:space="preserve">kasutegur piirkonna </w:t>
      </w:r>
      <w:r w:rsidRPr="00586F19">
        <w:rPr>
          <w:b/>
          <w:bCs/>
          <w:color w:val="000000" w:themeColor="text1"/>
        </w:rPr>
        <w:t>kogukondadele</w:t>
      </w:r>
      <w:r w:rsidR="00D37EF6" w:rsidRPr="00586F19">
        <w:rPr>
          <w:color w:val="000000" w:themeColor="text1"/>
        </w:rPr>
        <w:t xml:space="preserve"> (osakaal 25%) </w:t>
      </w:r>
      <w:r w:rsidR="00E73396" w:rsidRPr="00586F19">
        <w:rPr>
          <w:color w:val="000000" w:themeColor="text1"/>
        </w:rPr>
        <w:t xml:space="preserve"> arv</w:t>
      </w:r>
      <w:r w:rsidR="00D37EF6" w:rsidRPr="00586F19">
        <w:rPr>
          <w:color w:val="000000" w:themeColor="text1"/>
        </w:rPr>
        <w:t xml:space="preserve"> </w:t>
      </w:r>
      <w:r w:rsidR="00D37EF6" w:rsidRPr="00586F19">
        <w:rPr>
          <w:bCs/>
          <w:color w:val="000000" w:themeColor="text1"/>
        </w:rPr>
        <w:t>–</w:t>
      </w:r>
      <w:r w:rsidRPr="00586F19">
        <w:rPr>
          <w:bCs/>
          <w:color w:val="000000" w:themeColor="text1"/>
        </w:rPr>
        <w:t xml:space="preserve"> hinnatakse projekti vajalikkust kohalikule kogukonnale, sh mõju koostöö edendamisele</w:t>
      </w:r>
      <w:r w:rsidR="006365D9" w:rsidRPr="00586F19">
        <w:rPr>
          <w:bCs/>
          <w:color w:val="000000" w:themeColor="text1"/>
        </w:rPr>
        <w:t xml:space="preserve">, </w:t>
      </w:r>
      <w:r w:rsidRPr="00586F19">
        <w:rPr>
          <w:bCs/>
          <w:color w:val="000000" w:themeColor="text1"/>
        </w:rPr>
        <w:t>lahenduse uuenduslikkust</w:t>
      </w:r>
      <w:r w:rsidR="006365D9" w:rsidRPr="00586F19">
        <w:rPr>
          <w:bCs/>
          <w:color w:val="000000" w:themeColor="text1"/>
        </w:rPr>
        <w:t xml:space="preserve"> jms</w:t>
      </w:r>
      <w:r w:rsidRPr="00586F19">
        <w:rPr>
          <w:bCs/>
          <w:color w:val="000000" w:themeColor="text1"/>
        </w:rPr>
        <w:t>.</w:t>
      </w:r>
    </w:p>
    <w:p w14:paraId="3A320932" w14:textId="58D8384C" w:rsidR="00BA214F" w:rsidRDefault="001F6809" w:rsidP="00EA695C">
      <w:pPr>
        <w:spacing w:after="0"/>
        <w:rPr>
          <w:color w:val="000000" w:themeColor="text1"/>
        </w:rPr>
      </w:pPr>
      <w:r w:rsidRPr="00586F19">
        <w:rPr>
          <w:color w:val="000000" w:themeColor="text1"/>
        </w:rPr>
        <w:lastRenderedPageBreak/>
        <w:t xml:space="preserve">Meetme 4 </w:t>
      </w:r>
      <w:r w:rsidR="00E73396" w:rsidRPr="00586F19">
        <w:rPr>
          <w:color w:val="000000" w:themeColor="text1"/>
        </w:rPr>
        <w:t xml:space="preserve"> </w:t>
      </w:r>
      <w:r w:rsidRPr="00586F19">
        <w:rPr>
          <w:color w:val="000000" w:themeColor="text1"/>
        </w:rPr>
        <w:t>(</w:t>
      </w:r>
      <w:r w:rsidR="00E73396" w:rsidRPr="00586F19">
        <w:rPr>
          <w:color w:val="000000" w:themeColor="text1"/>
        </w:rPr>
        <w:t>Koostöö</w:t>
      </w:r>
      <w:r w:rsidRPr="00586F19">
        <w:rPr>
          <w:color w:val="000000" w:themeColor="text1"/>
        </w:rPr>
        <w:t>)</w:t>
      </w:r>
      <w:r w:rsidR="00E73396" w:rsidRPr="00586F19">
        <w:rPr>
          <w:color w:val="000000" w:themeColor="text1"/>
        </w:rPr>
        <w:t xml:space="preserve"> </w:t>
      </w:r>
      <w:r w:rsidR="00BA214F" w:rsidRPr="00586F19">
        <w:rPr>
          <w:color w:val="000000" w:themeColor="text1"/>
        </w:rPr>
        <w:t>projekte eraldi ei h</w:t>
      </w:r>
      <w:r w:rsidRPr="00586F19">
        <w:rPr>
          <w:color w:val="000000" w:themeColor="text1"/>
        </w:rPr>
        <w:t xml:space="preserve">innata, need kinnitatakse üldkoosoleku otsusega. Meetme 5 hindamiskriteeriumid </w:t>
      </w:r>
      <w:r w:rsidRPr="007A51D6">
        <w:rPr>
          <w:color w:val="000000" w:themeColor="text1"/>
        </w:rPr>
        <w:t>töötatakse välja rakenduskava raames lähtuvalt vastavast määrusest.</w:t>
      </w:r>
    </w:p>
    <w:p w14:paraId="79F4900D" w14:textId="77777777" w:rsidR="00023D10" w:rsidRPr="007A51D6" w:rsidRDefault="00023D10" w:rsidP="00EA695C">
      <w:pPr>
        <w:spacing w:after="0"/>
        <w:rPr>
          <w:color w:val="000000" w:themeColor="text1"/>
        </w:rPr>
      </w:pPr>
    </w:p>
    <w:p w14:paraId="4469249B" w14:textId="19890FDB" w:rsidR="00816B97" w:rsidRPr="007A51D6" w:rsidRDefault="00816B97">
      <w:pPr>
        <w:pStyle w:val="Heading2"/>
        <w:numPr>
          <w:ilvl w:val="1"/>
          <w:numId w:val="22"/>
        </w:numPr>
        <w:rPr>
          <w:rFonts w:ascii="Corbel" w:hAnsi="Corbel"/>
        </w:rPr>
      </w:pPr>
      <w:bookmarkStart w:id="21" w:name="_Toc126079184"/>
      <w:r w:rsidRPr="007A51D6">
        <w:rPr>
          <w:rFonts w:ascii="Corbel" w:hAnsi="Corbel"/>
        </w:rPr>
        <w:t>Koostöö</w:t>
      </w:r>
      <w:bookmarkEnd w:id="21"/>
    </w:p>
    <w:p w14:paraId="08EDE77B" w14:textId="688D6431" w:rsidR="0058554C" w:rsidRPr="007A51D6" w:rsidRDefault="0058554C" w:rsidP="003B3F8E">
      <w:pPr>
        <w:spacing w:after="0"/>
        <w:rPr>
          <w:b/>
          <w:bCs/>
        </w:rPr>
      </w:pPr>
    </w:p>
    <w:p w14:paraId="6BC99AD6" w14:textId="6FC7C610" w:rsidR="003B3F8E" w:rsidRPr="007A51D6" w:rsidRDefault="003B3F8E" w:rsidP="00DA77BC">
      <w:pPr>
        <w:spacing w:after="0"/>
      </w:pPr>
      <w:r w:rsidRPr="007A51D6">
        <w:t xml:space="preserve">Perioodi 2023-2027 koostööd kavandades võetakse arvesse </w:t>
      </w:r>
      <w:r w:rsidR="00DA77BC" w:rsidRPr="007A51D6">
        <w:t>PAKi</w:t>
      </w:r>
      <w:r w:rsidRPr="007A51D6">
        <w:t xml:space="preserve"> senised kogemused ja </w:t>
      </w:r>
      <w:r w:rsidR="00DA77BC" w:rsidRPr="007A51D6">
        <w:t>uue strateegia eesmärgid ja fookused</w:t>
      </w:r>
      <w:r w:rsidRPr="007A51D6">
        <w:t xml:space="preserve">. </w:t>
      </w:r>
      <w:r w:rsidR="00DA77BC" w:rsidRPr="007A51D6">
        <w:t>P</w:t>
      </w:r>
      <w:r w:rsidRPr="007A51D6">
        <w:t>iirkonnasisese koostöö edendamine</w:t>
      </w:r>
      <w:r w:rsidR="00DA77BC" w:rsidRPr="007A51D6">
        <w:t xml:space="preserve">, </w:t>
      </w:r>
      <w:r w:rsidRPr="007A51D6">
        <w:t>koostöö teiste LEADER-tegevusrühmade ja partneritega nii Eestis kui mujal on toetatud meetme 4 (Koos</w:t>
      </w:r>
      <w:r w:rsidR="001360EF" w:rsidRPr="007A51D6">
        <w:t>t</w:t>
      </w:r>
      <w:r w:rsidRPr="007A51D6">
        <w:t>öö) raames,</w:t>
      </w:r>
      <w:r w:rsidR="001360EF" w:rsidRPr="007A51D6">
        <w:t xml:space="preserve"> kus taotlejaks on tegevusrühm ise. </w:t>
      </w:r>
      <w:r w:rsidRPr="007A51D6">
        <w:t xml:space="preserve"> </w:t>
      </w:r>
      <w:r w:rsidR="001360EF" w:rsidRPr="007A51D6">
        <w:t>L</w:t>
      </w:r>
      <w:r w:rsidRPr="007A51D6">
        <w:t>isaks on koostöötegevused olulisel kohal ka meetmes 3 (</w:t>
      </w:r>
      <w:r w:rsidR="00DA77BC" w:rsidRPr="007A51D6">
        <w:t>Kogukonnad</w:t>
      </w:r>
      <w:r w:rsidRPr="007A51D6">
        <w:t xml:space="preserve">). </w:t>
      </w:r>
    </w:p>
    <w:p w14:paraId="0446C3D0" w14:textId="77777777" w:rsidR="003B3F8E" w:rsidRPr="007A51D6" w:rsidRDefault="003B3F8E" w:rsidP="003B3F8E">
      <w:pPr>
        <w:spacing w:after="0"/>
      </w:pPr>
    </w:p>
    <w:p w14:paraId="118D690C" w14:textId="125D0AEA" w:rsidR="0058554C" w:rsidRPr="007A51D6" w:rsidRDefault="001360EF" w:rsidP="001360EF">
      <w:pPr>
        <w:spacing w:after="0"/>
        <w:rPr>
          <w:b/>
          <w:bCs/>
        </w:rPr>
      </w:pPr>
      <w:r w:rsidRPr="007A51D6">
        <w:rPr>
          <w:b/>
          <w:bCs/>
        </w:rPr>
        <w:t xml:space="preserve">Võimalikud </w:t>
      </w:r>
      <w:r w:rsidR="00BA214F" w:rsidRPr="007A51D6">
        <w:rPr>
          <w:b/>
          <w:bCs/>
        </w:rPr>
        <w:t>PAKi</w:t>
      </w:r>
      <w:r w:rsidRPr="007A51D6">
        <w:rPr>
          <w:b/>
          <w:bCs/>
        </w:rPr>
        <w:t xml:space="preserve"> koostööprojektid (sh nn vihmavarjuprojektid) on:</w:t>
      </w:r>
    </w:p>
    <w:p w14:paraId="5BAFB674" w14:textId="77777777" w:rsidR="001360EF" w:rsidRPr="007A51D6" w:rsidRDefault="001360EF" w:rsidP="001360EF">
      <w:pPr>
        <w:spacing w:after="0"/>
        <w:rPr>
          <w:b/>
          <w:bCs/>
        </w:rPr>
      </w:pPr>
    </w:p>
    <w:p w14:paraId="5693B88A" w14:textId="77777777" w:rsidR="00DA77BC" w:rsidRPr="007A51D6" w:rsidRDefault="00DA77BC" w:rsidP="00DA77BC">
      <w:pPr>
        <w:numPr>
          <w:ilvl w:val="0"/>
          <w:numId w:val="20"/>
        </w:numPr>
        <w:spacing w:after="0"/>
      </w:pPr>
      <w:r w:rsidRPr="007A51D6">
        <w:rPr>
          <w:b/>
          <w:bCs/>
          <w:color w:val="5E9834" w:themeColor="accent2" w:themeShade="BF"/>
        </w:rPr>
        <w:t>PAK akadeemia</w:t>
      </w:r>
      <w:r w:rsidRPr="007A51D6">
        <w:rPr>
          <w:color w:val="5E9834" w:themeColor="accent2" w:themeShade="BF"/>
        </w:rPr>
        <w:t>:</w:t>
      </w:r>
    </w:p>
    <w:p w14:paraId="3C0D5D7D" w14:textId="3302407D" w:rsidR="00DA77BC" w:rsidRPr="007A51D6" w:rsidRDefault="00DA77BC" w:rsidP="00DA77BC">
      <w:pPr>
        <w:numPr>
          <w:ilvl w:val="1"/>
          <w:numId w:val="20"/>
        </w:numPr>
        <w:spacing w:after="0"/>
      </w:pPr>
      <w:r w:rsidRPr="007A51D6">
        <w:t>teadlikkuse tõstmine aktuaalse</w:t>
      </w:r>
      <w:r w:rsidR="00023D10">
        <w:t>te</w:t>
      </w:r>
      <w:r w:rsidRPr="007A51D6">
        <w:t xml:space="preserve">l teemadel, sh praktilised näited ja kogemused, regulaarsed kokkusaamised (nt kord kvartalis) koos aktuaalsete teemade kajastamisega (nt taastuvenergia kasutamine, rohe- ja ringmajanduse võimalused jne); </w:t>
      </w:r>
    </w:p>
    <w:p w14:paraId="57EB27F5" w14:textId="77777777" w:rsidR="00DA77BC" w:rsidRPr="007A51D6" w:rsidRDefault="00DA77BC" w:rsidP="00DA77BC">
      <w:pPr>
        <w:numPr>
          <w:ilvl w:val="1"/>
          <w:numId w:val="20"/>
        </w:numPr>
        <w:spacing w:after="0"/>
      </w:pPr>
      <w:r w:rsidRPr="007A51D6">
        <w:t>spetsiifiliste koolituste ja õppereiside korraldamine (konkreetsed fookusteemad);</w:t>
      </w:r>
    </w:p>
    <w:p w14:paraId="75B3CAD9" w14:textId="2C6BCA45" w:rsidR="00DA77BC" w:rsidRPr="007A51D6" w:rsidRDefault="00DA77BC" w:rsidP="00DA77BC">
      <w:pPr>
        <w:numPr>
          <w:ilvl w:val="1"/>
          <w:numId w:val="20"/>
        </w:numPr>
        <w:spacing w:after="0"/>
      </w:pPr>
      <w:r w:rsidRPr="007A51D6">
        <w:t>piirkonna ettevõtjate ja kogukondade omavaheline infovahetuse korraldamine, ringkäigud piirkonnas</w:t>
      </w:r>
      <w:r w:rsidR="009E3B6B" w:rsidRPr="007A51D6">
        <w:t xml:space="preserve"> </w:t>
      </w:r>
      <w:r w:rsidRPr="007A51D6">
        <w:t>jms.</w:t>
      </w:r>
    </w:p>
    <w:p w14:paraId="43DFE2F1" w14:textId="77777777" w:rsidR="00DA77BC" w:rsidRPr="007A51D6" w:rsidRDefault="00DA77BC" w:rsidP="00DA77BC">
      <w:pPr>
        <w:numPr>
          <w:ilvl w:val="0"/>
          <w:numId w:val="20"/>
        </w:numPr>
        <w:spacing w:after="0"/>
        <w:rPr>
          <w:b/>
          <w:bCs/>
          <w:color w:val="5E9834" w:themeColor="accent2" w:themeShade="BF"/>
        </w:rPr>
      </w:pPr>
      <w:r w:rsidRPr="007A51D6">
        <w:rPr>
          <w:b/>
          <w:bCs/>
          <w:color w:val="5E9834" w:themeColor="accent2" w:themeShade="BF"/>
        </w:rPr>
        <w:t>PAK kogukondade ja noorte programm (vihmavarjuprojekt):</w:t>
      </w:r>
    </w:p>
    <w:p w14:paraId="7F12101D" w14:textId="10C08B05" w:rsidR="00DA77BC" w:rsidRPr="007A51D6" w:rsidRDefault="00DA77BC" w:rsidP="00DA77BC">
      <w:pPr>
        <w:numPr>
          <w:ilvl w:val="0"/>
          <w:numId w:val="47"/>
        </w:numPr>
        <w:spacing w:after="0"/>
      </w:pPr>
      <w:r w:rsidRPr="007A51D6">
        <w:t>noorte omaalgatusprojektide toetamine (nt projektide konkursid vms);</w:t>
      </w:r>
    </w:p>
    <w:p w14:paraId="73011D32" w14:textId="21BD6B1E" w:rsidR="00DA77BC" w:rsidRPr="007A51D6" w:rsidRDefault="00DA77BC" w:rsidP="00DA77BC">
      <w:pPr>
        <w:numPr>
          <w:ilvl w:val="0"/>
          <w:numId w:val="47"/>
        </w:numPr>
        <w:spacing w:after="0"/>
      </w:pPr>
      <w:r w:rsidRPr="007A51D6">
        <w:t>kogukondlike algatuste toetamine, väikeprojektid (teadlikkuse tõstmine, sündmused jms);</w:t>
      </w:r>
    </w:p>
    <w:p w14:paraId="0CCA0054" w14:textId="070ED02A" w:rsidR="00DA77BC" w:rsidRPr="007A51D6" w:rsidRDefault="00DA77BC" w:rsidP="00DA77BC">
      <w:pPr>
        <w:numPr>
          <w:ilvl w:val="0"/>
          <w:numId w:val="47"/>
        </w:numPr>
        <w:spacing w:after="0"/>
      </w:pPr>
      <w:r w:rsidRPr="007A51D6">
        <w:t>juhendajate ja eestvedajate võrgustumine ja võimestamine.</w:t>
      </w:r>
    </w:p>
    <w:p w14:paraId="3C7B3F0D" w14:textId="77777777" w:rsidR="00DA77BC" w:rsidRPr="007A51D6" w:rsidRDefault="00DA77BC" w:rsidP="00DA77BC">
      <w:pPr>
        <w:numPr>
          <w:ilvl w:val="0"/>
          <w:numId w:val="20"/>
        </w:numPr>
        <w:spacing w:after="0"/>
        <w:rPr>
          <w:b/>
          <w:bCs/>
          <w:color w:val="5E9834" w:themeColor="accent2" w:themeShade="BF"/>
        </w:rPr>
      </w:pPr>
      <w:r w:rsidRPr="007A51D6">
        <w:rPr>
          <w:b/>
          <w:bCs/>
          <w:color w:val="5E9834" w:themeColor="accent2" w:themeShade="BF"/>
        </w:rPr>
        <w:t>PAK muude koostööprojektide elluviimine, sh:</w:t>
      </w:r>
    </w:p>
    <w:p w14:paraId="39293463" w14:textId="63A1A9B4" w:rsidR="00D761E3" w:rsidRPr="007A51D6" w:rsidRDefault="00DA77BC" w:rsidP="00DA77BC">
      <w:pPr>
        <w:numPr>
          <w:ilvl w:val="0"/>
          <w:numId w:val="48"/>
        </w:numPr>
        <w:spacing w:after="0"/>
      </w:pPr>
      <w:r w:rsidRPr="007A51D6">
        <w:t>Üleriigiline ja regionaalne koostöö</w:t>
      </w:r>
      <w:r w:rsidR="00D761E3" w:rsidRPr="007A51D6">
        <w:t>:</w:t>
      </w:r>
    </w:p>
    <w:p w14:paraId="5F2EB9D3" w14:textId="03ACD25F" w:rsidR="00DA77BC" w:rsidRPr="007A51D6" w:rsidRDefault="00D761E3" w:rsidP="00D761E3">
      <w:pPr>
        <w:numPr>
          <w:ilvl w:val="1"/>
          <w:numId w:val="48"/>
        </w:numPr>
        <w:spacing w:after="0"/>
      </w:pPr>
      <w:r w:rsidRPr="007A51D6">
        <w:t>Peipsimaa koostöö;</w:t>
      </w:r>
    </w:p>
    <w:p w14:paraId="6FF34B6E" w14:textId="180F301A" w:rsidR="00D761E3" w:rsidRPr="007A51D6" w:rsidRDefault="00D761E3" w:rsidP="00D761E3">
      <w:pPr>
        <w:numPr>
          <w:ilvl w:val="1"/>
          <w:numId w:val="48"/>
        </w:numPr>
        <w:spacing w:after="0"/>
      </w:pPr>
      <w:r w:rsidRPr="007A51D6">
        <w:t>Virumaa tegevusrühmade koostöö;</w:t>
      </w:r>
    </w:p>
    <w:p w14:paraId="6C5AFC87" w14:textId="2365D968" w:rsidR="00D761E3" w:rsidRPr="007A51D6" w:rsidRDefault="00D761E3" w:rsidP="00D761E3">
      <w:pPr>
        <w:numPr>
          <w:ilvl w:val="1"/>
          <w:numId w:val="48"/>
        </w:numPr>
        <w:spacing w:after="0"/>
      </w:pPr>
      <w:r w:rsidRPr="007A51D6">
        <w:t>muud PAKi strateegiat toetavad koostööprojektid.</w:t>
      </w:r>
    </w:p>
    <w:p w14:paraId="5585980D" w14:textId="77777777" w:rsidR="00D761E3" w:rsidRPr="007A51D6" w:rsidRDefault="00DA77BC" w:rsidP="00DA77BC">
      <w:pPr>
        <w:numPr>
          <w:ilvl w:val="0"/>
          <w:numId w:val="48"/>
        </w:numPr>
        <w:spacing w:after="0"/>
      </w:pPr>
      <w:r w:rsidRPr="007A51D6">
        <w:t>Rahvusvaheline koostöö</w:t>
      </w:r>
      <w:r w:rsidR="00D761E3" w:rsidRPr="007A51D6">
        <w:t>:</w:t>
      </w:r>
    </w:p>
    <w:p w14:paraId="66F2066E" w14:textId="1324F42F" w:rsidR="00DA77BC" w:rsidRPr="007A51D6" w:rsidRDefault="00D761E3" w:rsidP="00D761E3">
      <w:pPr>
        <w:numPr>
          <w:ilvl w:val="1"/>
          <w:numId w:val="48"/>
        </w:numPr>
        <w:spacing w:after="0"/>
      </w:pPr>
      <w:r w:rsidRPr="007A51D6">
        <w:t>koostöö Poola partneritega (turism, ajaloolised raudteeühendused jms);</w:t>
      </w:r>
    </w:p>
    <w:p w14:paraId="64701FB4" w14:textId="3DFF3220" w:rsidR="00D761E3" w:rsidRPr="007A51D6" w:rsidRDefault="00D761E3" w:rsidP="00D761E3">
      <w:pPr>
        <w:numPr>
          <w:ilvl w:val="1"/>
          <w:numId w:val="48"/>
        </w:numPr>
        <w:spacing w:after="0"/>
      </w:pPr>
      <w:r w:rsidRPr="007A51D6">
        <w:t>koostöö Hispaania partneritega (noorte ettevõtlikkus);</w:t>
      </w:r>
    </w:p>
    <w:p w14:paraId="638916D1" w14:textId="0232D41D" w:rsidR="00D761E3" w:rsidRPr="007A51D6" w:rsidRDefault="00D761E3" w:rsidP="00D761E3">
      <w:pPr>
        <w:numPr>
          <w:ilvl w:val="1"/>
          <w:numId w:val="48"/>
        </w:numPr>
        <w:spacing w:after="0"/>
      </w:pPr>
      <w:r w:rsidRPr="007A51D6">
        <w:t>koostöö Soome (Lapimaa) partneritega (loodusturism);</w:t>
      </w:r>
    </w:p>
    <w:p w14:paraId="730011E2" w14:textId="4C7D2301" w:rsidR="00D761E3" w:rsidRPr="007A51D6" w:rsidRDefault="00D761E3" w:rsidP="00D761E3">
      <w:pPr>
        <w:numPr>
          <w:ilvl w:val="1"/>
          <w:numId w:val="48"/>
        </w:numPr>
        <w:spacing w:after="0"/>
      </w:pPr>
      <w:r w:rsidRPr="007A51D6">
        <w:t>muud PAKi strateegiat toetavad koostööprojektid.</w:t>
      </w:r>
    </w:p>
    <w:p w14:paraId="5BB64088" w14:textId="77777777" w:rsidR="009B25FE" w:rsidRPr="007A51D6" w:rsidRDefault="009B25FE"/>
    <w:p w14:paraId="79D68DF9" w14:textId="06570435" w:rsidR="009B25FE" w:rsidRPr="007A51D6" w:rsidRDefault="00DC652F">
      <w:pPr>
        <w:pStyle w:val="Heading2"/>
        <w:numPr>
          <w:ilvl w:val="1"/>
          <w:numId w:val="22"/>
        </w:numPr>
        <w:rPr>
          <w:rFonts w:ascii="Corbel" w:hAnsi="Corbel"/>
        </w:rPr>
      </w:pPr>
      <w:bookmarkStart w:id="22" w:name="_Toc126079185"/>
      <w:r w:rsidRPr="007A51D6">
        <w:rPr>
          <w:rFonts w:ascii="Corbel" w:hAnsi="Corbel"/>
        </w:rPr>
        <w:t>Seire korraldus</w:t>
      </w:r>
      <w:r w:rsidR="00C71F06" w:rsidRPr="007A51D6">
        <w:rPr>
          <w:rFonts w:ascii="Corbel" w:hAnsi="Corbel"/>
        </w:rPr>
        <w:t xml:space="preserve"> ja strateegia muutmine</w:t>
      </w:r>
      <w:bookmarkEnd w:id="22"/>
    </w:p>
    <w:p w14:paraId="29C461E5" w14:textId="77777777" w:rsidR="00C71F06" w:rsidRPr="007A51D6" w:rsidRDefault="00C71F06" w:rsidP="004C6EAD"/>
    <w:p w14:paraId="2549CD83" w14:textId="7870CD61" w:rsidR="004C6EAD" w:rsidRPr="007A51D6" w:rsidRDefault="004C6EAD" w:rsidP="004C6EAD">
      <w:r w:rsidRPr="007A51D6">
        <w:t xml:space="preserve">Strateegia seiret korraldab </w:t>
      </w:r>
      <w:r w:rsidR="00D761E3" w:rsidRPr="007A51D6">
        <w:t>PAKi</w:t>
      </w:r>
      <w:r w:rsidRPr="007A51D6">
        <w:t xml:space="preserve"> juhatus ja tegevusi viib ellu tegevbüroo. Mõõdikud</w:t>
      </w:r>
      <w:r w:rsidR="00FB05CC" w:rsidRPr="007A51D6">
        <w:t xml:space="preserve"> on kajastatud </w:t>
      </w:r>
      <w:r w:rsidRPr="007A51D6">
        <w:t xml:space="preserve">peatükis </w:t>
      </w:r>
      <w:r w:rsidR="00FB05CC" w:rsidRPr="007A51D6">
        <w:t>2.2.1</w:t>
      </w:r>
      <w:r w:rsidR="00C71F06" w:rsidRPr="007A51D6">
        <w:t>.</w:t>
      </w:r>
    </w:p>
    <w:p w14:paraId="1B5DF016" w14:textId="77777777" w:rsidR="004C6EAD" w:rsidRPr="007A51D6" w:rsidRDefault="004C6EAD" w:rsidP="004C6EAD">
      <w:r w:rsidRPr="007A51D6">
        <w:t>Eristatakse kahte sorti näitajaid:</w:t>
      </w:r>
    </w:p>
    <w:p w14:paraId="7DD03921" w14:textId="66949CBA" w:rsidR="004C6EAD" w:rsidRPr="007A51D6" w:rsidRDefault="004C6EAD">
      <w:pPr>
        <w:pStyle w:val="ListParagraph"/>
        <w:numPr>
          <w:ilvl w:val="0"/>
          <w:numId w:val="11"/>
        </w:numPr>
      </w:pPr>
      <w:r w:rsidRPr="007A51D6">
        <w:rPr>
          <w:b/>
          <w:bCs/>
        </w:rPr>
        <w:lastRenderedPageBreak/>
        <w:t>Tulemusnäitajad</w:t>
      </w:r>
      <w:r w:rsidRPr="007A51D6">
        <w:t>, mis mõõdavad eesmärkide täitmist ja millele on seatud sihttasemed</w:t>
      </w:r>
      <w:r w:rsidR="00C71F06" w:rsidRPr="007A51D6">
        <w:t xml:space="preserve"> (vt tabel 6)</w:t>
      </w:r>
      <w:r w:rsidRPr="007A51D6">
        <w:t>. Tulemusnäitajad jagunevad omakorda kaheks:</w:t>
      </w:r>
    </w:p>
    <w:p w14:paraId="382CAF95" w14:textId="77777777" w:rsidR="004C6EAD" w:rsidRPr="007A51D6" w:rsidRDefault="004C6EAD">
      <w:pPr>
        <w:pStyle w:val="ListParagraph"/>
        <w:numPr>
          <w:ilvl w:val="1"/>
          <w:numId w:val="11"/>
        </w:numPr>
      </w:pPr>
      <w:r w:rsidRPr="007A51D6">
        <w:t>Kohustuslikud tulemusnäitajad – need tulenevad Euroopa Liidu ühise põllumajanduspoliitika strateegiakavast 2023–2027 ja on aluseks tegevusrühma iga-aastase kohustusliku seirearuande koostamisele.</w:t>
      </w:r>
    </w:p>
    <w:p w14:paraId="2558C611" w14:textId="77777777" w:rsidR="004C6EAD" w:rsidRPr="007A51D6" w:rsidRDefault="004C6EAD">
      <w:pPr>
        <w:pStyle w:val="ListParagraph"/>
        <w:numPr>
          <w:ilvl w:val="1"/>
          <w:numId w:val="11"/>
        </w:numPr>
      </w:pPr>
      <w:r w:rsidRPr="007A51D6">
        <w:t>Tegevusrühma poolt täiendavalt määratletud näitajad, mis aitavad mõista, kas ja kuivõrd on eesmärgid täidetud.</w:t>
      </w:r>
    </w:p>
    <w:p w14:paraId="049EDC9E" w14:textId="77777777" w:rsidR="00C71F06" w:rsidRPr="007A51D6" w:rsidRDefault="004C6EAD">
      <w:pPr>
        <w:pStyle w:val="ListParagraph"/>
        <w:numPr>
          <w:ilvl w:val="0"/>
          <w:numId w:val="11"/>
        </w:numPr>
      </w:pPr>
      <w:r w:rsidRPr="007A51D6">
        <w:t xml:space="preserve">Väljundnäitajad, mis on sätestatud eraldi igale meetmele. Vastavalt taotlustest saadavale infole seiratakse jooksvalt väljundnäitajate numbrilisi väärtusi, et strateegiaperioodi lõpus oleks võimalik hinnata, millist tüüpi tegevused on olnud kõige sagedasemad, milliseid teemasid oluliselt adresseeritud ei ole jne. </w:t>
      </w:r>
    </w:p>
    <w:p w14:paraId="377C1EB6" w14:textId="14EC2259" w:rsidR="001F37FB" w:rsidRPr="007A51D6" w:rsidRDefault="00C71F06" w:rsidP="005B62F3">
      <w:r w:rsidRPr="007A51D6">
        <w:t>Tulemus- ja väljundnäitajad annavad</w:t>
      </w:r>
      <w:r w:rsidR="004C6EAD" w:rsidRPr="007A51D6">
        <w:t xml:space="preserve"> </w:t>
      </w:r>
      <w:r w:rsidRPr="007A51D6">
        <w:t xml:space="preserve">mh </w:t>
      </w:r>
      <w:r w:rsidR="004C6EAD" w:rsidRPr="007A51D6">
        <w:t>sisendi järgmise strateegiaperioodi meetmete kujundamiseks.</w:t>
      </w:r>
    </w:p>
    <w:p w14:paraId="7466B64A" w14:textId="77777777" w:rsidR="005B62F3" w:rsidRPr="007A51D6" w:rsidRDefault="005B62F3" w:rsidP="001F37FB"/>
    <w:p w14:paraId="74580E3B" w14:textId="0A634AB9" w:rsidR="004C6EAD" w:rsidRPr="007A51D6" w:rsidRDefault="004C6EAD" w:rsidP="004C6EAD">
      <w:pPr>
        <w:pStyle w:val="Caption"/>
        <w:rPr>
          <w:i w:val="0"/>
          <w:iCs w:val="0"/>
          <w:sz w:val="20"/>
          <w:szCs w:val="20"/>
        </w:rPr>
      </w:pPr>
      <w:r w:rsidRPr="007A51D6">
        <w:rPr>
          <w:b/>
          <w:bCs/>
          <w:i w:val="0"/>
          <w:iCs w:val="0"/>
          <w:sz w:val="20"/>
          <w:szCs w:val="20"/>
        </w:rPr>
        <w:t>Tabel</w:t>
      </w:r>
      <w:r w:rsidR="003A5C0A" w:rsidRPr="007A51D6">
        <w:rPr>
          <w:b/>
          <w:bCs/>
          <w:i w:val="0"/>
          <w:iCs w:val="0"/>
          <w:sz w:val="20"/>
          <w:szCs w:val="20"/>
        </w:rPr>
        <w:t xml:space="preserve"> 6</w:t>
      </w:r>
      <w:r w:rsidRPr="007A51D6">
        <w:rPr>
          <w:i w:val="0"/>
          <w:iCs w:val="0"/>
          <w:sz w:val="20"/>
          <w:szCs w:val="20"/>
        </w:rPr>
        <w:t xml:space="preserve">. </w:t>
      </w:r>
      <w:r w:rsidR="007B7F3F" w:rsidRPr="007A51D6">
        <w:rPr>
          <w:i w:val="0"/>
          <w:iCs w:val="0"/>
          <w:sz w:val="20"/>
          <w:szCs w:val="20"/>
        </w:rPr>
        <w:t>PAKi</w:t>
      </w:r>
      <w:r w:rsidRPr="007A51D6">
        <w:rPr>
          <w:i w:val="0"/>
          <w:iCs w:val="0"/>
          <w:sz w:val="20"/>
          <w:szCs w:val="20"/>
        </w:rPr>
        <w:t xml:space="preserve"> strateegia seire</w:t>
      </w:r>
      <w:r w:rsidR="00FC0F0B" w:rsidRPr="007A51D6">
        <w:rPr>
          <w:i w:val="0"/>
          <w:iCs w:val="0"/>
          <w:sz w:val="20"/>
          <w:szCs w:val="20"/>
        </w:rPr>
        <w:t>näitajad</w:t>
      </w:r>
    </w:p>
    <w:tbl>
      <w:tblPr>
        <w:tblStyle w:val="TableGrid"/>
        <w:tblW w:w="0" w:type="auto"/>
        <w:tblInd w:w="-5" w:type="dxa"/>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ayout w:type="fixed"/>
        <w:tblLook w:val="04A0" w:firstRow="1" w:lastRow="0" w:firstColumn="1" w:lastColumn="0" w:noHBand="0" w:noVBand="1"/>
      </w:tblPr>
      <w:tblGrid>
        <w:gridCol w:w="1560"/>
        <w:gridCol w:w="3827"/>
        <w:gridCol w:w="3634"/>
      </w:tblGrid>
      <w:tr w:rsidR="00C71F06" w:rsidRPr="007A51D6" w14:paraId="00A54AEB" w14:textId="77777777" w:rsidTr="00702921">
        <w:tc>
          <w:tcPr>
            <w:tcW w:w="1560" w:type="dxa"/>
            <w:vAlign w:val="center"/>
          </w:tcPr>
          <w:p w14:paraId="7126D641" w14:textId="77358FB9" w:rsidR="00C71F06" w:rsidRPr="007A51D6" w:rsidRDefault="00C71F06" w:rsidP="00F67015">
            <w:pPr>
              <w:jc w:val="left"/>
              <w:rPr>
                <w:b/>
                <w:bCs/>
                <w:sz w:val="20"/>
                <w:szCs w:val="20"/>
              </w:rPr>
            </w:pPr>
            <w:r w:rsidRPr="007A51D6">
              <w:rPr>
                <w:b/>
                <w:bCs/>
                <w:sz w:val="20"/>
                <w:szCs w:val="20"/>
              </w:rPr>
              <w:t>Meede</w:t>
            </w:r>
            <w:r w:rsidR="00FC0F0B" w:rsidRPr="007A51D6">
              <w:rPr>
                <w:b/>
                <w:bCs/>
                <w:sz w:val="20"/>
                <w:szCs w:val="20"/>
              </w:rPr>
              <w:t xml:space="preserve"> (M)</w:t>
            </w:r>
          </w:p>
        </w:tc>
        <w:tc>
          <w:tcPr>
            <w:tcW w:w="3827" w:type="dxa"/>
          </w:tcPr>
          <w:p w14:paraId="43067512" w14:textId="7831B430" w:rsidR="00C71F06" w:rsidRPr="007A51D6" w:rsidRDefault="00C71F06" w:rsidP="00F67015">
            <w:pPr>
              <w:jc w:val="left"/>
              <w:rPr>
                <w:b/>
                <w:bCs/>
                <w:sz w:val="20"/>
                <w:szCs w:val="20"/>
              </w:rPr>
            </w:pPr>
            <w:r w:rsidRPr="007A51D6">
              <w:rPr>
                <w:b/>
                <w:bCs/>
                <w:sz w:val="20"/>
                <w:szCs w:val="20"/>
              </w:rPr>
              <w:t>Tulemusnäitajad</w:t>
            </w:r>
            <w:r w:rsidR="00FC0F0B" w:rsidRPr="007A51D6">
              <w:rPr>
                <w:b/>
                <w:bCs/>
                <w:sz w:val="20"/>
                <w:szCs w:val="20"/>
              </w:rPr>
              <w:t xml:space="preserve"> (TN)</w:t>
            </w:r>
          </w:p>
        </w:tc>
        <w:tc>
          <w:tcPr>
            <w:tcW w:w="3634" w:type="dxa"/>
            <w:vAlign w:val="center"/>
          </w:tcPr>
          <w:p w14:paraId="79F6804F" w14:textId="4DC3FD3A" w:rsidR="00C71F06" w:rsidRPr="007A51D6" w:rsidRDefault="00C71F06" w:rsidP="00F67015">
            <w:pPr>
              <w:jc w:val="left"/>
              <w:rPr>
                <w:b/>
                <w:bCs/>
                <w:sz w:val="20"/>
                <w:szCs w:val="20"/>
              </w:rPr>
            </w:pPr>
            <w:r w:rsidRPr="007A51D6">
              <w:rPr>
                <w:b/>
                <w:bCs/>
                <w:sz w:val="20"/>
                <w:szCs w:val="20"/>
              </w:rPr>
              <w:t>Väljundnäitajad</w:t>
            </w:r>
            <w:r w:rsidR="00702921" w:rsidRPr="007A51D6">
              <w:rPr>
                <w:b/>
                <w:bCs/>
                <w:sz w:val="20"/>
                <w:szCs w:val="20"/>
              </w:rPr>
              <w:t xml:space="preserve"> (VN)</w:t>
            </w:r>
          </w:p>
        </w:tc>
      </w:tr>
      <w:tr w:rsidR="00C71F06" w:rsidRPr="007A51D6" w14:paraId="5845BB06" w14:textId="77777777" w:rsidTr="00702921">
        <w:tc>
          <w:tcPr>
            <w:tcW w:w="1560" w:type="dxa"/>
            <w:vAlign w:val="center"/>
          </w:tcPr>
          <w:p w14:paraId="6037C25B" w14:textId="083F8576" w:rsidR="00C71F06" w:rsidRPr="007A51D6" w:rsidRDefault="00FC0F0B" w:rsidP="00FC0F0B">
            <w:pPr>
              <w:jc w:val="left"/>
              <w:rPr>
                <w:sz w:val="20"/>
                <w:szCs w:val="20"/>
              </w:rPr>
            </w:pPr>
            <w:r w:rsidRPr="007A51D6">
              <w:rPr>
                <w:sz w:val="20"/>
                <w:szCs w:val="20"/>
              </w:rPr>
              <w:t xml:space="preserve">M1: </w:t>
            </w:r>
            <w:r w:rsidR="007B7F3F" w:rsidRPr="007A51D6">
              <w:rPr>
                <w:sz w:val="20"/>
                <w:szCs w:val="20"/>
              </w:rPr>
              <w:t>Ettevõtlus</w:t>
            </w:r>
          </w:p>
        </w:tc>
        <w:tc>
          <w:tcPr>
            <w:tcW w:w="3827" w:type="dxa"/>
          </w:tcPr>
          <w:p w14:paraId="6360C19B" w14:textId="0072D367" w:rsidR="005B62F3" w:rsidRPr="007A51D6" w:rsidRDefault="005B62F3" w:rsidP="00B45A36">
            <w:pPr>
              <w:jc w:val="left"/>
              <w:rPr>
                <w:sz w:val="20"/>
                <w:szCs w:val="20"/>
              </w:rPr>
            </w:pPr>
            <w:r w:rsidRPr="007A51D6">
              <w:rPr>
                <w:sz w:val="20"/>
                <w:szCs w:val="20"/>
              </w:rPr>
              <w:t>TN1.1: Toetust saanud ettevõtete käibe muutus</w:t>
            </w:r>
            <w:r w:rsidR="00B45A36" w:rsidRPr="007A51D6">
              <w:rPr>
                <w:sz w:val="20"/>
                <w:szCs w:val="20"/>
              </w:rPr>
              <w:t xml:space="preserve">. </w:t>
            </w:r>
            <w:r w:rsidRPr="007A51D6">
              <w:rPr>
                <w:sz w:val="20"/>
                <w:szCs w:val="20"/>
              </w:rPr>
              <w:t>Sihttase: vähemalt 20% 2 aastat peale projekti lõppu.</w:t>
            </w:r>
          </w:p>
          <w:p w14:paraId="05D9C31E" w14:textId="5024B3CA" w:rsidR="005B62F3" w:rsidRPr="007A51D6" w:rsidRDefault="005B62F3" w:rsidP="00FC0F0B">
            <w:pPr>
              <w:jc w:val="left"/>
              <w:rPr>
                <w:sz w:val="20"/>
                <w:szCs w:val="20"/>
              </w:rPr>
            </w:pPr>
            <w:r w:rsidRPr="007A51D6">
              <w:rPr>
                <w:sz w:val="20"/>
                <w:szCs w:val="20"/>
              </w:rPr>
              <w:t>TN1.2:  Uute/parendatud kohalikku ressurssi väärindavate teenuste ja toodete arv</w:t>
            </w:r>
            <w:r w:rsidR="00FC0F0B" w:rsidRPr="007A51D6">
              <w:rPr>
                <w:sz w:val="20"/>
                <w:szCs w:val="20"/>
              </w:rPr>
              <w:t xml:space="preserve">. </w:t>
            </w:r>
            <w:r w:rsidRPr="007A51D6">
              <w:rPr>
                <w:sz w:val="20"/>
                <w:szCs w:val="20"/>
              </w:rPr>
              <w:t>Sihttase: 50</w:t>
            </w:r>
            <w:r w:rsidR="00B45A36" w:rsidRPr="007A51D6">
              <w:rPr>
                <w:sz w:val="20"/>
                <w:szCs w:val="20"/>
              </w:rPr>
              <w:t>.</w:t>
            </w:r>
          </w:p>
          <w:p w14:paraId="3CB3BD57" w14:textId="075876BF" w:rsidR="005B62F3" w:rsidRPr="007A51D6" w:rsidRDefault="005B62F3" w:rsidP="00FC0F0B">
            <w:pPr>
              <w:jc w:val="left"/>
              <w:rPr>
                <w:sz w:val="20"/>
                <w:szCs w:val="20"/>
              </w:rPr>
            </w:pPr>
            <w:r w:rsidRPr="007A51D6">
              <w:rPr>
                <w:sz w:val="20"/>
                <w:szCs w:val="20"/>
              </w:rPr>
              <w:t>TN1.3:  Uute töökohtade arv</w:t>
            </w:r>
            <w:r w:rsidR="00FC0F0B" w:rsidRPr="007A51D6">
              <w:rPr>
                <w:sz w:val="20"/>
                <w:szCs w:val="20"/>
              </w:rPr>
              <w:t xml:space="preserve">. </w:t>
            </w:r>
            <w:r w:rsidRPr="007A51D6">
              <w:rPr>
                <w:sz w:val="20"/>
                <w:szCs w:val="20"/>
              </w:rPr>
              <w:t>Sihttase: 20.</w:t>
            </w:r>
          </w:p>
          <w:p w14:paraId="6D275D7A" w14:textId="7D1F9F72" w:rsidR="005B62F3" w:rsidRPr="007A51D6" w:rsidRDefault="005B62F3" w:rsidP="00FC0F0B">
            <w:pPr>
              <w:jc w:val="left"/>
              <w:rPr>
                <w:sz w:val="20"/>
                <w:szCs w:val="20"/>
              </w:rPr>
            </w:pPr>
            <w:r w:rsidRPr="007A51D6">
              <w:rPr>
                <w:sz w:val="20"/>
                <w:szCs w:val="20"/>
              </w:rPr>
              <w:t>TN1.4: Säilitatud töökohtade arv</w:t>
            </w:r>
            <w:r w:rsidR="00FC0F0B" w:rsidRPr="007A51D6">
              <w:rPr>
                <w:sz w:val="20"/>
                <w:szCs w:val="20"/>
              </w:rPr>
              <w:t xml:space="preserve">. </w:t>
            </w:r>
            <w:r w:rsidRPr="007A51D6">
              <w:rPr>
                <w:sz w:val="20"/>
                <w:szCs w:val="20"/>
              </w:rPr>
              <w:t xml:space="preserve">Sihttase: </w:t>
            </w:r>
            <w:r w:rsidR="00B45A36" w:rsidRPr="007A51D6">
              <w:rPr>
                <w:sz w:val="20"/>
                <w:szCs w:val="20"/>
              </w:rPr>
              <w:t>3</w:t>
            </w:r>
            <w:r w:rsidRPr="007A51D6">
              <w:rPr>
                <w:sz w:val="20"/>
                <w:szCs w:val="20"/>
              </w:rPr>
              <w:t>0</w:t>
            </w:r>
            <w:r w:rsidR="00B45A36" w:rsidRPr="007A51D6">
              <w:rPr>
                <w:sz w:val="20"/>
                <w:szCs w:val="20"/>
              </w:rPr>
              <w:t>.</w:t>
            </w:r>
          </w:p>
        </w:tc>
        <w:tc>
          <w:tcPr>
            <w:tcW w:w="3634" w:type="dxa"/>
            <w:vAlign w:val="center"/>
          </w:tcPr>
          <w:p w14:paraId="503D1BA2" w14:textId="7E9452A4" w:rsidR="00FC0F0B" w:rsidRPr="007A51D6" w:rsidRDefault="00FC0F0B" w:rsidP="00FC0F0B">
            <w:pPr>
              <w:jc w:val="left"/>
              <w:rPr>
                <w:sz w:val="20"/>
                <w:szCs w:val="20"/>
              </w:rPr>
            </w:pPr>
            <w:r w:rsidRPr="007A51D6">
              <w:rPr>
                <w:sz w:val="20"/>
                <w:szCs w:val="20"/>
              </w:rPr>
              <w:t>VN1</w:t>
            </w:r>
            <w:r w:rsidR="00702921" w:rsidRPr="007A51D6">
              <w:rPr>
                <w:sz w:val="20"/>
                <w:szCs w:val="20"/>
              </w:rPr>
              <w:t>.1</w:t>
            </w:r>
            <w:r w:rsidRPr="007A51D6">
              <w:rPr>
                <w:sz w:val="20"/>
                <w:szCs w:val="20"/>
              </w:rPr>
              <w:t>: Toetust saanud ettevõtete arv.  Sihttase: 70</w:t>
            </w:r>
            <w:r w:rsidR="00B45A36" w:rsidRPr="007A51D6">
              <w:rPr>
                <w:sz w:val="20"/>
                <w:szCs w:val="20"/>
              </w:rPr>
              <w:t>.</w:t>
            </w:r>
          </w:p>
          <w:p w14:paraId="535A026C" w14:textId="38E9DB71" w:rsidR="00FC0F0B" w:rsidRPr="007A51D6" w:rsidRDefault="00FC0F0B" w:rsidP="00FC0F0B">
            <w:pPr>
              <w:jc w:val="left"/>
              <w:rPr>
                <w:sz w:val="20"/>
                <w:szCs w:val="20"/>
              </w:rPr>
            </w:pPr>
            <w:r w:rsidRPr="007A51D6">
              <w:rPr>
                <w:sz w:val="20"/>
                <w:szCs w:val="20"/>
              </w:rPr>
              <w:t>VN</w:t>
            </w:r>
            <w:r w:rsidR="00702921" w:rsidRPr="007A51D6">
              <w:rPr>
                <w:sz w:val="20"/>
                <w:szCs w:val="20"/>
              </w:rPr>
              <w:t>1.</w:t>
            </w:r>
            <w:r w:rsidRPr="007A51D6">
              <w:rPr>
                <w:sz w:val="20"/>
                <w:szCs w:val="20"/>
              </w:rPr>
              <w:t>2: Kohalikku ressurssi väärindavate projektide arv. Sihttase: 50</w:t>
            </w:r>
            <w:r w:rsidR="00B45A36" w:rsidRPr="007A51D6">
              <w:rPr>
                <w:sz w:val="20"/>
                <w:szCs w:val="20"/>
              </w:rPr>
              <w:t>.</w:t>
            </w:r>
          </w:p>
          <w:p w14:paraId="3F1BCAA4" w14:textId="6D783DDB" w:rsidR="00FC0F0B" w:rsidRPr="007A51D6" w:rsidRDefault="00FC0F0B" w:rsidP="00FC0F0B">
            <w:pPr>
              <w:jc w:val="left"/>
              <w:rPr>
                <w:sz w:val="20"/>
                <w:szCs w:val="20"/>
              </w:rPr>
            </w:pPr>
            <w:r w:rsidRPr="007A51D6">
              <w:rPr>
                <w:sz w:val="20"/>
                <w:szCs w:val="20"/>
              </w:rPr>
              <w:t>VN</w:t>
            </w:r>
            <w:r w:rsidR="00702921" w:rsidRPr="007A51D6">
              <w:rPr>
                <w:sz w:val="20"/>
                <w:szCs w:val="20"/>
              </w:rPr>
              <w:t>1.</w:t>
            </w:r>
            <w:r w:rsidRPr="007A51D6">
              <w:rPr>
                <w:sz w:val="20"/>
                <w:szCs w:val="20"/>
              </w:rPr>
              <w:t>3: Uuenduslike ettevõtlusprojektide arv. Sihttase: 5</w:t>
            </w:r>
            <w:r w:rsidR="00B45A36" w:rsidRPr="007A51D6">
              <w:rPr>
                <w:sz w:val="20"/>
                <w:szCs w:val="20"/>
              </w:rPr>
              <w:t>.</w:t>
            </w:r>
          </w:p>
          <w:p w14:paraId="5628049C" w14:textId="2BE43955" w:rsidR="00F10F7B" w:rsidRPr="007A51D6" w:rsidRDefault="00FC0F0B" w:rsidP="00FC0F0B">
            <w:pPr>
              <w:jc w:val="left"/>
              <w:rPr>
                <w:sz w:val="20"/>
                <w:szCs w:val="20"/>
              </w:rPr>
            </w:pPr>
            <w:r w:rsidRPr="007A51D6">
              <w:rPr>
                <w:sz w:val="20"/>
                <w:szCs w:val="20"/>
              </w:rPr>
              <w:t>VN</w:t>
            </w:r>
            <w:r w:rsidR="00702921" w:rsidRPr="007A51D6">
              <w:rPr>
                <w:sz w:val="20"/>
                <w:szCs w:val="20"/>
              </w:rPr>
              <w:t>1.</w:t>
            </w:r>
            <w:r w:rsidRPr="007A51D6">
              <w:rPr>
                <w:sz w:val="20"/>
                <w:szCs w:val="20"/>
              </w:rPr>
              <w:t>4: Ettevõtluse tugitaristu projektide arv. Sihttase: 2</w:t>
            </w:r>
            <w:r w:rsidR="00B45A36" w:rsidRPr="007A51D6">
              <w:rPr>
                <w:sz w:val="20"/>
                <w:szCs w:val="20"/>
              </w:rPr>
              <w:t>.</w:t>
            </w:r>
          </w:p>
        </w:tc>
      </w:tr>
      <w:tr w:rsidR="00C71F06" w:rsidRPr="007A51D6" w14:paraId="20A14E06" w14:textId="77777777" w:rsidTr="00702921">
        <w:tc>
          <w:tcPr>
            <w:tcW w:w="1560" w:type="dxa"/>
            <w:vAlign w:val="center"/>
          </w:tcPr>
          <w:p w14:paraId="0624B3AB" w14:textId="211AF51C" w:rsidR="00C71F06" w:rsidRPr="007A51D6" w:rsidRDefault="00FC0F0B" w:rsidP="00FC0F0B">
            <w:pPr>
              <w:jc w:val="left"/>
              <w:rPr>
                <w:sz w:val="20"/>
                <w:szCs w:val="20"/>
              </w:rPr>
            </w:pPr>
            <w:r w:rsidRPr="007A51D6">
              <w:rPr>
                <w:sz w:val="20"/>
                <w:szCs w:val="20"/>
              </w:rPr>
              <w:t xml:space="preserve">M2: </w:t>
            </w:r>
            <w:r w:rsidR="007B7F3F" w:rsidRPr="007A51D6">
              <w:rPr>
                <w:sz w:val="20"/>
                <w:szCs w:val="20"/>
              </w:rPr>
              <w:t>Turi</w:t>
            </w:r>
            <w:r w:rsidR="00D761E3" w:rsidRPr="007A51D6">
              <w:rPr>
                <w:sz w:val="20"/>
                <w:szCs w:val="20"/>
              </w:rPr>
              <w:t>sm</w:t>
            </w:r>
          </w:p>
        </w:tc>
        <w:tc>
          <w:tcPr>
            <w:tcW w:w="3827" w:type="dxa"/>
          </w:tcPr>
          <w:p w14:paraId="38A16ADB" w14:textId="5811BD66" w:rsidR="005B62F3" w:rsidRPr="007A51D6" w:rsidRDefault="005B62F3" w:rsidP="00B45A36">
            <w:pPr>
              <w:jc w:val="left"/>
              <w:rPr>
                <w:sz w:val="20"/>
                <w:szCs w:val="20"/>
              </w:rPr>
            </w:pPr>
            <w:r w:rsidRPr="007A51D6">
              <w:rPr>
                <w:sz w:val="20"/>
                <w:szCs w:val="20"/>
              </w:rPr>
              <w:t>TN2.1: Toetust saanud ettevõtete käibe muutus</w:t>
            </w:r>
            <w:r w:rsidR="00B45A36" w:rsidRPr="007A51D6">
              <w:rPr>
                <w:sz w:val="20"/>
                <w:szCs w:val="20"/>
              </w:rPr>
              <w:t xml:space="preserve">. </w:t>
            </w:r>
            <w:r w:rsidRPr="007A51D6">
              <w:rPr>
                <w:sz w:val="20"/>
                <w:szCs w:val="20"/>
              </w:rPr>
              <w:t>Sihttase: vähemalt 20% 2 aastat peale projekti lõppu.</w:t>
            </w:r>
          </w:p>
          <w:p w14:paraId="2A2008FE" w14:textId="69E197F7" w:rsidR="005B62F3" w:rsidRPr="007A51D6" w:rsidRDefault="005B62F3" w:rsidP="005B62F3">
            <w:pPr>
              <w:jc w:val="left"/>
              <w:rPr>
                <w:sz w:val="20"/>
                <w:szCs w:val="20"/>
              </w:rPr>
            </w:pPr>
            <w:r w:rsidRPr="007A51D6">
              <w:rPr>
                <w:sz w:val="20"/>
                <w:szCs w:val="20"/>
              </w:rPr>
              <w:t xml:space="preserve">TN2.2: </w:t>
            </w:r>
            <w:r w:rsidRPr="007A51D6">
              <w:rPr>
                <w:color w:val="000000" w:themeColor="text1"/>
                <w:sz w:val="22"/>
                <w:szCs w:val="22"/>
              </w:rPr>
              <w:t xml:space="preserve"> </w:t>
            </w:r>
            <w:r w:rsidRPr="007A51D6">
              <w:rPr>
                <w:sz w:val="20"/>
                <w:szCs w:val="20"/>
              </w:rPr>
              <w:t>Uute/parendatud turismiteenuste arv. Sihttase: 25.</w:t>
            </w:r>
          </w:p>
          <w:p w14:paraId="53A4AC6C" w14:textId="50A34D0D" w:rsidR="005B62F3" w:rsidRPr="007A51D6" w:rsidRDefault="005B62F3" w:rsidP="005B62F3">
            <w:pPr>
              <w:jc w:val="left"/>
              <w:rPr>
                <w:sz w:val="20"/>
                <w:szCs w:val="20"/>
              </w:rPr>
            </w:pPr>
            <w:r w:rsidRPr="007A51D6">
              <w:rPr>
                <w:sz w:val="20"/>
                <w:szCs w:val="20"/>
              </w:rPr>
              <w:t>TN2.3:  Uute töökohtade arv. Sihttase: 5.</w:t>
            </w:r>
          </w:p>
          <w:p w14:paraId="40631791" w14:textId="0CFDBF8E" w:rsidR="005B62F3" w:rsidRPr="007A51D6" w:rsidRDefault="005B62F3" w:rsidP="005B62F3">
            <w:pPr>
              <w:jc w:val="left"/>
              <w:rPr>
                <w:sz w:val="20"/>
                <w:szCs w:val="20"/>
              </w:rPr>
            </w:pPr>
            <w:r w:rsidRPr="007A51D6">
              <w:rPr>
                <w:sz w:val="20"/>
                <w:szCs w:val="20"/>
              </w:rPr>
              <w:t>TN2.4:  Säilitatud töökohtade arv. Sihttase: 20.</w:t>
            </w:r>
          </w:p>
        </w:tc>
        <w:tc>
          <w:tcPr>
            <w:tcW w:w="3634" w:type="dxa"/>
            <w:vAlign w:val="center"/>
          </w:tcPr>
          <w:p w14:paraId="3C0193F4" w14:textId="3B9BCB72" w:rsidR="00702921" w:rsidRPr="007A51D6" w:rsidRDefault="00702921" w:rsidP="00702921">
            <w:pPr>
              <w:jc w:val="left"/>
              <w:rPr>
                <w:sz w:val="20"/>
                <w:szCs w:val="20"/>
              </w:rPr>
            </w:pPr>
            <w:r w:rsidRPr="007A51D6">
              <w:rPr>
                <w:sz w:val="20"/>
                <w:szCs w:val="20"/>
              </w:rPr>
              <w:t>VN2.1: Toetust saanud ettevõtete arv. Sihttase:  20</w:t>
            </w:r>
            <w:r w:rsidR="00B45A36" w:rsidRPr="007A51D6">
              <w:rPr>
                <w:sz w:val="20"/>
                <w:szCs w:val="20"/>
              </w:rPr>
              <w:t>.</w:t>
            </w:r>
          </w:p>
          <w:p w14:paraId="490D5C78" w14:textId="62D8A2A3" w:rsidR="00F10F7B" w:rsidRPr="007A51D6" w:rsidRDefault="00702921" w:rsidP="00702921">
            <w:pPr>
              <w:jc w:val="left"/>
              <w:rPr>
                <w:sz w:val="20"/>
                <w:szCs w:val="20"/>
              </w:rPr>
            </w:pPr>
            <w:r w:rsidRPr="007A51D6">
              <w:rPr>
                <w:sz w:val="20"/>
                <w:szCs w:val="20"/>
              </w:rPr>
              <w:t xml:space="preserve">VN2.2: Turismi tugitaristu projektide arv. Sihttase: 5 </w:t>
            </w:r>
            <w:r w:rsidR="00B45A36" w:rsidRPr="007A51D6">
              <w:rPr>
                <w:sz w:val="20"/>
                <w:szCs w:val="20"/>
              </w:rPr>
              <w:t>.</w:t>
            </w:r>
          </w:p>
        </w:tc>
      </w:tr>
      <w:tr w:rsidR="00C71F06" w:rsidRPr="007A51D6" w14:paraId="7BB82191" w14:textId="77777777" w:rsidTr="00702921">
        <w:tc>
          <w:tcPr>
            <w:tcW w:w="1560" w:type="dxa"/>
            <w:vAlign w:val="center"/>
          </w:tcPr>
          <w:p w14:paraId="32BD51A1" w14:textId="7637B8B6" w:rsidR="00C71F06" w:rsidRPr="007A51D6" w:rsidRDefault="00FC0F0B" w:rsidP="00FC0F0B">
            <w:pPr>
              <w:jc w:val="left"/>
              <w:rPr>
                <w:sz w:val="20"/>
                <w:szCs w:val="20"/>
              </w:rPr>
            </w:pPr>
            <w:r w:rsidRPr="007A51D6">
              <w:rPr>
                <w:sz w:val="20"/>
                <w:szCs w:val="20"/>
              </w:rPr>
              <w:t xml:space="preserve">M3: </w:t>
            </w:r>
            <w:r w:rsidR="007B7F3F" w:rsidRPr="007A51D6">
              <w:rPr>
                <w:sz w:val="20"/>
                <w:szCs w:val="20"/>
              </w:rPr>
              <w:t>Kogu</w:t>
            </w:r>
            <w:r w:rsidR="005B62F3" w:rsidRPr="007A51D6">
              <w:rPr>
                <w:sz w:val="20"/>
                <w:szCs w:val="20"/>
              </w:rPr>
              <w:t>-</w:t>
            </w:r>
            <w:r w:rsidR="007B7F3F" w:rsidRPr="007A51D6">
              <w:rPr>
                <w:sz w:val="20"/>
                <w:szCs w:val="20"/>
              </w:rPr>
              <w:t>konnad</w:t>
            </w:r>
          </w:p>
        </w:tc>
        <w:tc>
          <w:tcPr>
            <w:tcW w:w="3827" w:type="dxa"/>
          </w:tcPr>
          <w:p w14:paraId="3872FC65" w14:textId="019DD0F5" w:rsidR="005F13B2" w:rsidRPr="007A51D6" w:rsidRDefault="005F13B2" w:rsidP="009F1C3D">
            <w:pPr>
              <w:jc w:val="left"/>
              <w:rPr>
                <w:sz w:val="20"/>
                <w:szCs w:val="20"/>
              </w:rPr>
            </w:pPr>
            <w:r w:rsidRPr="007A51D6">
              <w:rPr>
                <w:sz w:val="20"/>
                <w:szCs w:val="20"/>
              </w:rPr>
              <w:t>TN3.1:  Avalikuks kasutuseks suunatud vaba aja objektide ja rajatiste püsikasutajate arv</w:t>
            </w:r>
            <w:r w:rsidR="00B45A36" w:rsidRPr="007A51D6">
              <w:rPr>
                <w:sz w:val="20"/>
                <w:szCs w:val="20"/>
              </w:rPr>
              <w:t>. Sihttase:</w:t>
            </w:r>
            <w:r w:rsidRPr="007A51D6">
              <w:rPr>
                <w:sz w:val="20"/>
                <w:szCs w:val="20"/>
              </w:rPr>
              <w:t xml:space="preserve"> </w:t>
            </w:r>
            <w:r w:rsidR="009F1C3D" w:rsidRPr="007A51D6">
              <w:rPr>
                <w:sz w:val="20"/>
                <w:szCs w:val="20"/>
              </w:rPr>
              <w:t>igal objektil vähemalt 20 püsikasutajat.</w:t>
            </w:r>
          </w:p>
          <w:p w14:paraId="2E49756D" w14:textId="2C63C245" w:rsidR="005F13B2" w:rsidRPr="007A51D6" w:rsidRDefault="005F13B2" w:rsidP="005F13B2">
            <w:pPr>
              <w:jc w:val="left"/>
              <w:rPr>
                <w:sz w:val="20"/>
                <w:szCs w:val="20"/>
              </w:rPr>
            </w:pPr>
            <w:r w:rsidRPr="007A51D6">
              <w:rPr>
                <w:sz w:val="20"/>
                <w:szCs w:val="20"/>
              </w:rPr>
              <w:t>TN3.2:  Avalikuks kasutuseks suunatud vaba aja objektide ja rajatiste kasusaajate arv</w:t>
            </w:r>
            <w:r w:rsidR="00B45A36" w:rsidRPr="007A51D6">
              <w:rPr>
                <w:sz w:val="20"/>
                <w:szCs w:val="20"/>
              </w:rPr>
              <w:t>. Sihttase:</w:t>
            </w:r>
            <w:r w:rsidR="009F1C3D" w:rsidRPr="007A51D6">
              <w:rPr>
                <w:sz w:val="20"/>
                <w:szCs w:val="20"/>
              </w:rPr>
              <w:t xml:space="preserve"> kogu PAKi elanikkond.</w:t>
            </w:r>
          </w:p>
          <w:p w14:paraId="532A9C0E" w14:textId="735202BE" w:rsidR="005F13B2" w:rsidRPr="007A51D6" w:rsidRDefault="005F13B2" w:rsidP="005F13B2">
            <w:pPr>
              <w:jc w:val="left"/>
              <w:rPr>
                <w:sz w:val="20"/>
                <w:szCs w:val="20"/>
              </w:rPr>
            </w:pPr>
            <w:r w:rsidRPr="007A51D6">
              <w:rPr>
                <w:sz w:val="20"/>
                <w:szCs w:val="20"/>
              </w:rPr>
              <w:t>TN3.3: Projekti tegevustesse kaasatud piirkonna elanike arv</w:t>
            </w:r>
            <w:r w:rsidR="00B45A36" w:rsidRPr="007A51D6">
              <w:rPr>
                <w:sz w:val="20"/>
                <w:szCs w:val="20"/>
              </w:rPr>
              <w:t>. Sihttase:</w:t>
            </w:r>
            <w:r w:rsidR="009F1C3D" w:rsidRPr="007A51D6">
              <w:rPr>
                <w:sz w:val="20"/>
                <w:szCs w:val="20"/>
              </w:rPr>
              <w:t xml:space="preserve"> 1000.</w:t>
            </w:r>
          </w:p>
          <w:p w14:paraId="23F15C8A" w14:textId="0E620AD3" w:rsidR="00C71F06" w:rsidRPr="007A51D6" w:rsidRDefault="005F13B2" w:rsidP="005F13B2">
            <w:pPr>
              <w:jc w:val="left"/>
              <w:rPr>
                <w:sz w:val="20"/>
                <w:szCs w:val="20"/>
              </w:rPr>
            </w:pPr>
            <w:r w:rsidRPr="007A51D6">
              <w:rPr>
                <w:sz w:val="20"/>
                <w:szCs w:val="20"/>
              </w:rPr>
              <w:t>TN3.4: Tegevustesse kaasatud piirkonna noorte arv</w:t>
            </w:r>
            <w:r w:rsidR="00B45A36" w:rsidRPr="007A51D6">
              <w:rPr>
                <w:sz w:val="20"/>
                <w:szCs w:val="20"/>
              </w:rPr>
              <w:t>. Sihttase:</w:t>
            </w:r>
            <w:r w:rsidR="009F1C3D" w:rsidRPr="007A51D6">
              <w:rPr>
                <w:sz w:val="20"/>
                <w:szCs w:val="20"/>
              </w:rPr>
              <w:t xml:space="preserve"> 600.</w:t>
            </w:r>
          </w:p>
        </w:tc>
        <w:tc>
          <w:tcPr>
            <w:tcW w:w="3634" w:type="dxa"/>
            <w:vAlign w:val="center"/>
          </w:tcPr>
          <w:p w14:paraId="577A910B" w14:textId="24D880DB" w:rsidR="00702921" w:rsidRPr="007A51D6" w:rsidRDefault="00702921" w:rsidP="00702921">
            <w:pPr>
              <w:jc w:val="left"/>
              <w:rPr>
                <w:sz w:val="20"/>
                <w:szCs w:val="20"/>
              </w:rPr>
            </w:pPr>
            <w:r w:rsidRPr="007A51D6">
              <w:rPr>
                <w:sz w:val="20"/>
                <w:szCs w:val="20"/>
              </w:rPr>
              <w:t>VN3.1: Uute ja parendatud avalikuks kasutuseks suunatud vaba aja veetmise võimaluste arv</w:t>
            </w:r>
            <w:r w:rsidR="00B45A36" w:rsidRPr="007A51D6">
              <w:rPr>
                <w:sz w:val="20"/>
                <w:szCs w:val="20"/>
              </w:rPr>
              <w:t>.</w:t>
            </w:r>
            <w:r w:rsidRPr="007A51D6">
              <w:rPr>
                <w:sz w:val="20"/>
                <w:szCs w:val="20"/>
              </w:rPr>
              <w:t xml:space="preserve"> </w:t>
            </w:r>
            <w:r w:rsidR="00B45A36" w:rsidRPr="007A51D6">
              <w:rPr>
                <w:sz w:val="20"/>
                <w:szCs w:val="20"/>
              </w:rPr>
              <w:t>S</w:t>
            </w:r>
            <w:r w:rsidRPr="007A51D6">
              <w:rPr>
                <w:sz w:val="20"/>
                <w:szCs w:val="20"/>
              </w:rPr>
              <w:t>iht</w:t>
            </w:r>
            <w:r w:rsidR="00B45A36" w:rsidRPr="007A51D6">
              <w:rPr>
                <w:sz w:val="20"/>
                <w:szCs w:val="20"/>
              </w:rPr>
              <w:t>tase:</w:t>
            </w:r>
            <w:r w:rsidRPr="007A51D6">
              <w:rPr>
                <w:sz w:val="20"/>
                <w:szCs w:val="20"/>
              </w:rPr>
              <w:t xml:space="preserve"> 30</w:t>
            </w:r>
            <w:r w:rsidR="00B45A36" w:rsidRPr="007A51D6">
              <w:rPr>
                <w:sz w:val="20"/>
                <w:szCs w:val="20"/>
              </w:rPr>
              <w:t>.</w:t>
            </w:r>
          </w:p>
          <w:p w14:paraId="141B48B6" w14:textId="5D8B5336" w:rsidR="00702921" w:rsidRPr="007A51D6" w:rsidRDefault="00702921" w:rsidP="00702921">
            <w:pPr>
              <w:jc w:val="left"/>
              <w:rPr>
                <w:sz w:val="20"/>
                <w:szCs w:val="20"/>
              </w:rPr>
            </w:pPr>
            <w:r w:rsidRPr="007A51D6">
              <w:rPr>
                <w:sz w:val="20"/>
                <w:szCs w:val="20"/>
              </w:rPr>
              <w:t>VN3.2: Kogukonda ühendavate ja aktiveerivate sündmuste arv</w:t>
            </w:r>
            <w:r w:rsidR="00B45A36" w:rsidRPr="007A51D6">
              <w:rPr>
                <w:sz w:val="20"/>
                <w:szCs w:val="20"/>
              </w:rPr>
              <w:t>.</w:t>
            </w:r>
            <w:r w:rsidRPr="007A51D6">
              <w:rPr>
                <w:sz w:val="20"/>
                <w:szCs w:val="20"/>
              </w:rPr>
              <w:t xml:space="preserve"> </w:t>
            </w:r>
            <w:r w:rsidR="00B45A36" w:rsidRPr="007A51D6">
              <w:rPr>
                <w:sz w:val="20"/>
                <w:szCs w:val="20"/>
              </w:rPr>
              <w:t>S</w:t>
            </w:r>
            <w:r w:rsidRPr="007A51D6">
              <w:rPr>
                <w:sz w:val="20"/>
                <w:szCs w:val="20"/>
              </w:rPr>
              <w:t>iht</w:t>
            </w:r>
            <w:r w:rsidR="00B45A36" w:rsidRPr="007A51D6">
              <w:rPr>
                <w:sz w:val="20"/>
                <w:szCs w:val="20"/>
              </w:rPr>
              <w:t>tase:</w:t>
            </w:r>
            <w:r w:rsidRPr="007A51D6">
              <w:rPr>
                <w:sz w:val="20"/>
                <w:szCs w:val="20"/>
              </w:rPr>
              <w:t xml:space="preserve"> 10</w:t>
            </w:r>
            <w:r w:rsidR="00B45A36" w:rsidRPr="007A51D6">
              <w:rPr>
                <w:sz w:val="20"/>
                <w:szCs w:val="20"/>
              </w:rPr>
              <w:t>.</w:t>
            </w:r>
          </w:p>
          <w:p w14:paraId="75C12F4D" w14:textId="2CCA9048" w:rsidR="00702921" w:rsidRPr="007A51D6" w:rsidRDefault="00702921" w:rsidP="00702921">
            <w:pPr>
              <w:jc w:val="left"/>
              <w:rPr>
                <w:sz w:val="20"/>
                <w:szCs w:val="20"/>
              </w:rPr>
            </w:pPr>
            <w:r w:rsidRPr="007A51D6">
              <w:rPr>
                <w:sz w:val="20"/>
                <w:szCs w:val="20"/>
              </w:rPr>
              <w:t>VN3.3: Kogukondade toimepidevuse ja turvalisuse suurendamisele suunatud projektide arv</w:t>
            </w:r>
            <w:r w:rsidR="00B45A36" w:rsidRPr="007A51D6">
              <w:rPr>
                <w:sz w:val="20"/>
                <w:szCs w:val="20"/>
              </w:rPr>
              <w:t>.</w:t>
            </w:r>
            <w:r w:rsidRPr="007A51D6">
              <w:rPr>
                <w:sz w:val="20"/>
                <w:szCs w:val="20"/>
              </w:rPr>
              <w:t xml:space="preserve"> </w:t>
            </w:r>
            <w:r w:rsidR="00B45A36" w:rsidRPr="007A51D6">
              <w:rPr>
                <w:sz w:val="20"/>
                <w:szCs w:val="20"/>
              </w:rPr>
              <w:t>Si</w:t>
            </w:r>
            <w:r w:rsidRPr="007A51D6">
              <w:rPr>
                <w:sz w:val="20"/>
                <w:szCs w:val="20"/>
              </w:rPr>
              <w:t>ht</w:t>
            </w:r>
            <w:r w:rsidR="00B45A36" w:rsidRPr="007A51D6">
              <w:rPr>
                <w:sz w:val="20"/>
                <w:szCs w:val="20"/>
              </w:rPr>
              <w:t>tase:</w:t>
            </w:r>
            <w:r w:rsidRPr="007A51D6">
              <w:rPr>
                <w:sz w:val="20"/>
                <w:szCs w:val="20"/>
              </w:rPr>
              <w:t xml:space="preserve"> 5</w:t>
            </w:r>
            <w:r w:rsidR="00B45A36" w:rsidRPr="007A51D6">
              <w:rPr>
                <w:sz w:val="20"/>
                <w:szCs w:val="20"/>
              </w:rPr>
              <w:t>.</w:t>
            </w:r>
          </w:p>
          <w:p w14:paraId="0F409E3A" w14:textId="0AB1E6A9" w:rsidR="00702921" w:rsidRPr="007A51D6" w:rsidRDefault="00702921" w:rsidP="00702921">
            <w:pPr>
              <w:jc w:val="left"/>
              <w:rPr>
                <w:sz w:val="20"/>
                <w:szCs w:val="20"/>
              </w:rPr>
            </w:pPr>
            <w:r w:rsidRPr="007A51D6">
              <w:rPr>
                <w:sz w:val="20"/>
                <w:szCs w:val="20"/>
              </w:rPr>
              <w:t>VN3.4: Ajaloo-, kultuuri- ja looduspärandi säilitamisele ja edasiarendamine suunatud projektide arv</w:t>
            </w:r>
            <w:r w:rsidR="00B45A36" w:rsidRPr="007A51D6">
              <w:rPr>
                <w:sz w:val="20"/>
                <w:szCs w:val="20"/>
              </w:rPr>
              <w:t>.</w:t>
            </w:r>
            <w:r w:rsidRPr="007A51D6">
              <w:rPr>
                <w:sz w:val="20"/>
                <w:szCs w:val="20"/>
              </w:rPr>
              <w:t xml:space="preserve"> </w:t>
            </w:r>
            <w:r w:rsidR="00B45A36" w:rsidRPr="007A51D6">
              <w:rPr>
                <w:sz w:val="20"/>
                <w:szCs w:val="20"/>
              </w:rPr>
              <w:t>S</w:t>
            </w:r>
            <w:r w:rsidRPr="007A51D6">
              <w:rPr>
                <w:sz w:val="20"/>
                <w:szCs w:val="20"/>
              </w:rPr>
              <w:t>iht</w:t>
            </w:r>
            <w:r w:rsidR="00B45A36" w:rsidRPr="007A51D6">
              <w:rPr>
                <w:sz w:val="20"/>
                <w:szCs w:val="20"/>
              </w:rPr>
              <w:t>tase:</w:t>
            </w:r>
            <w:r w:rsidRPr="007A51D6">
              <w:rPr>
                <w:sz w:val="20"/>
                <w:szCs w:val="20"/>
              </w:rPr>
              <w:t xml:space="preserve"> 5</w:t>
            </w:r>
            <w:r w:rsidR="00B45A36" w:rsidRPr="007A51D6">
              <w:rPr>
                <w:sz w:val="20"/>
                <w:szCs w:val="20"/>
              </w:rPr>
              <w:t>.</w:t>
            </w:r>
          </w:p>
          <w:p w14:paraId="7D77E5CF" w14:textId="28F319EE" w:rsidR="00F10F7B" w:rsidRPr="007A51D6" w:rsidRDefault="00702921" w:rsidP="00702921">
            <w:pPr>
              <w:jc w:val="left"/>
              <w:rPr>
                <w:sz w:val="20"/>
                <w:szCs w:val="20"/>
              </w:rPr>
            </w:pPr>
            <w:r w:rsidRPr="007A51D6">
              <w:rPr>
                <w:sz w:val="20"/>
                <w:szCs w:val="20"/>
              </w:rPr>
              <w:t>VN3.5: Noorte kaasamisele suunatud projektide arv</w:t>
            </w:r>
            <w:r w:rsidR="00B45A36" w:rsidRPr="007A51D6">
              <w:rPr>
                <w:sz w:val="20"/>
                <w:szCs w:val="20"/>
              </w:rPr>
              <w:t>.</w:t>
            </w:r>
            <w:r w:rsidRPr="007A51D6">
              <w:rPr>
                <w:sz w:val="20"/>
                <w:szCs w:val="20"/>
              </w:rPr>
              <w:t xml:space="preserve"> </w:t>
            </w:r>
            <w:r w:rsidR="00B45A36" w:rsidRPr="007A51D6">
              <w:rPr>
                <w:sz w:val="20"/>
                <w:szCs w:val="20"/>
              </w:rPr>
              <w:t>S</w:t>
            </w:r>
            <w:r w:rsidRPr="007A51D6">
              <w:rPr>
                <w:sz w:val="20"/>
                <w:szCs w:val="20"/>
              </w:rPr>
              <w:t>iht</w:t>
            </w:r>
            <w:r w:rsidR="00B45A36" w:rsidRPr="007A51D6">
              <w:rPr>
                <w:sz w:val="20"/>
                <w:szCs w:val="20"/>
              </w:rPr>
              <w:t>tase:</w:t>
            </w:r>
            <w:r w:rsidRPr="007A51D6">
              <w:rPr>
                <w:sz w:val="20"/>
                <w:szCs w:val="20"/>
              </w:rPr>
              <w:t xml:space="preserve"> 10</w:t>
            </w:r>
            <w:r w:rsidR="00B45A36" w:rsidRPr="007A51D6">
              <w:rPr>
                <w:sz w:val="20"/>
                <w:szCs w:val="20"/>
              </w:rPr>
              <w:t>.</w:t>
            </w:r>
          </w:p>
        </w:tc>
      </w:tr>
      <w:tr w:rsidR="00C71F06" w:rsidRPr="007A51D6" w14:paraId="74393E13" w14:textId="77777777" w:rsidTr="00702921">
        <w:tc>
          <w:tcPr>
            <w:tcW w:w="1560" w:type="dxa"/>
            <w:vAlign w:val="center"/>
          </w:tcPr>
          <w:p w14:paraId="7DF85FBE" w14:textId="77D66042" w:rsidR="00C71F06" w:rsidRPr="007A51D6" w:rsidRDefault="00FC0F0B" w:rsidP="00FC0F0B">
            <w:pPr>
              <w:jc w:val="left"/>
              <w:rPr>
                <w:sz w:val="20"/>
                <w:szCs w:val="20"/>
              </w:rPr>
            </w:pPr>
            <w:r w:rsidRPr="007A51D6">
              <w:rPr>
                <w:sz w:val="20"/>
                <w:szCs w:val="20"/>
              </w:rPr>
              <w:t xml:space="preserve">M4: </w:t>
            </w:r>
            <w:r w:rsidR="00C71F06" w:rsidRPr="007A51D6">
              <w:rPr>
                <w:sz w:val="20"/>
                <w:szCs w:val="20"/>
              </w:rPr>
              <w:t>Koostöö</w:t>
            </w:r>
          </w:p>
        </w:tc>
        <w:tc>
          <w:tcPr>
            <w:tcW w:w="3827" w:type="dxa"/>
          </w:tcPr>
          <w:p w14:paraId="2EB1DE93" w14:textId="77D25E6F" w:rsidR="005F13B2" w:rsidRPr="007A51D6" w:rsidRDefault="005F13B2" w:rsidP="005F13B2">
            <w:pPr>
              <w:jc w:val="left"/>
              <w:rPr>
                <w:sz w:val="20"/>
                <w:szCs w:val="20"/>
              </w:rPr>
            </w:pPr>
            <w:r w:rsidRPr="007A51D6">
              <w:rPr>
                <w:sz w:val="20"/>
                <w:szCs w:val="20"/>
              </w:rPr>
              <w:t>TN4.1:  Tegevustesse kaasatud piirkonna elanike (kasusaajate) arv. Sihttase:</w:t>
            </w:r>
            <w:r w:rsidR="009F1C3D" w:rsidRPr="007A51D6">
              <w:rPr>
                <w:sz w:val="20"/>
                <w:szCs w:val="20"/>
              </w:rPr>
              <w:t xml:space="preserve"> 500.</w:t>
            </w:r>
          </w:p>
          <w:p w14:paraId="3EDB654A" w14:textId="7B1F8FA1" w:rsidR="005F13B2" w:rsidRPr="007A51D6" w:rsidRDefault="005F13B2" w:rsidP="005F13B2">
            <w:pPr>
              <w:jc w:val="left"/>
              <w:rPr>
                <w:sz w:val="20"/>
                <w:szCs w:val="20"/>
              </w:rPr>
            </w:pPr>
            <w:r w:rsidRPr="007A51D6">
              <w:rPr>
                <w:sz w:val="20"/>
                <w:szCs w:val="20"/>
              </w:rPr>
              <w:t>TN4.2:  Tegevustesse kaasatud piirkonna noorte (kasusaajate) arv</w:t>
            </w:r>
            <w:r w:rsidRPr="007A51D6">
              <w:rPr>
                <w:color w:val="FF0000"/>
                <w:sz w:val="20"/>
                <w:szCs w:val="20"/>
              </w:rPr>
              <w:t xml:space="preserve">. </w:t>
            </w:r>
            <w:r w:rsidRPr="007A51D6">
              <w:rPr>
                <w:sz w:val="20"/>
                <w:szCs w:val="20"/>
              </w:rPr>
              <w:t>Sihttase:</w:t>
            </w:r>
            <w:r w:rsidR="009F1C3D" w:rsidRPr="007A51D6">
              <w:rPr>
                <w:sz w:val="20"/>
                <w:szCs w:val="20"/>
              </w:rPr>
              <w:t xml:space="preserve"> 200.</w:t>
            </w:r>
          </w:p>
          <w:p w14:paraId="32E9106C" w14:textId="01C999EF" w:rsidR="00C71F06" w:rsidRPr="007A51D6" w:rsidRDefault="00C71F06" w:rsidP="005F13B2">
            <w:pPr>
              <w:jc w:val="left"/>
              <w:rPr>
                <w:sz w:val="20"/>
                <w:szCs w:val="20"/>
              </w:rPr>
            </w:pPr>
          </w:p>
        </w:tc>
        <w:tc>
          <w:tcPr>
            <w:tcW w:w="3634" w:type="dxa"/>
            <w:vAlign w:val="center"/>
          </w:tcPr>
          <w:p w14:paraId="2854DDEE" w14:textId="113698A1" w:rsidR="00702921" w:rsidRPr="007A51D6" w:rsidRDefault="00702921" w:rsidP="00702921">
            <w:pPr>
              <w:jc w:val="left"/>
              <w:rPr>
                <w:sz w:val="20"/>
                <w:szCs w:val="20"/>
              </w:rPr>
            </w:pPr>
            <w:r w:rsidRPr="007A51D6">
              <w:rPr>
                <w:sz w:val="20"/>
                <w:szCs w:val="20"/>
              </w:rPr>
              <w:t>VN4.1: Vihmavarjuprojektide arv. Sihttase: 2</w:t>
            </w:r>
            <w:r w:rsidR="00B45A36" w:rsidRPr="007A51D6">
              <w:rPr>
                <w:sz w:val="20"/>
                <w:szCs w:val="20"/>
              </w:rPr>
              <w:t>.</w:t>
            </w:r>
          </w:p>
          <w:p w14:paraId="188CFFAD" w14:textId="768A11CE" w:rsidR="00F10F7B" w:rsidRPr="007A51D6" w:rsidRDefault="00702921" w:rsidP="00702921">
            <w:pPr>
              <w:jc w:val="left"/>
              <w:rPr>
                <w:color w:val="FF0000"/>
                <w:sz w:val="20"/>
                <w:szCs w:val="20"/>
              </w:rPr>
            </w:pPr>
            <w:r w:rsidRPr="007A51D6">
              <w:rPr>
                <w:sz w:val="20"/>
                <w:szCs w:val="20"/>
              </w:rPr>
              <w:t>VN4.2: Koostööprojektide arv, sh rahvusvahelised projektid. Sihttase: 10</w:t>
            </w:r>
            <w:r w:rsidR="00B45A36" w:rsidRPr="007A51D6">
              <w:rPr>
                <w:sz w:val="20"/>
                <w:szCs w:val="20"/>
              </w:rPr>
              <w:t>.</w:t>
            </w:r>
          </w:p>
        </w:tc>
      </w:tr>
      <w:tr w:rsidR="00C71F06" w:rsidRPr="007A51D6" w14:paraId="44C5E04C" w14:textId="77777777" w:rsidTr="00702921">
        <w:tc>
          <w:tcPr>
            <w:tcW w:w="1560" w:type="dxa"/>
            <w:vAlign w:val="center"/>
          </w:tcPr>
          <w:p w14:paraId="368A0F08" w14:textId="14CC5F14" w:rsidR="00C71F06" w:rsidRPr="007A51D6" w:rsidRDefault="00FC0F0B" w:rsidP="00FC0F0B">
            <w:pPr>
              <w:jc w:val="left"/>
              <w:rPr>
                <w:sz w:val="20"/>
                <w:szCs w:val="20"/>
              </w:rPr>
            </w:pPr>
            <w:r w:rsidRPr="007A51D6">
              <w:rPr>
                <w:sz w:val="20"/>
                <w:szCs w:val="20"/>
              </w:rPr>
              <w:lastRenderedPageBreak/>
              <w:t xml:space="preserve">M5: </w:t>
            </w:r>
            <w:r w:rsidR="001F37FB" w:rsidRPr="007A51D6">
              <w:rPr>
                <w:sz w:val="20"/>
                <w:szCs w:val="20"/>
              </w:rPr>
              <w:t>Sotsiaal</w:t>
            </w:r>
            <w:r w:rsidR="007B7F3F" w:rsidRPr="007A51D6">
              <w:rPr>
                <w:sz w:val="20"/>
                <w:szCs w:val="20"/>
              </w:rPr>
              <w:t>ne kaasatus</w:t>
            </w:r>
          </w:p>
        </w:tc>
        <w:tc>
          <w:tcPr>
            <w:tcW w:w="3827" w:type="dxa"/>
          </w:tcPr>
          <w:p w14:paraId="45AC7EE1" w14:textId="706910CD" w:rsidR="005F13B2" w:rsidRPr="007A51D6" w:rsidRDefault="005F13B2" w:rsidP="005F13B2">
            <w:pPr>
              <w:jc w:val="left"/>
              <w:rPr>
                <w:sz w:val="20"/>
                <w:szCs w:val="20"/>
              </w:rPr>
            </w:pPr>
            <w:r w:rsidRPr="007A51D6">
              <w:rPr>
                <w:sz w:val="20"/>
                <w:szCs w:val="20"/>
              </w:rPr>
              <w:t>TN5.1: Tegevustesse kaasatud piirkonna elanike arv. Sihttase:</w:t>
            </w:r>
            <w:r w:rsidR="009F1C3D" w:rsidRPr="007A51D6">
              <w:rPr>
                <w:sz w:val="20"/>
                <w:szCs w:val="20"/>
              </w:rPr>
              <w:t xml:space="preserve"> 300.</w:t>
            </w:r>
          </w:p>
          <w:p w14:paraId="696F89B5" w14:textId="077DED72" w:rsidR="00C71F06" w:rsidRPr="007A51D6" w:rsidRDefault="005F13B2" w:rsidP="005F13B2">
            <w:pPr>
              <w:jc w:val="left"/>
              <w:rPr>
                <w:sz w:val="20"/>
                <w:szCs w:val="20"/>
              </w:rPr>
            </w:pPr>
            <w:r w:rsidRPr="007A51D6">
              <w:rPr>
                <w:sz w:val="20"/>
                <w:szCs w:val="20"/>
              </w:rPr>
              <w:t>TN5.2: Uute/edasiarendatud sihtgrupile suunatud tegevusvõimaluste arv. Sihttase:</w:t>
            </w:r>
            <w:r w:rsidR="009F1C3D" w:rsidRPr="007A51D6">
              <w:rPr>
                <w:sz w:val="20"/>
                <w:szCs w:val="20"/>
              </w:rPr>
              <w:t xml:space="preserve"> 20.</w:t>
            </w:r>
          </w:p>
        </w:tc>
        <w:tc>
          <w:tcPr>
            <w:tcW w:w="3634" w:type="dxa"/>
            <w:vAlign w:val="center"/>
          </w:tcPr>
          <w:p w14:paraId="7702E2DB" w14:textId="29DA0A51" w:rsidR="00C71F06" w:rsidRPr="007A51D6" w:rsidRDefault="00702921" w:rsidP="00702921">
            <w:pPr>
              <w:jc w:val="left"/>
              <w:rPr>
                <w:sz w:val="20"/>
                <w:szCs w:val="20"/>
              </w:rPr>
            </w:pPr>
            <w:r w:rsidRPr="007A51D6">
              <w:rPr>
                <w:sz w:val="20"/>
                <w:szCs w:val="20"/>
              </w:rPr>
              <w:t>VN5.1: Elluviidud miniprojektide arv. Sihttase: 25</w:t>
            </w:r>
            <w:r w:rsidR="00B45A36" w:rsidRPr="007A51D6">
              <w:rPr>
                <w:sz w:val="20"/>
                <w:szCs w:val="20"/>
              </w:rPr>
              <w:t>.</w:t>
            </w:r>
          </w:p>
        </w:tc>
      </w:tr>
    </w:tbl>
    <w:p w14:paraId="188FD4A9" w14:textId="3ACEA359" w:rsidR="009B25FE" w:rsidRPr="007A51D6" w:rsidRDefault="009B25FE"/>
    <w:p w14:paraId="207C76A8" w14:textId="300C8992" w:rsidR="004C6EAD" w:rsidRPr="007A51D6" w:rsidRDefault="004C6EAD" w:rsidP="00813D30">
      <w:r w:rsidRPr="007A51D6">
        <w:t xml:space="preserve">Vajadust strateegia uuendamise ja muutmise järgi hindab </w:t>
      </w:r>
      <w:r w:rsidR="00813D30" w:rsidRPr="007A51D6">
        <w:t>PAKi</w:t>
      </w:r>
      <w:r w:rsidRPr="007A51D6">
        <w:t xml:space="preserve"> juhatus iga-aastaselt vastavalt seire tulemustele. Vajadusel valmistab juhatus üldkoosolekule ette motiveeritud ettepaneku strateegia muutmiseks.</w:t>
      </w:r>
      <w:r w:rsidR="00813D30" w:rsidRPr="007A51D6">
        <w:t xml:space="preserve"> </w:t>
      </w:r>
      <w:r w:rsidRPr="007A51D6">
        <w:t xml:space="preserve">Kui tegemist on tehniliste täiendustega töö paremaks korraldamiseks, arutatakse muutmist üksnes juhatuse koosolekul. </w:t>
      </w:r>
    </w:p>
    <w:p w14:paraId="06C84997" w14:textId="4BCA216F" w:rsidR="004C6EAD" w:rsidRPr="007A51D6" w:rsidRDefault="004C6EAD" w:rsidP="00813D30">
      <w:r w:rsidRPr="007A51D6">
        <w:t>Põhjalikumad muudatused arutatakse enne üldkoosolekut läbi vastavas strateegia- ja seirekomisjonis, mis moodustatakse juhatuse ettepanekul. Olulise sisendina arvestatakse siinkohal strateegia seire tulemusi.</w:t>
      </w:r>
      <w:r w:rsidR="00813D30" w:rsidRPr="007A51D6">
        <w:t xml:space="preserve"> </w:t>
      </w:r>
      <w:r w:rsidRPr="007A51D6">
        <w:t>Strateegiaperioodi lõpus algatatakse uue strateegia koostamine vastavalt Euroopa Liidu ja riiklikele raamdokumentidele.</w:t>
      </w:r>
    </w:p>
    <w:p w14:paraId="245D62E7" w14:textId="77777777" w:rsidR="004C6EAD" w:rsidRPr="007A51D6" w:rsidRDefault="004C6EAD"/>
    <w:p w14:paraId="32C7E8EF" w14:textId="3A3FD764" w:rsidR="00C60F70" w:rsidRPr="007A51D6" w:rsidRDefault="00C60F70"/>
    <w:p w14:paraId="3E36E481" w14:textId="02641B6B" w:rsidR="00C60F70" w:rsidRPr="007A51D6" w:rsidRDefault="00C60F70" w:rsidP="004F7580">
      <w:pPr>
        <w:pStyle w:val="Heading2"/>
        <w:numPr>
          <w:ilvl w:val="0"/>
          <w:numId w:val="0"/>
        </w:numPr>
        <w:ind w:left="576" w:hanging="576"/>
        <w:rPr>
          <w:rFonts w:ascii="Corbel" w:hAnsi="Corbel"/>
        </w:rPr>
      </w:pPr>
      <w:bookmarkStart w:id="23" w:name="_Toc126079186"/>
      <w:r w:rsidRPr="007A51D6">
        <w:rPr>
          <w:rFonts w:ascii="Corbel" w:hAnsi="Corbel"/>
        </w:rPr>
        <w:t xml:space="preserve">Lisa 1. </w:t>
      </w:r>
      <w:r w:rsidR="00C1308B" w:rsidRPr="007A51D6">
        <w:rPr>
          <w:rFonts w:ascii="Corbel" w:hAnsi="Corbel"/>
        </w:rPr>
        <w:t>Tegevuspiirkonna profiil ja analüüs</w:t>
      </w:r>
      <w:bookmarkEnd w:id="23"/>
    </w:p>
    <w:p w14:paraId="11BA9E44" w14:textId="02367F14" w:rsidR="007F6ED3" w:rsidRPr="007A51D6" w:rsidRDefault="007F6ED3" w:rsidP="004F7580">
      <w:pPr>
        <w:pStyle w:val="Heading2"/>
        <w:numPr>
          <w:ilvl w:val="0"/>
          <w:numId w:val="0"/>
        </w:numPr>
        <w:ind w:left="576" w:hanging="576"/>
        <w:rPr>
          <w:rFonts w:ascii="Corbel" w:hAnsi="Corbel"/>
        </w:rPr>
      </w:pPr>
      <w:bookmarkStart w:id="24" w:name="_Toc126079187"/>
      <w:r w:rsidRPr="007A51D6">
        <w:rPr>
          <w:rFonts w:ascii="Corbel" w:hAnsi="Corbel"/>
        </w:rPr>
        <w:t xml:space="preserve">Lisa </w:t>
      </w:r>
      <w:r w:rsidR="00C1308B" w:rsidRPr="007A51D6">
        <w:rPr>
          <w:rFonts w:ascii="Corbel" w:hAnsi="Corbel"/>
        </w:rPr>
        <w:t>2</w:t>
      </w:r>
      <w:r w:rsidRPr="007A51D6">
        <w:rPr>
          <w:rFonts w:ascii="Corbel" w:hAnsi="Corbel"/>
        </w:rPr>
        <w:t>. Strateegiaprotsessi kirjeldus</w:t>
      </w:r>
      <w:bookmarkEnd w:id="24"/>
    </w:p>
    <w:p w14:paraId="12A2FBE1" w14:textId="7ECCE092" w:rsidR="008900EF" w:rsidRPr="007A51D6" w:rsidRDefault="008900EF" w:rsidP="008900EF">
      <w:pPr>
        <w:pStyle w:val="Heading2"/>
        <w:numPr>
          <w:ilvl w:val="0"/>
          <w:numId w:val="0"/>
        </w:numPr>
        <w:ind w:left="576" w:hanging="576"/>
        <w:rPr>
          <w:rFonts w:ascii="Corbel" w:hAnsi="Corbel"/>
        </w:rPr>
      </w:pPr>
      <w:bookmarkStart w:id="25" w:name="_Toc126079188"/>
      <w:r w:rsidRPr="007A51D6">
        <w:rPr>
          <w:rFonts w:ascii="Corbel" w:hAnsi="Corbel"/>
        </w:rPr>
        <w:t xml:space="preserve">Lisa </w:t>
      </w:r>
      <w:r w:rsidR="00C1308B" w:rsidRPr="007A51D6">
        <w:rPr>
          <w:rFonts w:ascii="Corbel" w:hAnsi="Corbel"/>
        </w:rPr>
        <w:t>3</w:t>
      </w:r>
      <w:r w:rsidRPr="007A51D6">
        <w:rPr>
          <w:rFonts w:ascii="Corbel" w:hAnsi="Corbel"/>
        </w:rPr>
        <w:t>. Seosed teiste arengudokumentidega</w:t>
      </w:r>
      <w:bookmarkEnd w:id="25"/>
    </w:p>
    <w:p w14:paraId="11200774" w14:textId="77777777" w:rsidR="007F6ED3" w:rsidRPr="007A51D6" w:rsidRDefault="007F6ED3" w:rsidP="007F6ED3"/>
    <w:p w14:paraId="179E1503" w14:textId="77777777" w:rsidR="00C60F70" w:rsidRPr="007A51D6" w:rsidRDefault="00C60F70" w:rsidP="00C60F70"/>
    <w:sectPr w:rsidR="00C60F70" w:rsidRPr="007A51D6" w:rsidSect="00C30B99">
      <w:footerReference w:type="even" r:id="rId20"/>
      <w:footerReference w:type="default" r:id="rId2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9646" w14:textId="77777777" w:rsidR="00966EB3" w:rsidRDefault="00966EB3">
      <w:pPr>
        <w:spacing w:after="0"/>
      </w:pPr>
      <w:r>
        <w:separator/>
      </w:r>
    </w:p>
  </w:endnote>
  <w:endnote w:type="continuationSeparator" w:id="0">
    <w:p w14:paraId="5FEAF590" w14:textId="77777777" w:rsidR="00966EB3" w:rsidRDefault="00966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TKaiti">
    <w:altName w:val="华文楷体"/>
    <w:panose1 w:val="02010600040101010101"/>
    <w:charset w:val="86"/>
    <w:family w:val="auto"/>
    <w:pitch w:val="variable"/>
    <w:sig w:usb0="80000287" w:usb1="280F3C52" w:usb2="00000016"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F488" w14:textId="77777777" w:rsidR="00202A1A" w:rsidRDefault="00202A1A">
    <w:pPr>
      <w:pBdr>
        <w:top w:val="nil"/>
        <w:left w:val="nil"/>
        <w:bottom w:val="nil"/>
        <w:right w:val="nil"/>
        <w:between w:val="nil"/>
      </w:pBdr>
      <w:tabs>
        <w:tab w:val="center" w:pos="4513"/>
        <w:tab w:val="right" w:pos="9026"/>
      </w:tabs>
      <w:jc w:val="center"/>
      <w:rPr>
        <w:color w:val="000000"/>
      </w:rPr>
    </w:pPr>
  </w:p>
  <w:p w14:paraId="0F99E9D0" w14:textId="77777777" w:rsidR="00202A1A" w:rsidRDefault="00202A1A">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FC6C" w14:textId="05141A7C" w:rsidR="00202A1A" w:rsidRDefault="00202A1A" w:rsidP="00B1123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7694A">
      <w:rPr>
        <w:noProof/>
        <w:color w:val="000000"/>
      </w:rPr>
      <w:t>25</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6E865" w14:textId="77777777" w:rsidR="00966EB3" w:rsidRDefault="00966EB3">
      <w:pPr>
        <w:spacing w:after="0"/>
      </w:pPr>
      <w:r>
        <w:separator/>
      </w:r>
    </w:p>
  </w:footnote>
  <w:footnote w:type="continuationSeparator" w:id="0">
    <w:p w14:paraId="638B38EC" w14:textId="77777777" w:rsidR="00966EB3" w:rsidRDefault="00966EB3">
      <w:pPr>
        <w:spacing w:after="0"/>
      </w:pPr>
      <w:r>
        <w:continuationSeparator/>
      </w:r>
    </w:p>
  </w:footnote>
  <w:footnote w:id="1">
    <w:p w14:paraId="3DF2380C" w14:textId="7D3DAB68" w:rsidR="00202A1A" w:rsidRDefault="00202A1A">
      <w:pPr>
        <w:pStyle w:val="FootnoteText"/>
      </w:pPr>
      <w:r>
        <w:rPr>
          <w:rStyle w:val="FootnoteReference"/>
        </w:rPr>
        <w:footnoteRef/>
      </w:r>
      <w:r>
        <w:t xml:space="preserve"> </w:t>
      </w:r>
      <w:r w:rsidRPr="0029609C">
        <w:t xml:space="preserve">LEADER </w:t>
      </w:r>
      <w:r>
        <w:t xml:space="preserve">(prantsuse keeles </w:t>
      </w:r>
      <w:r w:rsidRPr="0029609C">
        <w:rPr>
          <w:i/>
          <w:iCs/>
        </w:rPr>
        <w:t>Liaison Entre Actions de Développement de l'Économie Rurale</w:t>
      </w:r>
      <w:r w:rsidRPr="0029609C">
        <w:t xml:space="preserve"> </w:t>
      </w:r>
      <w:r>
        <w:t xml:space="preserve">- </w:t>
      </w:r>
      <w:r w:rsidRPr="0029609C">
        <w:t>seosed maamajandust arendavate tegevuste vahel)</w:t>
      </w:r>
      <w:r>
        <w:t xml:space="preserve"> on Euroopa Liidu ühenduse algatusprogramm, mille </w:t>
      </w:r>
      <w:r w:rsidRPr="005E5A89">
        <w:t>eesmärk on edendada elu maapiirkonnas läbi kohaliku tasandi koostöö.</w:t>
      </w:r>
    </w:p>
  </w:footnote>
  <w:footnote w:id="2">
    <w:p w14:paraId="63868E8F" w14:textId="183D97B6" w:rsidR="00202A1A" w:rsidRDefault="00202A1A">
      <w:pPr>
        <w:pStyle w:val="FootnoteText"/>
      </w:pPr>
      <w:r>
        <w:rPr>
          <w:rStyle w:val="FootnoteReference"/>
        </w:rPr>
        <w:footnoteRef/>
      </w:r>
      <w:r>
        <w:t xml:space="preserve"> </w:t>
      </w:r>
      <w:hyperlink r:id="rId1" w:history="1">
        <w:r w:rsidRPr="00D15524">
          <w:rPr>
            <w:rStyle w:val="Hyperlink"/>
          </w:rPr>
          <w:t>https://www.pakmty.ee/Liikmed_13</w:t>
        </w:r>
      </w:hyperlink>
    </w:p>
  </w:footnote>
  <w:footnote w:id="3">
    <w:p w14:paraId="7E185BE7" w14:textId="0E5467E3" w:rsidR="00202A1A" w:rsidRPr="00987A67" w:rsidRDefault="00202A1A" w:rsidP="00987A67">
      <w:pPr>
        <w:pStyle w:val="FootnoteText"/>
      </w:pPr>
      <w:r w:rsidRPr="00987A67">
        <w:rPr>
          <w:rStyle w:val="FootnoteReference"/>
        </w:rPr>
        <w:footnoteRef/>
      </w:r>
      <w:r w:rsidRPr="00987A67">
        <w:t xml:space="preserve"> </w:t>
      </w:r>
      <w:r>
        <w:t>a</w:t>
      </w:r>
      <w:r w:rsidRPr="00987A67">
        <w:t>traktiivse elu- ja ettevõtluskeskkonna ning aktiivsete ja ühtehoidvate kohalike kogukondade terviklik arendamine maapiirkondades.</w:t>
      </w:r>
    </w:p>
  </w:footnote>
  <w:footnote w:id="4">
    <w:p w14:paraId="0A9F1570" w14:textId="61B1D73A" w:rsidR="00202A1A" w:rsidRDefault="00202A1A">
      <w:pPr>
        <w:pStyle w:val="FootnoteText"/>
      </w:pPr>
      <w:r>
        <w:rPr>
          <w:rStyle w:val="FootnoteReference"/>
        </w:rPr>
        <w:footnoteRef/>
      </w:r>
      <w:r>
        <w:t xml:space="preserve"> põhjalikum tegevuspiirkonna ülevaade on leitav lisast 1.</w:t>
      </w:r>
    </w:p>
  </w:footnote>
  <w:footnote w:id="5">
    <w:p w14:paraId="05FFBD7F" w14:textId="58477701" w:rsidR="00202A1A" w:rsidRDefault="00202A1A">
      <w:pPr>
        <w:pStyle w:val="FootnoteText"/>
      </w:pPr>
      <w:r>
        <w:rPr>
          <w:rStyle w:val="FootnoteReference"/>
        </w:rPr>
        <w:footnoteRef/>
      </w:r>
      <w:r>
        <w:t xml:space="preserve"> 2022. aastal rahvastiku vähenemine pidurdus, kuid selle põhjuseks on eelkõige Ukraina sõja põgenikud</w:t>
      </w:r>
    </w:p>
  </w:footnote>
  <w:footnote w:id="6">
    <w:p w14:paraId="39FACCBB" w14:textId="57F048B7" w:rsidR="00202A1A" w:rsidRDefault="00202A1A">
      <w:pPr>
        <w:pStyle w:val="FootnoteText"/>
      </w:pPr>
      <w:r>
        <w:rPr>
          <w:rStyle w:val="FootnoteReference"/>
        </w:rPr>
        <w:footnoteRef/>
      </w:r>
      <w:r>
        <w:t xml:space="preserve"> minuomavalitsus.fin.ee andmetel</w:t>
      </w:r>
    </w:p>
  </w:footnote>
  <w:footnote w:id="7">
    <w:p w14:paraId="622C1580" w14:textId="05214FAE" w:rsidR="00202A1A" w:rsidRDefault="00202A1A">
      <w:pPr>
        <w:pStyle w:val="FootnoteText"/>
      </w:pPr>
      <w:r>
        <w:rPr>
          <w:rStyle w:val="FootnoteReference"/>
        </w:rPr>
        <w:footnoteRef/>
      </w:r>
      <w:r>
        <w:t xml:space="preserve"> peamiste tugevuste ja nõrkuste määratlemisel on lisaks andmeanalüüsile arvestatud ka strateegia raames läbiviidud küsitlustes (vt lisa 1) väljatoodut ning strateegiaseminaride ning fookusgruppides arutletut.</w:t>
      </w:r>
    </w:p>
  </w:footnote>
  <w:footnote w:id="8">
    <w:p w14:paraId="35617901" w14:textId="4AFA1055" w:rsidR="00202A1A" w:rsidRDefault="00202A1A" w:rsidP="00BB562D">
      <w:pPr>
        <w:pStyle w:val="FootnoteText"/>
      </w:pPr>
      <w:r>
        <w:rPr>
          <w:rStyle w:val="FootnoteReference"/>
        </w:rPr>
        <w:footnoteRef/>
      </w:r>
      <w:r>
        <w:t xml:space="preserve"> põhjalikum ülevaade on leitav lisast 1.</w:t>
      </w:r>
    </w:p>
  </w:footnote>
  <w:footnote w:id="9">
    <w:p w14:paraId="4AFDBE35" w14:textId="53B392AE" w:rsidR="00202A1A" w:rsidRDefault="00202A1A">
      <w:pPr>
        <w:pStyle w:val="FootnoteText"/>
      </w:pPr>
      <w:r>
        <w:rPr>
          <w:rStyle w:val="FootnoteReference"/>
        </w:rPr>
        <w:footnoteRef/>
      </w:r>
      <w:r>
        <w:t xml:space="preserve"> Strateegia nn üleminekuperioodi projektid on elluviimisel, lõplikud tulemused selguvad nende elluviimise järgselt</w:t>
      </w:r>
    </w:p>
  </w:footnote>
  <w:footnote w:id="10">
    <w:p w14:paraId="2E4966AD" w14:textId="463C0B01" w:rsidR="00202A1A" w:rsidRDefault="00202A1A">
      <w:pPr>
        <w:pStyle w:val="FootnoteText"/>
      </w:pPr>
      <w:r>
        <w:rPr>
          <w:rStyle w:val="FootnoteReference"/>
        </w:rPr>
        <w:footnoteRef/>
      </w:r>
      <w:r>
        <w:t xml:space="preserve"> v.a. Alutaguse valla territooriumile jääv Eesti Energia tütarettevõte Enefit Kaevandused AS Estonia kaevandus, kus on küll arvestatav hulk töökohti, kuid mille töötajatest suur osa tuleb teistest piirkondadest (eelkõige Ida-Virumaa linnad)</w:t>
      </w:r>
    </w:p>
  </w:footnote>
  <w:footnote w:id="11">
    <w:p w14:paraId="2008E765" w14:textId="4DA4D1D8" w:rsidR="00202A1A" w:rsidRPr="00A07B5B" w:rsidRDefault="00202A1A" w:rsidP="00802B35">
      <w:pPr>
        <w:pStyle w:val="FootnoteText"/>
        <w:rPr>
          <w:color w:val="000000" w:themeColor="text1"/>
        </w:rPr>
      </w:pPr>
      <w:r w:rsidRPr="00A07B5B">
        <w:rPr>
          <w:rStyle w:val="FootnoteReference"/>
          <w:color w:val="000000" w:themeColor="text1"/>
        </w:rPr>
        <w:footnoteRef/>
      </w:r>
      <w:r w:rsidRPr="00A07B5B">
        <w:rPr>
          <w:color w:val="000000" w:themeColor="text1"/>
        </w:rPr>
        <w:t xml:space="preserve"> Üldkoosoleku otsusega võib projekti maksimaalne toetussumma olla 200 000 EUR (suurprojektid)</w:t>
      </w:r>
      <w:r>
        <w:rPr>
          <w:color w:val="000000" w:themeColor="text1"/>
        </w:rPr>
        <w:t>. E</w:t>
      </w:r>
      <w:r w:rsidRPr="00802B35">
        <w:rPr>
          <w:color w:val="000000" w:themeColor="text1"/>
        </w:rPr>
        <w:t>elduseks on projektiga kaasneva mõju ulatus ja kasutegur piirkonna arendamise seisukohalt.</w:t>
      </w:r>
    </w:p>
  </w:footnote>
  <w:footnote w:id="12">
    <w:p w14:paraId="18CD5873" w14:textId="7D41221A" w:rsidR="00202A1A" w:rsidRDefault="00202A1A">
      <w:pPr>
        <w:pStyle w:val="FootnoteText"/>
      </w:pPr>
      <w:r>
        <w:rPr>
          <w:rStyle w:val="FootnoteReference"/>
        </w:rPr>
        <w:footnoteRef/>
      </w:r>
      <w:r>
        <w:t xml:space="preserve"> </w:t>
      </w:r>
      <w:r w:rsidRPr="00A07B5B">
        <w:rPr>
          <w:color w:val="000000" w:themeColor="text1"/>
        </w:rPr>
        <w:t>Üldkoosoleku otsusega võib projekti maksimaalne toetussumma olla 200 000 EUR (suurprojektid)</w:t>
      </w:r>
      <w:r>
        <w:rPr>
          <w:color w:val="000000" w:themeColor="text1"/>
        </w:rPr>
        <w:t>. E</w:t>
      </w:r>
      <w:r w:rsidRPr="00802B35">
        <w:rPr>
          <w:color w:val="000000" w:themeColor="text1"/>
        </w:rPr>
        <w:t>elduseks on projektiga kaasneva mõju ulatus ja kasutegur piirkonna arendamise seisukohalt</w:t>
      </w:r>
      <w:r>
        <w:rPr>
          <w:color w:val="000000" w:themeColor="text1"/>
        </w:rPr>
        <w:t>.</w:t>
      </w:r>
    </w:p>
  </w:footnote>
  <w:footnote w:id="13">
    <w:p w14:paraId="6A849021" w14:textId="2D321FFE" w:rsidR="00202A1A" w:rsidRPr="001D2471" w:rsidRDefault="00202A1A">
      <w:pPr>
        <w:pStyle w:val="FootnoteText"/>
        <w:rPr>
          <w:color w:val="000000" w:themeColor="text1"/>
        </w:rPr>
      </w:pPr>
      <w:r w:rsidRPr="001D2471">
        <w:rPr>
          <w:rStyle w:val="FootnoteReference"/>
          <w:color w:val="000000" w:themeColor="text1"/>
        </w:rPr>
        <w:footnoteRef/>
      </w:r>
      <w:r w:rsidRPr="001D2471">
        <w:rPr>
          <w:color w:val="000000" w:themeColor="text1"/>
        </w:rPr>
        <w:t xml:space="preserve"> Investeeringuid mittesisaldavad nn pehmed projekti</w:t>
      </w:r>
      <w:r w:rsidR="001D2471" w:rsidRPr="001D2471">
        <w:rPr>
          <w:color w:val="000000" w:themeColor="text1"/>
        </w:rPr>
        <w:t>d</w:t>
      </w:r>
      <w:r w:rsidRPr="001D2471">
        <w:rPr>
          <w:color w:val="000000" w:themeColor="text1"/>
        </w:rPr>
        <w:t xml:space="preserve"> on võimalikud ühisprojektidena</w:t>
      </w:r>
    </w:p>
  </w:footnote>
  <w:footnote w:id="14">
    <w:p w14:paraId="459C2248" w14:textId="7F0E4A57" w:rsidR="00202A1A" w:rsidRDefault="00202A1A">
      <w:pPr>
        <w:pStyle w:val="FootnoteText"/>
      </w:pPr>
      <w:r>
        <w:rPr>
          <w:rStyle w:val="FootnoteReference"/>
        </w:rPr>
        <w:footnoteRef/>
      </w:r>
      <w:r>
        <w:t xml:space="preserve"> PAK taotleb toetussumma ning korraldab selle jaotamiseks piirkonnas miniprojektide voorud</w:t>
      </w:r>
    </w:p>
  </w:footnote>
  <w:footnote w:id="15">
    <w:p w14:paraId="0C8F9EC0" w14:textId="46D3BA84" w:rsidR="00202A1A" w:rsidRDefault="00202A1A">
      <w:pPr>
        <w:pStyle w:val="FootnoteText"/>
      </w:pPr>
      <w:r>
        <w:rPr>
          <w:rStyle w:val="FootnoteReference"/>
        </w:rPr>
        <w:footnoteRef/>
      </w:r>
      <w:r>
        <w:t xml:space="preserve"> Üldkoosoleku otsusega võib meetmete 1 ja 2 maksimaalne toetusmäär olla kuni 200 000 EUR (suurprojektid)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A76"/>
    <w:multiLevelType w:val="hybridMultilevel"/>
    <w:tmpl w:val="21507E96"/>
    <w:lvl w:ilvl="0" w:tplc="EA94D05E">
      <w:start w:val="1"/>
      <w:numFmt w:val="bullet"/>
      <w:lvlText w:val="•"/>
      <w:lvlJc w:val="left"/>
      <w:pPr>
        <w:tabs>
          <w:tab w:val="num" w:pos="360"/>
        </w:tabs>
        <w:ind w:left="360" w:hanging="360"/>
      </w:pPr>
      <w:rPr>
        <w:rFonts w:ascii="Arial" w:hAnsi="Arial" w:hint="default"/>
      </w:rPr>
    </w:lvl>
    <w:lvl w:ilvl="1" w:tplc="04090005">
      <w:start w:val="1"/>
      <w:numFmt w:val="bullet"/>
      <w:lvlText w:val=""/>
      <w:lvlJc w:val="left"/>
      <w:pPr>
        <w:ind w:left="426" w:hanging="360"/>
      </w:pPr>
      <w:rPr>
        <w:rFonts w:ascii="Wingdings" w:hAnsi="Wingdings" w:hint="default"/>
      </w:rPr>
    </w:lvl>
    <w:lvl w:ilvl="2" w:tplc="2FAA0C22" w:tentative="1">
      <w:start w:val="1"/>
      <w:numFmt w:val="bullet"/>
      <w:lvlText w:val="•"/>
      <w:lvlJc w:val="left"/>
      <w:pPr>
        <w:tabs>
          <w:tab w:val="num" w:pos="1800"/>
        </w:tabs>
        <w:ind w:left="1800" w:hanging="360"/>
      </w:pPr>
      <w:rPr>
        <w:rFonts w:ascii="Arial" w:hAnsi="Arial" w:hint="default"/>
      </w:rPr>
    </w:lvl>
    <w:lvl w:ilvl="3" w:tplc="C0BED8B4" w:tentative="1">
      <w:start w:val="1"/>
      <w:numFmt w:val="bullet"/>
      <w:lvlText w:val="•"/>
      <w:lvlJc w:val="left"/>
      <w:pPr>
        <w:tabs>
          <w:tab w:val="num" w:pos="2520"/>
        </w:tabs>
        <w:ind w:left="2520" w:hanging="360"/>
      </w:pPr>
      <w:rPr>
        <w:rFonts w:ascii="Arial" w:hAnsi="Arial" w:hint="default"/>
      </w:rPr>
    </w:lvl>
    <w:lvl w:ilvl="4" w:tplc="1880709A" w:tentative="1">
      <w:start w:val="1"/>
      <w:numFmt w:val="bullet"/>
      <w:lvlText w:val="•"/>
      <w:lvlJc w:val="left"/>
      <w:pPr>
        <w:tabs>
          <w:tab w:val="num" w:pos="3240"/>
        </w:tabs>
        <w:ind w:left="3240" w:hanging="360"/>
      </w:pPr>
      <w:rPr>
        <w:rFonts w:ascii="Arial" w:hAnsi="Arial" w:hint="default"/>
      </w:rPr>
    </w:lvl>
    <w:lvl w:ilvl="5" w:tplc="1CAA1036" w:tentative="1">
      <w:start w:val="1"/>
      <w:numFmt w:val="bullet"/>
      <w:lvlText w:val="•"/>
      <w:lvlJc w:val="left"/>
      <w:pPr>
        <w:tabs>
          <w:tab w:val="num" w:pos="3960"/>
        </w:tabs>
        <w:ind w:left="3960" w:hanging="360"/>
      </w:pPr>
      <w:rPr>
        <w:rFonts w:ascii="Arial" w:hAnsi="Arial" w:hint="default"/>
      </w:rPr>
    </w:lvl>
    <w:lvl w:ilvl="6" w:tplc="64AC804E" w:tentative="1">
      <w:start w:val="1"/>
      <w:numFmt w:val="bullet"/>
      <w:lvlText w:val="•"/>
      <w:lvlJc w:val="left"/>
      <w:pPr>
        <w:tabs>
          <w:tab w:val="num" w:pos="4680"/>
        </w:tabs>
        <w:ind w:left="4680" w:hanging="360"/>
      </w:pPr>
      <w:rPr>
        <w:rFonts w:ascii="Arial" w:hAnsi="Arial" w:hint="default"/>
      </w:rPr>
    </w:lvl>
    <w:lvl w:ilvl="7" w:tplc="C090FA1A" w:tentative="1">
      <w:start w:val="1"/>
      <w:numFmt w:val="bullet"/>
      <w:lvlText w:val="•"/>
      <w:lvlJc w:val="left"/>
      <w:pPr>
        <w:tabs>
          <w:tab w:val="num" w:pos="5400"/>
        </w:tabs>
        <w:ind w:left="5400" w:hanging="360"/>
      </w:pPr>
      <w:rPr>
        <w:rFonts w:ascii="Arial" w:hAnsi="Arial" w:hint="default"/>
      </w:rPr>
    </w:lvl>
    <w:lvl w:ilvl="8" w:tplc="7ECCB5D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CAE1FD0"/>
    <w:multiLevelType w:val="hybridMultilevel"/>
    <w:tmpl w:val="701E8810"/>
    <w:lvl w:ilvl="0" w:tplc="04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D1D4A7C"/>
    <w:multiLevelType w:val="hybridMultilevel"/>
    <w:tmpl w:val="98429FE2"/>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95D70"/>
    <w:multiLevelType w:val="multilevel"/>
    <w:tmpl w:val="A2504D82"/>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615DAD"/>
    <w:multiLevelType w:val="hybridMultilevel"/>
    <w:tmpl w:val="CECACAA4"/>
    <w:lvl w:ilvl="0" w:tplc="90CEC31C">
      <w:start w:val="1"/>
      <w:numFmt w:val="decimal"/>
      <w:lvlText w:val="%1."/>
      <w:lvlJc w:val="left"/>
      <w:pPr>
        <w:ind w:left="360" w:hanging="360"/>
      </w:pPr>
      <w:rPr>
        <w:rFonts w:hint="default"/>
        <w:b/>
        <w:bCs/>
        <w:color w:val="30ACEC" w:themeColor="accent1"/>
        <w:sz w:val="24"/>
        <w:szCs w:val="24"/>
      </w:rPr>
    </w:lvl>
    <w:lvl w:ilvl="1" w:tplc="FFFFFFFF" w:tentative="1">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5" w15:restartNumberingAfterBreak="0">
    <w:nsid w:val="14A3785B"/>
    <w:multiLevelType w:val="hybridMultilevel"/>
    <w:tmpl w:val="7114AE7E"/>
    <w:lvl w:ilvl="0" w:tplc="98CE888C">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E0ABB"/>
    <w:multiLevelType w:val="hybridMultilevel"/>
    <w:tmpl w:val="B40CAD02"/>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B5289"/>
    <w:multiLevelType w:val="hybridMultilevel"/>
    <w:tmpl w:val="38184C8C"/>
    <w:lvl w:ilvl="0" w:tplc="C58064D6">
      <w:start w:val="1"/>
      <w:numFmt w:val="decimal"/>
      <w:lvlText w:val="%1)"/>
      <w:lvlJc w:val="left"/>
      <w:pPr>
        <w:ind w:left="502" w:hanging="360"/>
      </w:pPr>
      <w:rPr>
        <w:rFonts w:hint="default"/>
        <w:b w:val="0"/>
        <w:bCs w:val="0"/>
      </w:rPr>
    </w:lvl>
    <w:lvl w:ilvl="1" w:tplc="85F0C9F6">
      <w:start w:val="1"/>
      <w:numFmt w:val="bullet"/>
      <w:lvlText w:val=""/>
      <w:lvlJc w:val="left"/>
      <w:pPr>
        <w:ind w:left="927" w:hanging="360"/>
      </w:pPr>
      <w:rPr>
        <w:rFonts w:ascii="Symbol" w:hAnsi="Symbol" w:hint="default"/>
        <w:color w:val="00B0F0"/>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B42B68"/>
    <w:multiLevelType w:val="hybridMultilevel"/>
    <w:tmpl w:val="7A1289D8"/>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231B07D4"/>
    <w:multiLevelType w:val="hybridMultilevel"/>
    <w:tmpl w:val="D20A3EF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C077D"/>
    <w:multiLevelType w:val="multilevel"/>
    <w:tmpl w:val="FCE43EE4"/>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7BA3504"/>
    <w:multiLevelType w:val="hybridMultilevel"/>
    <w:tmpl w:val="3F6EF0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F24DF"/>
    <w:multiLevelType w:val="hybridMultilevel"/>
    <w:tmpl w:val="DB8C01E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E4E90"/>
    <w:multiLevelType w:val="multilevel"/>
    <w:tmpl w:val="C10207B2"/>
    <w:lvl w:ilvl="0">
      <w:start w:val="2"/>
      <w:numFmt w:val="decimal"/>
      <w:lvlText w:val="%1."/>
      <w:lvlJc w:val="left"/>
      <w:pPr>
        <w:ind w:left="380" w:hanging="380"/>
      </w:pPr>
      <w:rPr>
        <w:rFonts w:hint="default"/>
        <w:b/>
      </w:rPr>
    </w:lvl>
    <w:lvl w:ilvl="1">
      <w:start w:val="1"/>
      <w:numFmt w:val="decimal"/>
      <w:lvlText w:val="%1.%2."/>
      <w:lvlJc w:val="left"/>
      <w:pPr>
        <w:ind w:left="1287"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03F17F2"/>
    <w:multiLevelType w:val="hybridMultilevel"/>
    <w:tmpl w:val="B55AB096"/>
    <w:lvl w:ilvl="0" w:tplc="5AA0FF74">
      <w:start w:val="1"/>
      <w:numFmt w:val="decimal"/>
      <w:lvlText w:val="%1."/>
      <w:lvlJc w:val="left"/>
      <w:pPr>
        <w:ind w:left="360"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5" w15:restartNumberingAfterBreak="0">
    <w:nsid w:val="31BA7257"/>
    <w:multiLevelType w:val="hybridMultilevel"/>
    <w:tmpl w:val="7492A18C"/>
    <w:lvl w:ilvl="0" w:tplc="04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2D33C2"/>
    <w:multiLevelType w:val="hybridMultilevel"/>
    <w:tmpl w:val="075E21A0"/>
    <w:lvl w:ilvl="0" w:tplc="4046205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82B0A"/>
    <w:multiLevelType w:val="hybridMultilevel"/>
    <w:tmpl w:val="6EC4D3B8"/>
    <w:lvl w:ilvl="0" w:tplc="04090011">
      <w:start w:val="1"/>
      <w:numFmt w:val="decimal"/>
      <w:lvlText w:val="%1)"/>
      <w:lvlJc w:val="left"/>
      <w:pPr>
        <w:ind w:left="360" w:hanging="360"/>
      </w:pPr>
      <w:rPr>
        <w:rFonts w:hint="default"/>
        <w:color w:val="000000" w:themeColor="text1"/>
        <w:lang w:val="et-E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81CE1"/>
    <w:multiLevelType w:val="hybridMultilevel"/>
    <w:tmpl w:val="BBF07C74"/>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4E2BC8"/>
    <w:multiLevelType w:val="hybridMultilevel"/>
    <w:tmpl w:val="CE7C242E"/>
    <w:lvl w:ilvl="0" w:tplc="85F0C9F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57416"/>
    <w:multiLevelType w:val="multilevel"/>
    <w:tmpl w:val="7048DE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C176C41"/>
    <w:multiLevelType w:val="hybridMultilevel"/>
    <w:tmpl w:val="7BBC778E"/>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D32D10"/>
    <w:multiLevelType w:val="hybridMultilevel"/>
    <w:tmpl w:val="A994366E"/>
    <w:lvl w:ilvl="0" w:tplc="624C913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7730D2"/>
    <w:multiLevelType w:val="hybridMultilevel"/>
    <w:tmpl w:val="4FE8CED6"/>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3878F2"/>
    <w:multiLevelType w:val="hybridMultilevel"/>
    <w:tmpl w:val="2F18FF92"/>
    <w:lvl w:ilvl="0" w:tplc="85F0C9F6">
      <w:start w:val="1"/>
      <w:numFmt w:val="bullet"/>
      <w:lvlText w:val=""/>
      <w:lvlJc w:val="left"/>
      <w:pPr>
        <w:ind w:left="927" w:hanging="360"/>
      </w:pPr>
      <w:rPr>
        <w:rFonts w:ascii="Symbol" w:hAnsi="Symbol" w:hint="default"/>
        <w:b w:val="0"/>
        <w:bCs w:val="0"/>
        <w:color w:val="00B0F0"/>
      </w:rPr>
    </w:lvl>
    <w:lvl w:ilvl="1" w:tplc="FFFFFFFF">
      <w:start w:val="1"/>
      <w:numFmt w:val="bullet"/>
      <w:lvlText w:val=""/>
      <w:lvlJc w:val="left"/>
      <w:pPr>
        <w:ind w:left="1352" w:hanging="360"/>
      </w:pPr>
      <w:rPr>
        <w:rFonts w:ascii="Symbol" w:hAnsi="Symbol" w:hint="default"/>
        <w:color w:val="00B0F0"/>
      </w:rPr>
    </w:lvl>
    <w:lvl w:ilvl="2" w:tplc="FFFFFFFF" w:tentative="1">
      <w:start w:val="1"/>
      <w:numFmt w:val="bullet"/>
      <w:lvlText w:val="•"/>
      <w:lvlJc w:val="left"/>
      <w:pPr>
        <w:tabs>
          <w:tab w:val="num" w:pos="2585"/>
        </w:tabs>
        <w:ind w:left="2585" w:hanging="360"/>
      </w:pPr>
      <w:rPr>
        <w:rFonts w:ascii="Arial" w:hAnsi="Arial" w:hint="default"/>
      </w:rPr>
    </w:lvl>
    <w:lvl w:ilvl="3" w:tplc="FFFFFFFF" w:tentative="1">
      <w:start w:val="1"/>
      <w:numFmt w:val="bullet"/>
      <w:lvlText w:val="•"/>
      <w:lvlJc w:val="left"/>
      <w:pPr>
        <w:tabs>
          <w:tab w:val="num" w:pos="3305"/>
        </w:tabs>
        <w:ind w:left="3305" w:hanging="360"/>
      </w:pPr>
      <w:rPr>
        <w:rFonts w:ascii="Arial" w:hAnsi="Arial" w:hint="default"/>
      </w:rPr>
    </w:lvl>
    <w:lvl w:ilvl="4" w:tplc="FFFFFFFF" w:tentative="1">
      <w:start w:val="1"/>
      <w:numFmt w:val="bullet"/>
      <w:lvlText w:val="•"/>
      <w:lvlJc w:val="left"/>
      <w:pPr>
        <w:tabs>
          <w:tab w:val="num" w:pos="4025"/>
        </w:tabs>
        <w:ind w:left="4025" w:hanging="360"/>
      </w:pPr>
      <w:rPr>
        <w:rFonts w:ascii="Arial" w:hAnsi="Arial" w:hint="default"/>
      </w:rPr>
    </w:lvl>
    <w:lvl w:ilvl="5" w:tplc="FFFFFFFF" w:tentative="1">
      <w:start w:val="1"/>
      <w:numFmt w:val="bullet"/>
      <w:lvlText w:val="•"/>
      <w:lvlJc w:val="left"/>
      <w:pPr>
        <w:tabs>
          <w:tab w:val="num" w:pos="4745"/>
        </w:tabs>
        <w:ind w:left="4745" w:hanging="360"/>
      </w:pPr>
      <w:rPr>
        <w:rFonts w:ascii="Arial" w:hAnsi="Arial" w:hint="default"/>
      </w:rPr>
    </w:lvl>
    <w:lvl w:ilvl="6" w:tplc="FFFFFFFF" w:tentative="1">
      <w:start w:val="1"/>
      <w:numFmt w:val="bullet"/>
      <w:lvlText w:val="•"/>
      <w:lvlJc w:val="left"/>
      <w:pPr>
        <w:tabs>
          <w:tab w:val="num" w:pos="5465"/>
        </w:tabs>
        <w:ind w:left="5465" w:hanging="360"/>
      </w:pPr>
      <w:rPr>
        <w:rFonts w:ascii="Arial" w:hAnsi="Arial" w:hint="default"/>
      </w:rPr>
    </w:lvl>
    <w:lvl w:ilvl="7" w:tplc="FFFFFFFF" w:tentative="1">
      <w:start w:val="1"/>
      <w:numFmt w:val="bullet"/>
      <w:lvlText w:val="•"/>
      <w:lvlJc w:val="left"/>
      <w:pPr>
        <w:tabs>
          <w:tab w:val="num" w:pos="6185"/>
        </w:tabs>
        <w:ind w:left="6185" w:hanging="360"/>
      </w:pPr>
      <w:rPr>
        <w:rFonts w:ascii="Arial" w:hAnsi="Arial" w:hint="default"/>
      </w:rPr>
    </w:lvl>
    <w:lvl w:ilvl="8" w:tplc="FFFFFFFF" w:tentative="1">
      <w:start w:val="1"/>
      <w:numFmt w:val="bullet"/>
      <w:lvlText w:val="•"/>
      <w:lvlJc w:val="left"/>
      <w:pPr>
        <w:tabs>
          <w:tab w:val="num" w:pos="6905"/>
        </w:tabs>
        <w:ind w:left="6905" w:hanging="360"/>
      </w:pPr>
      <w:rPr>
        <w:rFonts w:ascii="Arial" w:hAnsi="Arial" w:hint="default"/>
      </w:rPr>
    </w:lvl>
  </w:abstractNum>
  <w:abstractNum w:abstractNumId="25" w15:restartNumberingAfterBreak="0">
    <w:nsid w:val="4B775BD1"/>
    <w:multiLevelType w:val="hybridMultilevel"/>
    <w:tmpl w:val="249A8618"/>
    <w:lvl w:ilvl="0" w:tplc="04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E0B4680"/>
    <w:multiLevelType w:val="hybridMultilevel"/>
    <w:tmpl w:val="61E02288"/>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DE6A07"/>
    <w:multiLevelType w:val="hybridMultilevel"/>
    <w:tmpl w:val="9D544326"/>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C671D8"/>
    <w:multiLevelType w:val="multilevel"/>
    <w:tmpl w:val="C53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347318"/>
    <w:multiLevelType w:val="hybridMultilevel"/>
    <w:tmpl w:val="E872084C"/>
    <w:lvl w:ilvl="0" w:tplc="CAEC7F04">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896851"/>
    <w:multiLevelType w:val="multilevel"/>
    <w:tmpl w:val="7DB6430E"/>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7AD4789"/>
    <w:multiLevelType w:val="hybridMultilevel"/>
    <w:tmpl w:val="F3E41A02"/>
    <w:lvl w:ilvl="0" w:tplc="74D0D7CE">
      <w:start w:val="1"/>
      <w:numFmt w:val="bullet"/>
      <w:lvlText w:val=""/>
      <w:lvlJc w:val="left"/>
      <w:pPr>
        <w:ind w:left="360" w:hanging="360"/>
      </w:pPr>
      <w:rPr>
        <w:rFonts w:ascii="Symbol" w:hAnsi="Symbol" w:hint="default"/>
        <w:color w:val="00B0F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70AF8"/>
    <w:multiLevelType w:val="hybridMultilevel"/>
    <w:tmpl w:val="23CA3DDA"/>
    <w:lvl w:ilvl="0" w:tplc="2C566D7A">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A5E1904"/>
    <w:multiLevelType w:val="hybridMultilevel"/>
    <w:tmpl w:val="C61A76F0"/>
    <w:lvl w:ilvl="0" w:tplc="85F0C9F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113BB"/>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5" w15:restartNumberingAfterBreak="0">
    <w:nsid w:val="5D001A62"/>
    <w:multiLevelType w:val="hybridMultilevel"/>
    <w:tmpl w:val="4D146284"/>
    <w:lvl w:ilvl="0" w:tplc="DE18E94E">
      <w:start w:val="1"/>
      <w:numFmt w:val="decimal"/>
      <w:lvlText w:val="%1."/>
      <w:lvlJc w:val="left"/>
      <w:pPr>
        <w:ind w:left="360" w:hanging="360"/>
      </w:pPr>
      <w:rPr>
        <w:rFonts w:hint="default"/>
        <w:b/>
        <w:bCs/>
        <w:color w:val="30ACEC" w:themeColor="accent1"/>
        <w:sz w:val="22"/>
        <w:szCs w:val="22"/>
      </w:rPr>
    </w:lvl>
    <w:lvl w:ilvl="1" w:tplc="FFFFFFFF" w:tentative="1">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36" w15:restartNumberingAfterBreak="0">
    <w:nsid w:val="5E0F31DC"/>
    <w:multiLevelType w:val="hybridMultilevel"/>
    <w:tmpl w:val="5EDC9926"/>
    <w:lvl w:ilvl="0" w:tplc="69543380">
      <w:start w:val="1"/>
      <w:numFmt w:val="bullet"/>
      <w:lvlText w:val=""/>
      <w:lvlJc w:val="left"/>
      <w:pPr>
        <w:ind w:left="36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C2A93"/>
    <w:multiLevelType w:val="hybridMultilevel"/>
    <w:tmpl w:val="0B42371E"/>
    <w:lvl w:ilvl="0" w:tplc="3A7609FC">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ind w:left="786" w:hanging="360"/>
      </w:pPr>
      <w:rPr>
        <w:rFonts w:ascii="Wingdings" w:hAnsi="Wingdings" w:hint="default"/>
      </w:rPr>
    </w:lvl>
    <w:lvl w:ilvl="2" w:tplc="10F00B4E" w:tentative="1">
      <w:start w:val="1"/>
      <w:numFmt w:val="bullet"/>
      <w:lvlText w:val="•"/>
      <w:lvlJc w:val="left"/>
      <w:pPr>
        <w:tabs>
          <w:tab w:val="num" w:pos="2160"/>
        </w:tabs>
        <w:ind w:left="2160" w:hanging="360"/>
      </w:pPr>
      <w:rPr>
        <w:rFonts w:ascii="Arial" w:hAnsi="Arial" w:hint="default"/>
      </w:rPr>
    </w:lvl>
    <w:lvl w:ilvl="3" w:tplc="0CA8F286" w:tentative="1">
      <w:start w:val="1"/>
      <w:numFmt w:val="bullet"/>
      <w:lvlText w:val="•"/>
      <w:lvlJc w:val="left"/>
      <w:pPr>
        <w:tabs>
          <w:tab w:val="num" w:pos="2880"/>
        </w:tabs>
        <w:ind w:left="2880" w:hanging="360"/>
      </w:pPr>
      <w:rPr>
        <w:rFonts w:ascii="Arial" w:hAnsi="Arial" w:hint="default"/>
      </w:rPr>
    </w:lvl>
    <w:lvl w:ilvl="4" w:tplc="A4CCD88A" w:tentative="1">
      <w:start w:val="1"/>
      <w:numFmt w:val="bullet"/>
      <w:lvlText w:val="•"/>
      <w:lvlJc w:val="left"/>
      <w:pPr>
        <w:tabs>
          <w:tab w:val="num" w:pos="3600"/>
        </w:tabs>
        <w:ind w:left="3600" w:hanging="360"/>
      </w:pPr>
      <w:rPr>
        <w:rFonts w:ascii="Arial" w:hAnsi="Arial" w:hint="default"/>
      </w:rPr>
    </w:lvl>
    <w:lvl w:ilvl="5" w:tplc="E220AA86" w:tentative="1">
      <w:start w:val="1"/>
      <w:numFmt w:val="bullet"/>
      <w:lvlText w:val="•"/>
      <w:lvlJc w:val="left"/>
      <w:pPr>
        <w:tabs>
          <w:tab w:val="num" w:pos="4320"/>
        </w:tabs>
        <w:ind w:left="4320" w:hanging="360"/>
      </w:pPr>
      <w:rPr>
        <w:rFonts w:ascii="Arial" w:hAnsi="Arial" w:hint="default"/>
      </w:rPr>
    </w:lvl>
    <w:lvl w:ilvl="6" w:tplc="4002204C" w:tentative="1">
      <w:start w:val="1"/>
      <w:numFmt w:val="bullet"/>
      <w:lvlText w:val="•"/>
      <w:lvlJc w:val="left"/>
      <w:pPr>
        <w:tabs>
          <w:tab w:val="num" w:pos="5040"/>
        </w:tabs>
        <w:ind w:left="5040" w:hanging="360"/>
      </w:pPr>
      <w:rPr>
        <w:rFonts w:ascii="Arial" w:hAnsi="Arial" w:hint="default"/>
      </w:rPr>
    </w:lvl>
    <w:lvl w:ilvl="7" w:tplc="45E61750" w:tentative="1">
      <w:start w:val="1"/>
      <w:numFmt w:val="bullet"/>
      <w:lvlText w:val="•"/>
      <w:lvlJc w:val="left"/>
      <w:pPr>
        <w:tabs>
          <w:tab w:val="num" w:pos="5760"/>
        </w:tabs>
        <w:ind w:left="5760" w:hanging="360"/>
      </w:pPr>
      <w:rPr>
        <w:rFonts w:ascii="Arial" w:hAnsi="Arial" w:hint="default"/>
      </w:rPr>
    </w:lvl>
    <w:lvl w:ilvl="8" w:tplc="CCBE16B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ED56A5C"/>
    <w:multiLevelType w:val="hybridMultilevel"/>
    <w:tmpl w:val="362A3024"/>
    <w:lvl w:ilvl="0" w:tplc="85F0C9F6">
      <w:start w:val="1"/>
      <w:numFmt w:val="bullet"/>
      <w:lvlText w:val=""/>
      <w:lvlJc w:val="left"/>
      <w:pPr>
        <w:ind w:left="927" w:hanging="360"/>
      </w:pPr>
      <w:rPr>
        <w:rFonts w:ascii="Symbol" w:hAnsi="Symbol" w:hint="default"/>
        <w:b w:val="0"/>
        <w:bCs w:val="0"/>
        <w:color w:val="00B0F0"/>
      </w:rPr>
    </w:lvl>
    <w:lvl w:ilvl="1" w:tplc="FFFFFFFF">
      <w:start w:val="1"/>
      <w:numFmt w:val="bullet"/>
      <w:lvlText w:val=""/>
      <w:lvlJc w:val="left"/>
      <w:pPr>
        <w:ind w:left="1352" w:hanging="360"/>
      </w:pPr>
      <w:rPr>
        <w:rFonts w:ascii="Symbol" w:hAnsi="Symbol" w:hint="default"/>
        <w:color w:val="00B0F0"/>
      </w:rPr>
    </w:lvl>
    <w:lvl w:ilvl="2" w:tplc="FFFFFFFF" w:tentative="1">
      <w:start w:val="1"/>
      <w:numFmt w:val="bullet"/>
      <w:lvlText w:val="•"/>
      <w:lvlJc w:val="left"/>
      <w:pPr>
        <w:tabs>
          <w:tab w:val="num" w:pos="2585"/>
        </w:tabs>
        <w:ind w:left="2585" w:hanging="360"/>
      </w:pPr>
      <w:rPr>
        <w:rFonts w:ascii="Arial" w:hAnsi="Arial" w:hint="default"/>
      </w:rPr>
    </w:lvl>
    <w:lvl w:ilvl="3" w:tplc="FFFFFFFF" w:tentative="1">
      <w:start w:val="1"/>
      <w:numFmt w:val="bullet"/>
      <w:lvlText w:val="•"/>
      <w:lvlJc w:val="left"/>
      <w:pPr>
        <w:tabs>
          <w:tab w:val="num" w:pos="3305"/>
        </w:tabs>
        <w:ind w:left="3305" w:hanging="360"/>
      </w:pPr>
      <w:rPr>
        <w:rFonts w:ascii="Arial" w:hAnsi="Arial" w:hint="default"/>
      </w:rPr>
    </w:lvl>
    <w:lvl w:ilvl="4" w:tplc="FFFFFFFF" w:tentative="1">
      <w:start w:val="1"/>
      <w:numFmt w:val="bullet"/>
      <w:lvlText w:val="•"/>
      <w:lvlJc w:val="left"/>
      <w:pPr>
        <w:tabs>
          <w:tab w:val="num" w:pos="4025"/>
        </w:tabs>
        <w:ind w:left="4025" w:hanging="360"/>
      </w:pPr>
      <w:rPr>
        <w:rFonts w:ascii="Arial" w:hAnsi="Arial" w:hint="default"/>
      </w:rPr>
    </w:lvl>
    <w:lvl w:ilvl="5" w:tplc="FFFFFFFF" w:tentative="1">
      <w:start w:val="1"/>
      <w:numFmt w:val="bullet"/>
      <w:lvlText w:val="•"/>
      <w:lvlJc w:val="left"/>
      <w:pPr>
        <w:tabs>
          <w:tab w:val="num" w:pos="4745"/>
        </w:tabs>
        <w:ind w:left="4745" w:hanging="360"/>
      </w:pPr>
      <w:rPr>
        <w:rFonts w:ascii="Arial" w:hAnsi="Arial" w:hint="default"/>
      </w:rPr>
    </w:lvl>
    <w:lvl w:ilvl="6" w:tplc="FFFFFFFF" w:tentative="1">
      <w:start w:val="1"/>
      <w:numFmt w:val="bullet"/>
      <w:lvlText w:val="•"/>
      <w:lvlJc w:val="left"/>
      <w:pPr>
        <w:tabs>
          <w:tab w:val="num" w:pos="5465"/>
        </w:tabs>
        <w:ind w:left="5465" w:hanging="360"/>
      </w:pPr>
      <w:rPr>
        <w:rFonts w:ascii="Arial" w:hAnsi="Arial" w:hint="default"/>
      </w:rPr>
    </w:lvl>
    <w:lvl w:ilvl="7" w:tplc="FFFFFFFF" w:tentative="1">
      <w:start w:val="1"/>
      <w:numFmt w:val="bullet"/>
      <w:lvlText w:val="•"/>
      <w:lvlJc w:val="left"/>
      <w:pPr>
        <w:tabs>
          <w:tab w:val="num" w:pos="6185"/>
        </w:tabs>
        <w:ind w:left="6185" w:hanging="360"/>
      </w:pPr>
      <w:rPr>
        <w:rFonts w:ascii="Arial" w:hAnsi="Arial" w:hint="default"/>
      </w:rPr>
    </w:lvl>
    <w:lvl w:ilvl="8" w:tplc="FFFFFFFF" w:tentative="1">
      <w:start w:val="1"/>
      <w:numFmt w:val="bullet"/>
      <w:lvlText w:val="•"/>
      <w:lvlJc w:val="left"/>
      <w:pPr>
        <w:tabs>
          <w:tab w:val="num" w:pos="6905"/>
        </w:tabs>
        <w:ind w:left="6905" w:hanging="360"/>
      </w:pPr>
      <w:rPr>
        <w:rFonts w:ascii="Arial" w:hAnsi="Arial" w:hint="default"/>
      </w:rPr>
    </w:lvl>
  </w:abstractNum>
  <w:abstractNum w:abstractNumId="39" w15:restartNumberingAfterBreak="0">
    <w:nsid w:val="61DD3799"/>
    <w:multiLevelType w:val="hybridMultilevel"/>
    <w:tmpl w:val="8F704380"/>
    <w:lvl w:ilvl="0" w:tplc="25242AC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1E0092E"/>
    <w:multiLevelType w:val="hybridMultilevel"/>
    <w:tmpl w:val="D2B642F2"/>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2CE4A5F"/>
    <w:multiLevelType w:val="hybridMultilevel"/>
    <w:tmpl w:val="23EC69EE"/>
    <w:lvl w:ilvl="0" w:tplc="4A982A02">
      <w:start w:val="1"/>
      <w:numFmt w:val="decimal"/>
      <w:lvlText w:val="%1."/>
      <w:lvlJc w:val="left"/>
      <w:pPr>
        <w:ind w:left="360" w:hanging="360"/>
      </w:pPr>
      <w:rPr>
        <w:rFonts w:hint="default"/>
        <w:b/>
        <w:bCs/>
        <w:color w:val="00B0F0"/>
        <w:sz w:val="22"/>
        <w:szCs w:val="22"/>
      </w:rPr>
    </w:lvl>
    <w:lvl w:ilvl="1" w:tplc="FFFFFFFF" w:tentative="1">
      <w:start w:val="1"/>
      <w:numFmt w:val="bullet"/>
      <w:lvlText w:val="o"/>
      <w:lvlJc w:val="left"/>
      <w:pPr>
        <w:ind w:left="862" w:hanging="360"/>
      </w:pPr>
      <w:rPr>
        <w:rFonts w:ascii="Courier New" w:hAnsi="Courier New" w:cs="Courier New" w:hint="default"/>
      </w:rPr>
    </w:lvl>
    <w:lvl w:ilvl="2" w:tplc="FFFFFFFF" w:tentative="1">
      <w:start w:val="1"/>
      <w:numFmt w:val="bullet"/>
      <w:lvlText w:val=""/>
      <w:lvlJc w:val="left"/>
      <w:pPr>
        <w:ind w:left="1582" w:hanging="360"/>
      </w:pPr>
      <w:rPr>
        <w:rFonts w:ascii="Wingdings" w:hAnsi="Wingdings" w:hint="default"/>
      </w:rPr>
    </w:lvl>
    <w:lvl w:ilvl="3" w:tplc="FFFFFFFF" w:tentative="1">
      <w:start w:val="1"/>
      <w:numFmt w:val="bullet"/>
      <w:lvlText w:val=""/>
      <w:lvlJc w:val="left"/>
      <w:pPr>
        <w:ind w:left="2302" w:hanging="360"/>
      </w:pPr>
      <w:rPr>
        <w:rFonts w:ascii="Symbol" w:hAnsi="Symbol" w:hint="default"/>
      </w:rPr>
    </w:lvl>
    <w:lvl w:ilvl="4" w:tplc="FFFFFFFF" w:tentative="1">
      <w:start w:val="1"/>
      <w:numFmt w:val="bullet"/>
      <w:lvlText w:val="o"/>
      <w:lvlJc w:val="left"/>
      <w:pPr>
        <w:ind w:left="3022" w:hanging="360"/>
      </w:pPr>
      <w:rPr>
        <w:rFonts w:ascii="Courier New" w:hAnsi="Courier New" w:cs="Courier New" w:hint="default"/>
      </w:rPr>
    </w:lvl>
    <w:lvl w:ilvl="5" w:tplc="FFFFFFFF" w:tentative="1">
      <w:start w:val="1"/>
      <w:numFmt w:val="bullet"/>
      <w:lvlText w:val=""/>
      <w:lvlJc w:val="left"/>
      <w:pPr>
        <w:ind w:left="3742" w:hanging="360"/>
      </w:pPr>
      <w:rPr>
        <w:rFonts w:ascii="Wingdings" w:hAnsi="Wingdings" w:hint="default"/>
      </w:rPr>
    </w:lvl>
    <w:lvl w:ilvl="6" w:tplc="FFFFFFFF" w:tentative="1">
      <w:start w:val="1"/>
      <w:numFmt w:val="bullet"/>
      <w:lvlText w:val=""/>
      <w:lvlJc w:val="left"/>
      <w:pPr>
        <w:ind w:left="4462" w:hanging="360"/>
      </w:pPr>
      <w:rPr>
        <w:rFonts w:ascii="Symbol" w:hAnsi="Symbol" w:hint="default"/>
      </w:rPr>
    </w:lvl>
    <w:lvl w:ilvl="7" w:tplc="FFFFFFFF" w:tentative="1">
      <w:start w:val="1"/>
      <w:numFmt w:val="bullet"/>
      <w:lvlText w:val="o"/>
      <w:lvlJc w:val="left"/>
      <w:pPr>
        <w:ind w:left="5182" w:hanging="360"/>
      </w:pPr>
      <w:rPr>
        <w:rFonts w:ascii="Courier New" w:hAnsi="Courier New" w:cs="Courier New" w:hint="default"/>
      </w:rPr>
    </w:lvl>
    <w:lvl w:ilvl="8" w:tplc="FFFFFFFF" w:tentative="1">
      <w:start w:val="1"/>
      <w:numFmt w:val="bullet"/>
      <w:lvlText w:val=""/>
      <w:lvlJc w:val="left"/>
      <w:pPr>
        <w:ind w:left="5902" w:hanging="360"/>
      </w:pPr>
      <w:rPr>
        <w:rFonts w:ascii="Wingdings" w:hAnsi="Wingdings" w:hint="default"/>
      </w:rPr>
    </w:lvl>
  </w:abstractNum>
  <w:abstractNum w:abstractNumId="42" w15:restartNumberingAfterBreak="0">
    <w:nsid w:val="631E3BEE"/>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43" w15:restartNumberingAfterBreak="0">
    <w:nsid w:val="702F1A8F"/>
    <w:multiLevelType w:val="hybridMultilevel"/>
    <w:tmpl w:val="24763AA2"/>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6A0BA5"/>
    <w:multiLevelType w:val="multilevel"/>
    <w:tmpl w:val="0F08E7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5" w15:restartNumberingAfterBreak="0">
    <w:nsid w:val="73EF7072"/>
    <w:multiLevelType w:val="hybridMultilevel"/>
    <w:tmpl w:val="BD1082C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B6664A"/>
    <w:multiLevelType w:val="hybridMultilevel"/>
    <w:tmpl w:val="8080175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14406F"/>
    <w:multiLevelType w:val="hybridMultilevel"/>
    <w:tmpl w:val="05F62326"/>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D4475D"/>
    <w:multiLevelType w:val="hybridMultilevel"/>
    <w:tmpl w:val="F0E650A6"/>
    <w:lvl w:ilvl="0" w:tplc="0809000F">
      <w:start w:val="1"/>
      <w:numFmt w:val="decimal"/>
      <w:lvlText w:val="%1."/>
      <w:lvlJc w:val="left"/>
      <w:pPr>
        <w:ind w:left="360" w:hanging="360"/>
      </w:pPr>
      <w:rPr>
        <w:rFonts w:hint="default"/>
        <w:color w:val="30ACEC" w:themeColor="accent1"/>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03988301">
    <w:abstractNumId w:val="20"/>
  </w:num>
  <w:num w:numId="2" w16cid:durableId="955019978">
    <w:abstractNumId w:val="44"/>
  </w:num>
  <w:num w:numId="3" w16cid:durableId="2030914339">
    <w:abstractNumId w:val="26"/>
  </w:num>
  <w:num w:numId="4" w16cid:durableId="296106148">
    <w:abstractNumId w:val="40"/>
  </w:num>
  <w:num w:numId="5" w16cid:durableId="1531800035">
    <w:abstractNumId w:val="18"/>
  </w:num>
  <w:num w:numId="6" w16cid:durableId="1267347386">
    <w:abstractNumId w:val="32"/>
  </w:num>
  <w:num w:numId="7" w16cid:durableId="2005665267">
    <w:abstractNumId w:val="5"/>
  </w:num>
  <w:num w:numId="8" w16cid:durableId="360058451">
    <w:abstractNumId w:val="28"/>
  </w:num>
  <w:num w:numId="9" w16cid:durableId="1204899795">
    <w:abstractNumId w:val="19"/>
  </w:num>
  <w:num w:numId="10" w16cid:durableId="590813984">
    <w:abstractNumId w:val="47"/>
  </w:num>
  <w:num w:numId="11" w16cid:durableId="1112171391">
    <w:abstractNumId w:val="36"/>
  </w:num>
  <w:num w:numId="12" w16cid:durableId="1425759834">
    <w:abstractNumId w:val="8"/>
  </w:num>
  <w:num w:numId="13" w16cid:durableId="983659543">
    <w:abstractNumId w:val="12"/>
  </w:num>
  <w:num w:numId="14" w16cid:durableId="1937011062">
    <w:abstractNumId w:val="31"/>
  </w:num>
  <w:num w:numId="15" w16cid:durableId="843515842">
    <w:abstractNumId w:val="2"/>
  </w:num>
  <w:num w:numId="16" w16cid:durableId="1472940869">
    <w:abstractNumId w:val="9"/>
  </w:num>
  <w:num w:numId="17" w16cid:durableId="170223473">
    <w:abstractNumId w:val="45"/>
  </w:num>
  <w:num w:numId="18" w16cid:durableId="35206676">
    <w:abstractNumId w:val="23"/>
  </w:num>
  <w:num w:numId="19" w16cid:durableId="386103947">
    <w:abstractNumId w:val="17"/>
  </w:num>
  <w:num w:numId="20" w16cid:durableId="198516955">
    <w:abstractNumId w:val="7"/>
  </w:num>
  <w:num w:numId="21" w16cid:durableId="209345610">
    <w:abstractNumId w:val="39"/>
  </w:num>
  <w:num w:numId="22" w16cid:durableId="1653943421">
    <w:abstractNumId w:val="3"/>
  </w:num>
  <w:num w:numId="23" w16cid:durableId="1749494531">
    <w:abstractNumId w:val="25"/>
  </w:num>
  <w:num w:numId="24" w16cid:durableId="611673574">
    <w:abstractNumId w:val="30"/>
  </w:num>
  <w:num w:numId="25" w16cid:durableId="693308687">
    <w:abstractNumId w:val="10"/>
  </w:num>
  <w:num w:numId="26" w16cid:durableId="684749681">
    <w:abstractNumId w:val="13"/>
  </w:num>
  <w:num w:numId="27" w16cid:durableId="70012050">
    <w:abstractNumId w:val="34"/>
  </w:num>
  <w:num w:numId="28" w16cid:durableId="1373262211">
    <w:abstractNumId w:val="14"/>
  </w:num>
  <w:num w:numId="29" w16cid:durableId="1529559702">
    <w:abstractNumId w:val="15"/>
  </w:num>
  <w:num w:numId="30" w16cid:durableId="2058898001">
    <w:abstractNumId w:val="41"/>
  </w:num>
  <w:num w:numId="31" w16cid:durableId="1672640879">
    <w:abstractNumId w:val="4"/>
  </w:num>
  <w:num w:numId="32" w16cid:durableId="86538439">
    <w:abstractNumId w:val="35"/>
  </w:num>
  <w:num w:numId="33" w16cid:durableId="757756281">
    <w:abstractNumId w:val="48"/>
  </w:num>
  <w:num w:numId="34" w16cid:durableId="2043626253">
    <w:abstractNumId w:val="0"/>
  </w:num>
  <w:num w:numId="35" w16cid:durableId="652759014">
    <w:abstractNumId w:val="37"/>
  </w:num>
  <w:num w:numId="36" w16cid:durableId="129638805">
    <w:abstractNumId w:val="1"/>
  </w:num>
  <w:num w:numId="37" w16cid:durableId="1203516932">
    <w:abstractNumId w:val="16"/>
  </w:num>
  <w:num w:numId="38" w16cid:durableId="962930957">
    <w:abstractNumId w:val="29"/>
  </w:num>
  <w:num w:numId="39" w16cid:durableId="2033339754">
    <w:abstractNumId w:val="22"/>
  </w:num>
  <w:num w:numId="40" w16cid:durableId="1887334410">
    <w:abstractNumId w:val="27"/>
  </w:num>
  <w:num w:numId="41" w16cid:durableId="1622685633">
    <w:abstractNumId w:val="6"/>
  </w:num>
  <w:num w:numId="42" w16cid:durableId="860358898">
    <w:abstractNumId w:val="21"/>
  </w:num>
  <w:num w:numId="43" w16cid:durableId="1531189306">
    <w:abstractNumId w:val="43"/>
  </w:num>
  <w:num w:numId="44" w16cid:durableId="226187155">
    <w:abstractNumId w:val="11"/>
  </w:num>
  <w:num w:numId="45" w16cid:durableId="584193070">
    <w:abstractNumId w:val="46"/>
  </w:num>
  <w:num w:numId="46" w16cid:durableId="1592011812">
    <w:abstractNumId w:val="42"/>
  </w:num>
  <w:num w:numId="47" w16cid:durableId="1961718872">
    <w:abstractNumId w:val="38"/>
  </w:num>
  <w:num w:numId="48" w16cid:durableId="1543134941">
    <w:abstractNumId w:val="24"/>
  </w:num>
  <w:num w:numId="49" w16cid:durableId="412554242">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FE"/>
    <w:rsid w:val="00000C8E"/>
    <w:rsid w:val="000048C5"/>
    <w:rsid w:val="00015854"/>
    <w:rsid w:val="00017724"/>
    <w:rsid w:val="00023D10"/>
    <w:rsid w:val="00024343"/>
    <w:rsid w:val="0002644D"/>
    <w:rsid w:val="00026B7E"/>
    <w:rsid w:val="00027DE1"/>
    <w:rsid w:val="00030A53"/>
    <w:rsid w:val="00035919"/>
    <w:rsid w:val="00035C86"/>
    <w:rsid w:val="00041A42"/>
    <w:rsid w:val="00044532"/>
    <w:rsid w:val="00046B2E"/>
    <w:rsid w:val="00046DF4"/>
    <w:rsid w:val="00047810"/>
    <w:rsid w:val="0005085E"/>
    <w:rsid w:val="00052047"/>
    <w:rsid w:val="0005505A"/>
    <w:rsid w:val="00056B77"/>
    <w:rsid w:val="00061D8D"/>
    <w:rsid w:val="00062B5C"/>
    <w:rsid w:val="0006370E"/>
    <w:rsid w:val="00063CF6"/>
    <w:rsid w:val="000708A4"/>
    <w:rsid w:val="00071F89"/>
    <w:rsid w:val="00072524"/>
    <w:rsid w:val="0007515E"/>
    <w:rsid w:val="00076D3A"/>
    <w:rsid w:val="000825DD"/>
    <w:rsid w:val="000941AE"/>
    <w:rsid w:val="000950AB"/>
    <w:rsid w:val="000A383B"/>
    <w:rsid w:val="000A508A"/>
    <w:rsid w:val="000A532B"/>
    <w:rsid w:val="000A6A74"/>
    <w:rsid w:val="000A6BF9"/>
    <w:rsid w:val="000B0359"/>
    <w:rsid w:val="000B39EF"/>
    <w:rsid w:val="000B417C"/>
    <w:rsid w:val="000B76E6"/>
    <w:rsid w:val="000C0210"/>
    <w:rsid w:val="000C58B2"/>
    <w:rsid w:val="000D0F79"/>
    <w:rsid w:val="000D263D"/>
    <w:rsid w:val="000D7D72"/>
    <w:rsid w:val="000E185A"/>
    <w:rsid w:val="000E2CE3"/>
    <w:rsid w:val="000E4E67"/>
    <w:rsid w:val="000E6080"/>
    <w:rsid w:val="000E6442"/>
    <w:rsid w:val="000F4BF5"/>
    <w:rsid w:val="000F6018"/>
    <w:rsid w:val="000F7E02"/>
    <w:rsid w:val="0011522F"/>
    <w:rsid w:val="001205A5"/>
    <w:rsid w:val="001260D6"/>
    <w:rsid w:val="001341CD"/>
    <w:rsid w:val="001360EF"/>
    <w:rsid w:val="0013779A"/>
    <w:rsid w:val="00140A8C"/>
    <w:rsid w:val="00145045"/>
    <w:rsid w:val="00146E79"/>
    <w:rsid w:val="0014717D"/>
    <w:rsid w:val="001519BA"/>
    <w:rsid w:val="00155001"/>
    <w:rsid w:val="00160570"/>
    <w:rsid w:val="001614E6"/>
    <w:rsid w:val="0016267E"/>
    <w:rsid w:val="00162FB3"/>
    <w:rsid w:val="00165383"/>
    <w:rsid w:val="00170646"/>
    <w:rsid w:val="00170F51"/>
    <w:rsid w:val="00170FAF"/>
    <w:rsid w:val="00173BE1"/>
    <w:rsid w:val="00174655"/>
    <w:rsid w:val="0018158F"/>
    <w:rsid w:val="0019673D"/>
    <w:rsid w:val="001968D5"/>
    <w:rsid w:val="001A385C"/>
    <w:rsid w:val="001C15D2"/>
    <w:rsid w:val="001C31D0"/>
    <w:rsid w:val="001C531F"/>
    <w:rsid w:val="001C6C3A"/>
    <w:rsid w:val="001D2471"/>
    <w:rsid w:val="001D459A"/>
    <w:rsid w:val="001D723E"/>
    <w:rsid w:val="001E2252"/>
    <w:rsid w:val="001E57FA"/>
    <w:rsid w:val="001E627B"/>
    <w:rsid w:val="001E6749"/>
    <w:rsid w:val="001E6897"/>
    <w:rsid w:val="001F15A9"/>
    <w:rsid w:val="001F1FE2"/>
    <w:rsid w:val="001F37FB"/>
    <w:rsid w:val="001F6809"/>
    <w:rsid w:val="001F68F6"/>
    <w:rsid w:val="00200EB4"/>
    <w:rsid w:val="0020292E"/>
    <w:rsid w:val="002029F1"/>
    <w:rsid w:val="00202A1A"/>
    <w:rsid w:val="00202F38"/>
    <w:rsid w:val="00206B3F"/>
    <w:rsid w:val="00207663"/>
    <w:rsid w:val="00210FC9"/>
    <w:rsid w:val="00212953"/>
    <w:rsid w:val="00213DCF"/>
    <w:rsid w:val="002151F8"/>
    <w:rsid w:val="00215637"/>
    <w:rsid w:val="00215ECA"/>
    <w:rsid w:val="00216AB6"/>
    <w:rsid w:val="002175E2"/>
    <w:rsid w:val="002212B2"/>
    <w:rsid w:val="00221F69"/>
    <w:rsid w:val="0022234B"/>
    <w:rsid w:val="00223907"/>
    <w:rsid w:val="00225C48"/>
    <w:rsid w:val="00227B59"/>
    <w:rsid w:val="00230110"/>
    <w:rsid w:val="002314D2"/>
    <w:rsid w:val="0023240B"/>
    <w:rsid w:val="00233396"/>
    <w:rsid w:val="00233F8C"/>
    <w:rsid w:val="0023588A"/>
    <w:rsid w:val="00240E0D"/>
    <w:rsid w:val="00247BE0"/>
    <w:rsid w:val="00254661"/>
    <w:rsid w:val="00255EE2"/>
    <w:rsid w:val="0026024A"/>
    <w:rsid w:val="00260AD2"/>
    <w:rsid w:val="00260E93"/>
    <w:rsid w:val="00261A70"/>
    <w:rsid w:val="00267B93"/>
    <w:rsid w:val="00267CE7"/>
    <w:rsid w:val="0027296F"/>
    <w:rsid w:val="00273FDB"/>
    <w:rsid w:val="002766BF"/>
    <w:rsid w:val="0027694A"/>
    <w:rsid w:val="00276A50"/>
    <w:rsid w:val="00280EA9"/>
    <w:rsid w:val="00283B8D"/>
    <w:rsid w:val="002916E0"/>
    <w:rsid w:val="00291D21"/>
    <w:rsid w:val="0029609C"/>
    <w:rsid w:val="002A0C97"/>
    <w:rsid w:val="002A291E"/>
    <w:rsid w:val="002A5011"/>
    <w:rsid w:val="002B496D"/>
    <w:rsid w:val="002B6C8A"/>
    <w:rsid w:val="002C052B"/>
    <w:rsid w:val="002C1B63"/>
    <w:rsid w:val="002C1CC9"/>
    <w:rsid w:val="002C2BD1"/>
    <w:rsid w:val="002C2C46"/>
    <w:rsid w:val="002C2CAC"/>
    <w:rsid w:val="002C40C7"/>
    <w:rsid w:val="002D226A"/>
    <w:rsid w:val="002D29DE"/>
    <w:rsid w:val="002D677B"/>
    <w:rsid w:val="002E04D2"/>
    <w:rsid w:val="002E0BC7"/>
    <w:rsid w:val="002E1290"/>
    <w:rsid w:val="002E2BC9"/>
    <w:rsid w:val="002E60F9"/>
    <w:rsid w:val="002F01C0"/>
    <w:rsid w:val="002F0D71"/>
    <w:rsid w:val="002F0EDD"/>
    <w:rsid w:val="002F255B"/>
    <w:rsid w:val="002F32E9"/>
    <w:rsid w:val="002F574E"/>
    <w:rsid w:val="00300AA5"/>
    <w:rsid w:val="00301308"/>
    <w:rsid w:val="00304833"/>
    <w:rsid w:val="003100D9"/>
    <w:rsid w:val="00314605"/>
    <w:rsid w:val="00317FAE"/>
    <w:rsid w:val="0032091D"/>
    <w:rsid w:val="003214C4"/>
    <w:rsid w:val="00323E42"/>
    <w:rsid w:val="00324BAA"/>
    <w:rsid w:val="00324E1D"/>
    <w:rsid w:val="00331EE6"/>
    <w:rsid w:val="00332709"/>
    <w:rsid w:val="00333EFD"/>
    <w:rsid w:val="003377EF"/>
    <w:rsid w:val="0034450C"/>
    <w:rsid w:val="0034735F"/>
    <w:rsid w:val="00353A1C"/>
    <w:rsid w:val="00353DFC"/>
    <w:rsid w:val="00356D21"/>
    <w:rsid w:val="00357E76"/>
    <w:rsid w:val="003606F7"/>
    <w:rsid w:val="003711E0"/>
    <w:rsid w:val="00375254"/>
    <w:rsid w:val="00376E2D"/>
    <w:rsid w:val="00387E1D"/>
    <w:rsid w:val="00390F26"/>
    <w:rsid w:val="00392460"/>
    <w:rsid w:val="00395207"/>
    <w:rsid w:val="003A1DB2"/>
    <w:rsid w:val="003A5C0A"/>
    <w:rsid w:val="003A6D43"/>
    <w:rsid w:val="003B25ED"/>
    <w:rsid w:val="003B3F8E"/>
    <w:rsid w:val="003B4CCB"/>
    <w:rsid w:val="003B5EB6"/>
    <w:rsid w:val="003C460B"/>
    <w:rsid w:val="003C484E"/>
    <w:rsid w:val="003C4996"/>
    <w:rsid w:val="003C59DD"/>
    <w:rsid w:val="003C5F54"/>
    <w:rsid w:val="003C6A9B"/>
    <w:rsid w:val="003D0207"/>
    <w:rsid w:val="003D3299"/>
    <w:rsid w:val="003E477F"/>
    <w:rsid w:val="003E5C05"/>
    <w:rsid w:val="003E5F12"/>
    <w:rsid w:val="003E7214"/>
    <w:rsid w:val="003F0015"/>
    <w:rsid w:val="003F37F4"/>
    <w:rsid w:val="003F4646"/>
    <w:rsid w:val="00415171"/>
    <w:rsid w:val="004171A1"/>
    <w:rsid w:val="00420583"/>
    <w:rsid w:val="00421CFC"/>
    <w:rsid w:val="00423377"/>
    <w:rsid w:val="00427852"/>
    <w:rsid w:val="0043095C"/>
    <w:rsid w:val="00430B16"/>
    <w:rsid w:val="00431001"/>
    <w:rsid w:val="00431481"/>
    <w:rsid w:val="004314D0"/>
    <w:rsid w:val="0043529C"/>
    <w:rsid w:val="00435E87"/>
    <w:rsid w:val="00436631"/>
    <w:rsid w:val="00436813"/>
    <w:rsid w:val="00446C2B"/>
    <w:rsid w:val="00450BE4"/>
    <w:rsid w:val="00450C35"/>
    <w:rsid w:val="004549BE"/>
    <w:rsid w:val="00457452"/>
    <w:rsid w:val="004576BA"/>
    <w:rsid w:val="00460D4C"/>
    <w:rsid w:val="0046126C"/>
    <w:rsid w:val="0046172F"/>
    <w:rsid w:val="00462CF2"/>
    <w:rsid w:val="004655BF"/>
    <w:rsid w:val="00476464"/>
    <w:rsid w:val="00476509"/>
    <w:rsid w:val="00476D0F"/>
    <w:rsid w:val="00476D88"/>
    <w:rsid w:val="00481D9D"/>
    <w:rsid w:val="00482E5F"/>
    <w:rsid w:val="0048392E"/>
    <w:rsid w:val="004870D7"/>
    <w:rsid w:val="004A112B"/>
    <w:rsid w:val="004A24F5"/>
    <w:rsid w:val="004A269E"/>
    <w:rsid w:val="004A3C0C"/>
    <w:rsid w:val="004A7386"/>
    <w:rsid w:val="004B149D"/>
    <w:rsid w:val="004C1957"/>
    <w:rsid w:val="004C6EAD"/>
    <w:rsid w:val="004C700B"/>
    <w:rsid w:val="004D0FB7"/>
    <w:rsid w:val="004D6076"/>
    <w:rsid w:val="004D7F77"/>
    <w:rsid w:val="004E03B8"/>
    <w:rsid w:val="004E0BAA"/>
    <w:rsid w:val="004E1960"/>
    <w:rsid w:val="004E47C1"/>
    <w:rsid w:val="004E74B1"/>
    <w:rsid w:val="004E7679"/>
    <w:rsid w:val="004F3BF7"/>
    <w:rsid w:val="004F4751"/>
    <w:rsid w:val="004F5920"/>
    <w:rsid w:val="004F5F4C"/>
    <w:rsid w:val="004F7580"/>
    <w:rsid w:val="00511C6F"/>
    <w:rsid w:val="005225CC"/>
    <w:rsid w:val="00522BFD"/>
    <w:rsid w:val="005237B4"/>
    <w:rsid w:val="00531080"/>
    <w:rsid w:val="0053245F"/>
    <w:rsid w:val="00533A72"/>
    <w:rsid w:val="00536AE4"/>
    <w:rsid w:val="00537C0E"/>
    <w:rsid w:val="00540DFE"/>
    <w:rsid w:val="0054334A"/>
    <w:rsid w:val="00544CE2"/>
    <w:rsid w:val="00555E2D"/>
    <w:rsid w:val="005710EE"/>
    <w:rsid w:val="00571455"/>
    <w:rsid w:val="00572C7E"/>
    <w:rsid w:val="00574C5A"/>
    <w:rsid w:val="00580D05"/>
    <w:rsid w:val="005835FD"/>
    <w:rsid w:val="0058428E"/>
    <w:rsid w:val="0058554C"/>
    <w:rsid w:val="00585A53"/>
    <w:rsid w:val="00586F19"/>
    <w:rsid w:val="00587A31"/>
    <w:rsid w:val="0059714D"/>
    <w:rsid w:val="005A2610"/>
    <w:rsid w:val="005A4929"/>
    <w:rsid w:val="005B2DFC"/>
    <w:rsid w:val="005B62F3"/>
    <w:rsid w:val="005C0082"/>
    <w:rsid w:val="005C03B8"/>
    <w:rsid w:val="005C2141"/>
    <w:rsid w:val="005C34F8"/>
    <w:rsid w:val="005C5324"/>
    <w:rsid w:val="005C6BD4"/>
    <w:rsid w:val="005D3FCE"/>
    <w:rsid w:val="005D4900"/>
    <w:rsid w:val="005E03A3"/>
    <w:rsid w:val="005E16A9"/>
    <w:rsid w:val="005E2B13"/>
    <w:rsid w:val="005E5A89"/>
    <w:rsid w:val="005F12A3"/>
    <w:rsid w:val="005F13B2"/>
    <w:rsid w:val="005F1ECE"/>
    <w:rsid w:val="005F24BF"/>
    <w:rsid w:val="005F35A1"/>
    <w:rsid w:val="0060501C"/>
    <w:rsid w:val="0060565F"/>
    <w:rsid w:val="00606E80"/>
    <w:rsid w:val="0062208B"/>
    <w:rsid w:val="006226B6"/>
    <w:rsid w:val="00623389"/>
    <w:rsid w:val="00626DDA"/>
    <w:rsid w:val="00631362"/>
    <w:rsid w:val="00635814"/>
    <w:rsid w:val="006365D9"/>
    <w:rsid w:val="00642915"/>
    <w:rsid w:val="00642E63"/>
    <w:rsid w:val="00643AFB"/>
    <w:rsid w:val="00644735"/>
    <w:rsid w:val="00646B08"/>
    <w:rsid w:val="0065054E"/>
    <w:rsid w:val="00657D02"/>
    <w:rsid w:val="00660C5B"/>
    <w:rsid w:val="00661A64"/>
    <w:rsid w:val="00663009"/>
    <w:rsid w:val="00664762"/>
    <w:rsid w:val="006664FF"/>
    <w:rsid w:val="006672D3"/>
    <w:rsid w:val="00680A26"/>
    <w:rsid w:val="00680C25"/>
    <w:rsid w:val="00692934"/>
    <w:rsid w:val="00692BC0"/>
    <w:rsid w:val="006954DB"/>
    <w:rsid w:val="00695F1A"/>
    <w:rsid w:val="006A4675"/>
    <w:rsid w:val="006A4764"/>
    <w:rsid w:val="006A57CC"/>
    <w:rsid w:val="006A728B"/>
    <w:rsid w:val="006B0E06"/>
    <w:rsid w:val="006C47A9"/>
    <w:rsid w:val="006C792F"/>
    <w:rsid w:val="006D0986"/>
    <w:rsid w:val="006D2A0E"/>
    <w:rsid w:val="006D3CFC"/>
    <w:rsid w:val="006D6395"/>
    <w:rsid w:val="006D6625"/>
    <w:rsid w:val="006E0999"/>
    <w:rsid w:val="006E1CA9"/>
    <w:rsid w:val="006E45EB"/>
    <w:rsid w:val="006E552F"/>
    <w:rsid w:val="006F09A2"/>
    <w:rsid w:val="006F19A8"/>
    <w:rsid w:val="006F5414"/>
    <w:rsid w:val="00701C8E"/>
    <w:rsid w:val="00702921"/>
    <w:rsid w:val="00702983"/>
    <w:rsid w:val="00703E89"/>
    <w:rsid w:val="00705909"/>
    <w:rsid w:val="007164B7"/>
    <w:rsid w:val="00716EE8"/>
    <w:rsid w:val="00722066"/>
    <w:rsid w:val="0072574A"/>
    <w:rsid w:val="00727D39"/>
    <w:rsid w:val="0074036A"/>
    <w:rsid w:val="007406DF"/>
    <w:rsid w:val="00743F98"/>
    <w:rsid w:val="00753ED8"/>
    <w:rsid w:val="0075514F"/>
    <w:rsid w:val="00760E14"/>
    <w:rsid w:val="00763D17"/>
    <w:rsid w:val="00772475"/>
    <w:rsid w:val="00775040"/>
    <w:rsid w:val="00780A34"/>
    <w:rsid w:val="00781AD4"/>
    <w:rsid w:val="007845E6"/>
    <w:rsid w:val="00785E08"/>
    <w:rsid w:val="007974E2"/>
    <w:rsid w:val="00797B69"/>
    <w:rsid w:val="007A17B0"/>
    <w:rsid w:val="007A51D6"/>
    <w:rsid w:val="007A6D7E"/>
    <w:rsid w:val="007B12AA"/>
    <w:rsid w:val="007B3140"/>
    <w:rsid w:val="007B7F3F"/>
    <w:rsid w:val="007C0F53"/>
    <w:rsid w:val="007D198E"/>
    <w:rsid w:val="007D31CB"/>
    <w:rsid w:val="007D40CE"/>
    <w:rsid w:val="007D5ABD"/>
    <w:rsid w:val="007D5EB5"/>
    <w:rsid w:val="007D69CB"/>
    <w:rsid w:val="007E0459"/>
    <w:rsid w:val="007E3945"/>
    <w:rsid w:val="007E5077"/>
    <w:rsid w:val="007E6833"/>
    <w:rsid w:val="007F1631"/>
    <w:rsid w:val="007F488A"/>
    <w:rsid w:val="007F6ED3"/>
    <w:rsid w:val="00802B35"/>
    <w:rsid w:val="00805E5C"/>
    <w:rsid w:val="008116C4"/>
    <w:rsid w:val="00811D3C"/>
    <w:rsid w:val="008130D9"/>
    <w:rsid w:val="0081361B"/>
    <w:rsid w:val="00813D30"/>
    <w:rsid w:val="00814444"/>
    <w:rsid w:val="00814DE6"/>
    <w:rsid w:val="008150F2"/>
    <w:rsid w:val="0081588F"/>
    <w:rsid w:val="00816B97"/>
    <w:rsid w:val="00823893"/>
    <w:rsid w:val="00824560"/>
    <w:rsid w:val="00825194"/>
    <w:rsid w:val="00825BFC"/>
    <w:rsid w:val="008267D2"/>
    <w:rsid w:val="00826B95"/>
    <w:rsid w:val="00833BE6"/>
    <w:rsid w:val="00851772"/>
    <w:rsid w:val="00865CAE"/>
    <w:rsid w:val="0086698F"/>
    <w:rsid w:val="00870602"/>
    <w:rsid w:val="008720B5"/>
    <w:rsid w:val="008758AA"/>
    <w:rsid w:val="00876F77"/>
    <w:rsid w:val="00884B9B"/>
    <w:rsid w:val="008900EF"/>
    <w:rsid w:val="00890609"/>
    <w:rsid w:val="0089173E"/>
    <w:rsid w:val="00895AEB"/>
    <w:rsid w:val="008961E7"/>
    <w:rsid w:val="008A65D4"/>
    <w:rsid w:val="008B1102"/>
    <w:rsid w:val="008B3474"/>
    <w:rsid w:val="008B3A2B"/>
    <w:rsid w:val="008B4DAD"/>
    <w:rsid w:val="008B58F9"/>
    <w:rsid w:val="008B7C9F"/>
    <w:rsid w:val="008C36F3"/>
    <w:rsid w:val="008C685F"/>
    <w:rsid w:val="008D2566"/>
    <w:rsid w:val="008D373B"/>
    <w:rsid w:val="008D57D4"/>
    <w:rsid w:val="008D788A"/>
    <w:rsid w:val="008E3B09"/>
    <w:rsid w:val="008E4A8B"/>
    <w:rsid w:val="008E780D"/>
    <w:rsid w:val="008F1423"/>
    <w:rsid w:val="008F1DD0"/>
    <w:rsid w:val="008F23AC"/>
    <w:rsid w:val="008F6833"/>
    <w:rsid w:val="00903CCB"/>
    <w:rsid w:val="00904A01"/>
    <w:rsid w:val="009062F2"/>
    <w:rsid w:val="009070E1"/>
    <w:rsid w:val="00912DFE"/>
    <w:rsid w:val="00912E28"/>
    <w:rsid w:val="00922DC1"/>
    <w:rsid w:val="00934231"/>
    <w:rsid w:val="00941202"/>
    <w:rsid w:val="009438E0"/>
    <w:rsid w:val="00943C4A"/>
    <w:rsid w:val="00943E85"/>
    <w:rsid w:val="00945FAA"/>
    <w:rsid w:val="009528AF"/>
    <w:rsid w:val="00960A35"/>
    <w:rsid w:val="00963E22"/>
    <w:rsid w:val="00966EB3"/>
    <w:rsid w:val="00966F6D"/>
    <w:rsid w:val="00974CF7"/>
    <w:rsid w:val="00975304"/>
    <w:rsid w:val="00975EB3"/>
    <w:rsid w:val="00986E0D"/>
    <w:rsid w:val="00987A67"/>
    <w:rsid w:val="0099252B"/>
    <w:rsid w:val="00992CA2"/>
    <w:rsid w:val="0099372B"/>
    <w:rsid w:val="009963C4"/>
    <w:rsid w:val="00996B9B"/>
    <w:rsid w:val="00996E36"/>
    <w:rsid w:val="009A1A17"/>
    <w:rsid w:val="009A2AAA"/>
    <w:rsid w:val="009A453A"/>
    <w:rsid w:val="009B1212"/>
    <w:rsid w:val="009B25FE"/>
    <w:rsid w:val="009B2C27"/>
    <w:rsid w:val="009B49B1"/>
    <w:rsid w:val="009B51A4"/>
    <w:rsid w:val="009B5DA2"/>
    <w:rsid w:val="009B5E57"/>
    <w:rsid w:val="009B76FD"/>
    <w:rsid w:val="009B7A21"/>
    <w:rsid w:val="009C1E45"/>
    <w:rsid w:val="009C7F4B"/>
    <w:rsid w:val="009D7221"/>
    <w:rsid w:val="009E3B6B"/>
    <w:rsid w:val="009E7868"/>
    <w:rsid w:val="009F1121"/>
    <w:rsid w:val="009F1C3D"/>
    <w:rsid w:val="009F235A"/>
    <w:rsid w:val="009F537F"/>
    <w:rsid w:val="00A07B5B"/>
    <w:rsid w:val="00A128D1"/>
    <w:rsid w:val="00A14987"/>
    <w:rsid w:val="00A24110"/>
    <w:rsid w:val="00A24328"/>
    <w:rsid w:val="00A32D7F"/>
    <w:rsid w:val="00A33ACC"/>
    <w:rsid w:val="00A354D2"/>
    <w:rsid w:val="00A3675E"/>
    <w:rsid w:val="00A404A5"/>
    <w:rsid w:val="00A40E51"/>
    <w:rsid w:val="00A4507F"/>
    <w:rsid w:val="00A46A62"/>
    <w:rsid w:val="00A52068"/>
    <w:rsid w:val="00A522A6"/>
    <w:rsid w:val="00A52842"/>
    <w:rsid w:val="00A53BA5"/>
    <w:rsid w:val="00A65893"/>
    <w:rsid w:val="00A67F21"/>
    <w:rsid w:val="00A71220"/>
    <w:rsid w:val="00A73C28"/>
    <w:rsid w:val="00A75074"/>
    <w:rsid w:val="00A838F0"/>
    <w:rsid w:val="00A839CC"/>
    <w:rsid w:val="00A861AA"/>
    <w:rsid w:val="00A939CD"/>
    <w:rsid w:val="00A94A17"/>
    <w:rsid w:val="00A9510D"/>
    <w:rsid w:val="00A957F2"/>
    <w:rsid w:val="00AA3E68"/>
    <w:rsid w:val="00AA3E8A"/>
    <w:rsid w:val="00AA5544"/>
    <w:rsid w:val="00AA7440"/>
    <w:rsid w:val="00AA79D3"/>
    <w:rsid w:val="00AB040A"/>
    <w:rsid w:val="00AB1D6C"/>
    <w:rsid w:val="00AB732C"/>
    <w:rsid w:val="00AC028A"/>
    <w:rsid w:val="00AC14D3"/>
    <w:rsid w:val="00AC24A9"/>
    <w:rsid w:val="00AD1639"/>
    <w:rsid w:val="00AD5E43"/>
    <w:rsid w:val="00AE2408"/>
    <w:rsid w:val="00AE3020"/>
    <w:rsid w:val="00AE3F91"/>
    <w:rsid w:val="00AE5E7E"/>
    <w:rsid w:val="00AE74D3"/>
    <w:rsid w:val="00AF00B4"/>
    <w:rsid w:val="00AF04E5"/>
    <w:rsid w:val="00AF06F5"/>
    <w:rsid w:val="00AF57FC"/>
    <w:rsid w:val="00AF6DC5"/>
    <w:rsid w:val="00B03868"/>
    <w:rsid w:val="00B0605C"/>
    <w:rsid w:val="00B1019C"/>
    <w:rsid w:val="00B11233"/>
    <w:rsid w:val="00B13034"/>
    <w:rsid w:val="00B15229"/>
    <w:rsid w:val="00B15436"/>
    <w:rsid w:val="00B20C37"/>
    <w:rsid w:val="00B230F2"/>
    <w:rsid w:val="00B23ED3"/>
    <w:rsid w:val="00B31511"/>
    <w:rsid w:val="00B34177"/>
    <w:rsid w:val="00B37D8A"/>
    <w:rsid w:val="00B41C88"/>
    <w:rsid w:val="00B45A36"/>
    <w:rsid w:val="00B51891"/>
    <w:rsid w:val="00B52468"/>
    <w:rsid w:val="00B655CC"/>
    <w:rsid w:val="00B70489"/>
    <w:rsid w:val="00B71409"/>
    <w:rsid w:val="00B727FD"/>
    <w:rsid w:val="00B72B56"/>
    <w:rsid w:val="00B72F3B"/>
    <w:rsid w:val="00B74E73"/>
    <w:rsid w:val="00B7599F"/>
    <w:rsid w:val="00B75E7B"/>
    <w:rsid w:val="00B77D72"/>
    <w:rsid w:val="00B82F7B"/>
    <w:rsid w:val="00B85054"/>
    <w:rsid w:val="00B8715B"/>
    <w:rsid w:val="00B91FC6"/>
    <w:rsid w:val="00B927D0"/>
    <w:rsid w:val="00B972C3"/>
    <w:rsid w:val="00B9739C"/>
    <w:rsid w:val="00B976A3"/>
    <w:rsid w:val="00BA1469"/>
    <w:rsid w:val="00BA1F01"/>
    <w:rsid w:val="00BA214F"/>
    <w:rsid w:val="00BA2833"/>
    <w:rsid w:val="00BA3218"/>
    <w:rsid w:val="00BB13B6"/>
    <w:rsid w:val="00BB37DD"/>
    <w:rsid w:val="00BB5069"/>
    <w:rsid w:val="00BB562D"/>
    <w:rsid w:val="00BC03E5"/>
    <w:rsid w:val="00BC3F3E"/>
    <w:rsid w:val="00BC4F1D"/>
    <w:rsid w:val="00BC7582"/>
    <w:rsid w:val="00BD2B4A"/>
    <w:rsid w:val="00BD3662"/>
    <w:rsid w:val="00BD711C"/>
    <w:rsid w:val="00BE515D"/>
    <w:rsid w:val="00BF3258"/>
    <w:rsid w:val="00BF6B8D"/>
    <w:rsid w:val="00C04F2B"/>
    <w:rsid w:val="00C05535"/>
    <w:rsid w:val="00C0672F"/>
    <w:rsid w:val="00C10131"/>
    <w:rsid w:val="00C11DE9"/>
    <w:rsid w:val="00C1308B"/>
    <w:rsid w:val="00C20AEA"/>
    <w:rsid w:val="00C20CF1"/>
    <w:rsid w:val="00C2617E"/>
    <w:rsid w:val="00C2652D"/>
    <w:rsid w:val="00C30B99"/>
    <w:rsid w:val="00C33531"/>
    <w:rsid w:val="00C34AB2"/>
    <w:rsid w:val="00C35644"/>
    <w:rsid w:val="00C36B65"/>
    <w:rsid w:val="00C40E75"/>
    <w:rsid w:val="00C41479"/>
    <w:rsid w:val="00C44426"/>
    <w:rsid w:val="00C45211"/>
    <w:rsid w:val="00C50532"/>
    <w:rsid w:val="00C50869"/>
    <w:rsid w:val="00C50CFB"/>
    <w:rsid w:val="00C5118D"/>
    <w:rsid w:val="00C52352"/>
    <w:rsid w:val="00C60F70"/>
    <w:rsid w:val="00C64D32"/>
    <w:rsid w:val="00C65102"/>
    <w:rsid w:val="00C67CB1"/>
    <w:rsid w:val="00C71F06"/>
    <w:rsid w:val="00C7373B"/>
    <w:rsid w:val="00C7426A"/>
    <w:rsid w:val="00C749B4"/>
    <w:rsid w:val="00C75A77"/>
    <w:rsid w:val="00C878E5"/>
    <w:rsid w:val="00C91C65"/>
    <w:rsid w:val="00C939ED"/>
    <w:rsid w:val="00C94211"/>
    <w:rsid w:val="00CA24F2"/>
    <w:rsid w:val="00CA4F3A"/>
    <w:rsid w:val="00CA7723"/>
    <w:rsid w:val="00CB15BA"/>
    <w:rsid w:val="00CB1CEA"/>
    <w:rsid w:val="00CB343D"/>
    <w:rsid w:val="00CB5D6D"/>
    <w:rsid w:val="00CB789B"/>
    <w:rsid w:val="00CC0D79"/>
    <w:rsid w:val="00CC20BA"/>
    <w:rsid w:val="00CC40B7"/>
    <w:rsid w:val="00CC4890"/>
    <w:rsid w:val="00CD03DE"/>
    <w:rsid w:val="00CD690F"/>
    <w:rsid w:val="00CE6260"/>
    <w:rsid w:val="00CE6689"/>
    <w:rsid w:val="00CE6880"/>
    <w:rsid w:val="00CF00F7"/>
    <w:rsid w:val="00CF08D6"/>
    <w:rsid w:val="00CF0F58"/>
    <w:rsid w:val="00CF385A"/>
    <w:rsid w:val="00CF409B"/>
    <w:rsid w:val="00CF7E1E"/>
    <w:rsid w:val="00D016F6"/>
    <w:rsid w:val="00D1278D"/>
    <w:rsid w:val="00D146E8"/>
    <w:rsid w:val="00D20549"/>
    <w:rsid w:val="00D208D7"/>
    <w:rsid w:val="00D21FBE"/>
    <w:rsid w:val="00D2523F"/>
    <w:rsid w:val="00D37EF6"/>
    <w:rsid w:val="00D5262E"/>
    <w:rsid w:val="00D54E88"/>
    <w:rsid w:val="00D6153A"/>
    <w:rsid w:val="00D63AF6"/>
    <w:rsid w:val="00D65F4E"/>
    <w:rsid w:val="00D67140"/>
    <w:rsid w:val="00D761E3"/>
    <w:rsid w:val="00D83673"/>
    <w:rsid w:val="00D86584"/>
    <w:rsid w:val="00D873BE"/>
    <w:rsid w:val="00D92569"/>
    <w:rsid w:val="00D93462"/>
    <w:rsid w:val="00D93788"/>
    <w:rsid w:val="00D94E46"/>
    <w:rsid w:val="00D95E47"/>
    <w:rsid w:val="00D97F6F"/>
    <w:rsid w:val="00DA6CC7"/>
    <w:rsid w:val="00DA7244"/>
    <w:rsid w:val="00DA77BC"/>
    <w:rsid w:val="00DB179D"/>
    <w:rsid w:val="00DB6FB8"/>
    <w:rsid w:val="00DC63C1"/>
    <w:rsid w:val="00DC652F"/>
    <w:rsid w:val="00DD029D"/>
    <w:rsid w:val="00DD2888"/>
    <w:rsid w:val="00DE118B"/>
    <w:rsid w:val="00DE307E"/>
    <w:rsid w:val="00DE516B"/>
    <w:rsid w:val="00DE55EC"/>
    <w:rsid w:val="00DE6734"/>
    <w:rsid w:val="00DF28E4"/>
    <w:rsid w:val="00DF506E"/>
    <w:rsid w:val="00E013DB"/>
    <w:rsid w:val="00E0521E"/>
    <w:rsid w:val="00E149AC"/>
    <w:rsid w:val="00E15A14"/>
    <w:rsid w:val="00E15A4E"/>
    <w:rsid w:val="00E16039"/>
    <w:rsid w:val="00E166B9"/>
    <w:rsid w:val="00E17087"/>
    <w:rsid w:val="00E173C9"/>
    <w:rsid w:val="00E20154"/>
    <w:rsid w:val="00E2106F"/>
    <w:rsid w:val="00E21B61"/>
    <w:rsid w:val="00E32D5C"/>
    <w:rsid w:val="00E339BF"/>
    <w:rsid w:val="00E3477F"/>
    <w:rsid w:val="00E430CA"/>
    <w:rsid w:val="00E43206"/>
    <w:rsid w:val="00E451F2"/>
    <w:rsid w:val="00E54726"/>
    <w:rsid w:val="00E5525C"/>
    <w:rsid w:val="00E63514"/>
    <w:rsid w:val="00E64C15"/>
    <w:rsid w:val="00E66833"/>
    <w:rsid w:val="00E67AB2"/>
    <w:rsid w:val="00E70CC8"/>
    <w:rsid w:val="00E73396"/>
    <w:rsid w:val="00E950D8"/>
    <w:rsid w:val="00E9513B"/>
    <w:rsid w:val="00E957C7"/>
    <w:rsid w:val="00EA0069"/>
    <w:rsid w:val="00EA6304"/>
    <w:rsid w:val="00EA695C"/>
    <w:rsid w:val="00EB71B3"/>
    <w:rsid w:val="00EC004F"/>
    <w:rsid w:val="00EC022C"/>
    <w:rsid w:val="00ED0B28"/>
    <w:rsid w:val="00ED1909"/>
    <w:rsid w:val="00ED6B71"/>
    <w:rsid w:val="00EE3785"/>
    <w:rsid w:val="00EF5AE2"/>
    <w:rsid w:val="00EF5C05"/>
    <w:rsid w:val="00F0087F"/>
    <w:rsid w:val="00F00F46"/>
    <w:rsid w:val="00F10F7B"/>
    <w:rsid w:val="00F12778"/>
    <w:rsid w:val="00F142F5"/>
    <w:rsid w:val="00F1510B"/>
    <w:rsid w:val="00F172D2"/>
    <w:rsid w:val="00F24218"/>
    <w:rsid w:val="00F30568"/>
    <w:rsid w:val="00F31400"/>
    <w:rsid w:val="00F326C6"/>
    <w:rsid w:val="00F33777"/>
    <w:rsid w:val="00F35219"/>
    <w:rsid w:val="00F378A4"/>
    <w:rsid w:val="00F42325"/>
    <w:rsid w:val="00F428C1"/>
    <w:rsid w:val="00F43EF9"/>
    <w:rsid w:val="00F47681"/>
    <w:rsid w:val="00F4788A"/>
    <w:rsid w:val="00F54833"/>
    <w:rsid w:val="00F563B7"/>
    <w:rsid w:val="00F67015"/>
    <w:rsid w:val="00F67A2A"/>
    <w:rsid w:val="00F70D8E"/>
    <w:rsid w:val="00F7509C"/>
    <w:rsid w:val="00F82946"/>
    <w:rsid w:val="00F82CE2"/>
    <w:rsid w:val="00F834C8"/>
    <w:rsid w:val="00F92B39"/>
    <w:rsid w:val="00F95821"/>
    <w:rsid w:val="00F9729C"/>
    <w:rsid w:val="00FA50F8"/>
    <w:rsid w:val="00FA5204"/>
    <w:rsid w:val="00FA5A08"/>
    <w:rsid w:val="00FA6410"/>
    <w:rsid w:val="00FB05CC"/>
    <w:rsid w:val="00FB2A08"/>
    <w:rsid w:val="00FB5495"/>
    <w:rsid w:val="00FC088A"/>
    <w:rsid w:val="00FC0F0B"/>
    <w:rsid w:val="00FC4908"/>
    <w:rsid w:val="00FC5632"/>
    <w:rsid w:val="00FC6B73"/>
    <w:rsid w:val="00FD531E"/>
    <w:rsid w:val="00FD6320"/>
    <w:rsid w:val="00FD6C94"/>
    <w:rsid w:val="00FE0369"/>
    <w:rsid w:val="00FE5C9B"/>
    <w:rsid w:val="00FE7F8B"/>
    <w:rsid w:val="00FF31E7"/>
    <w:rsid w:val="00FF6735"/>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3166"/>
  <w15:docId w15:val="{0C0E6371-3E5D-D641-9E77-1111699C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D72"/>
  </w:style>
  <w:style w:type="paragraph" w:styleId="Heading1">
    <w:name w:val="heading 1"/>
    <w:basedOn w:val="Normal"/>
    <w:next w:val="Normal"/>
    <w:link w:val="Heading1Char"/>
    <w:uiPriority w:val="9"/>
    <w:qFormat/>
    <w:rsid w:val="007E2BE4"/>
    <w:pPr>
      <w:keepNext/>
      <w:keepLines/>
      <w:numPr>
        <w:numId w:val="1"/>
      </w:numPr>
      <w:ind w:left="431" w:hanging="431"/>
      <w:outlineLvl w:val="0"/>
    </w:pPr>
    <w:rPr>
      <w:rFonts w:asciiTheme="majorHAnsi" w:eastAsiaTheme="majorEastAsia" w:hAnsiTheme="majorHAnsi" w:cstheme="majorBidi"/>
      <w:color w:val="1286C2" w:themeColor="accent1" w:themeShade="BF"/>
      <w:sz w:val="32"/>
      <w:szCs w:val="32"/>
    </w:rPr>
  </w:style>
  <w:style w:type="paragraph" w:styleId="Heading2">
    <w:name w:val="heading 2"/>
    <w:basedOn w:val="Normal"/>
    <w:next w:val="Normal"/>
    <w:link w:val="Heading2Char"/>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1286C2" w:themeColor="accent1" w:themeShade="BF"/>
      <w:sz w:val="26"/>
      <w:szCs w:val="26"/>
    </w:rPr>
  </w:style>
  <w:style w:type="paragraph" w:styleId="Heading3">
    <w:name w:val="heading 3"/>
    <w:basedOn w:val="Normal"/>
    <w:next w:val="Normal"/>
    <w:link w:val="Heading3Char"/>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0C5981" w:themeColor="accent1" w:themeShade="7F"/>
    </w:rPr>
  </w:style>
  <w:style w:type="paragraph" w:styleId="Heading4">
    <w:name w:val="heading 4"/>
    <w:basedOn w:val="Normal"/>
    <w:next w:val="Normal"/>
    <w:link w:val="Heading4Char"/>
    <w:uiPriority w:val="9"/>
    <w:semiHidden/>
    <w:unhideWhenUsed/>
    <w:qFormat/>
    <w:rsid w:val="007E2BE4"/>
    <w:pPr>
      <w:keepNext/>
      <w:keepLines/>
      <w:numPr>
        <w:ilvl w:val="3"/>
        <w:numId w:val="1"/>
      </w:numPr>
      <w:spacing w:before="40"/>
      <w:outlineLvl w:val="3"/>
    </w:pPr>
    <w:rPr>
      <w:rFonts w:asciiTheme="majorHAnsi" w:eastAsiaTheme="majorEastAsia" w:hAnsiTheme="majorHAnsi" w:cstheme="majorBidi"/>
      <w:i/>
      <w:iCs/>
      <w:color w:val="1286C2" w:themeColor="accent1" w:themeShade="BF"/>
    </w:rPr>
  </w:style>
  <w:style w:type="paragraph" w:styleId="Heading5">
    <w:name w:val="heading 5"/>
    <w:basedOn w:val="Normal"/>
    <w:next w:val="Normal"/>
    <w:link w:val="Heading5Char"/>
    <w:uiPriority w:val="9"/>
    <w:semiHidden/>
    <w:unhideWhenUsed/>
    <w:qFormat/>
    <w:rsid w:val="007E2BE4"/>
    <w:pPr>
      <w:keepNext/>
      <w:keepLines/>
      <w:numPr>
        <w:ilvl w:val="4"/>
        <w:numId w:val="1"/>
      </w:numPr>
      <w:spacing w:before="40"/>
      <w:outlineLvl w:val="4"/>
    </w:pPr>
    <w:rPr>
      <w:rFonts w:asciiTheme="majorHAnsi" w:eastAsiaTheme="majorEastAsia" w:hAnsiTheme="majorHAnsi" w:cstheme="majorBidi"/>
      <w:color w:val="1286C2" w:themeColor="accent1" w:themeShade="BF"/>
    </w:rPr>
  </w:style>
  <w:style w:type="paragraph" w:styleId="Heading6">
    <w:name w:val="heading 6"/>
    <w:basedOn w:val="Normal"/>
    <w:next w:val="Normal"/>
    <w:link w:val="Heading6Char"/>
    <w:uiPriority w:val="9"/>
    <w:semiHidden/>
    <w:unhideWhenUsed/>
    <w:qFormat/>
    <w:rsid w:val="007E2BE4"/>
    <w:pPr>
      <w:keepNext/>
      <w:keepLines/>
      <w:numPr>
        <w:ilvl w:val="5"/>
        <w:numId w:val="1"/>
      </w:numPr>
      <w:spacing w:before="40"/>
      <w:outlineLvl w:val="5"/>
    </w:pPr>
    <w:rPr>
      <w:rFonts w:asciiTheme="majorHAnsi" w:eastAsiaTheme="majorEastAsia" w:hAnsiTheme="majorHAnsi" w:cstheme="majorBidi"/>
      <w:color w:val="0C5981" w:themeColor="accent1" w:themeShade="7F"/>
    </w:rPr>
  </w:style>
  <w:style w:type="paragraph" w:styleId="Heading7">
    <w:name w:val="heading 7"/>
    <w:basedOn w:val="Normal"/>
    <w:next w:val="Normal"/>
    <w:link w:val="Heading7Char"/>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0C5981" w:themeColor="accent1" w:themeShade="7F"/>
    </w:rPr>
  </w:style>
  <w:style w:type="paragraph" w:styleId="Heading8">
    <w:name w:val="heading 8"/>
    <w:basedOn w:val="Normal"/>
    <w:next w:val="Normal"/>
    <w:link w:val="Heading8Char"/>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Spacing">
    <w:name w:val="No Spacing"/>
    <w:link w:val="NoSpacingChar"/>
    <w:uiPriority w:val="1"/>
    <w:qFormat/>
    <w:rsid w:val="007E2BE4"/>
    <w:rPr>
      <w:rFonts w:eastAsiaTheme="minorEastAsia"/>
      <w:sz w:val="22"/>
      <w:szCs w:val="22"/>
      <w:lang w:val="en-US" w:eastAsia="zh-CN"/>
    </w:rPr>
  </w:style>
  <w:style w:type="character" w:customStyle="1" w:styleId="NoSpacingChar">
    <w:name w:val="No Spacing Char"/>
    <w:basedOn w:val="DefaultParagraphFont"/>
    <w:link w:val="NoSpacing"/>
    <w:uiPriority w:val="1"/>
    <w:rsid w:val="007E2BE4"/>
    <w:rPr>
      <w:rFonts w:eastAsiaTheme="minorEastAsia"/>
      <w:sz w:val="22"/>
      <w:szCs w:val="22"/>
      <w:lang w:val="en-US" w:eastAsia="zh-CN"/>
    </w:rPr>
  </w:style>
  <w:style w:type="paragraph" w:styleId="Footer">
    <w:name w:val="footer"/>
    <w:basedOn w:val="Normal"/>
    <w:link w:val="FooterChar"/>
    <w:uiPriority w:val="99"/>
    <w:unhideWhenUsed/>
    <w:rsid w:val="007E2BE4"/>
    <w:pPr>
      <w:tabs>
        <w:tab w:val="center" w:pos="4513"/>
        <w:tab w:val="right" w:pos="9026"/>
      </w:tabs>
    </w:pPr>
  </w:style>
  <w:style w:type="character" w:customStyle="1" w:styleId="FooterChar">
    <w:name w:val="Footer Char"/>
    <w:basedOn w:val="DefaultParagraphFont"/>
    <w:link w:val="Footer"/>
    <w:uiPriority w:val="99"/>
    <w:rsid w:val="007E2BE4"/>
  </w:style>
  <w:style w:type="character" w:styleId="PageNumber">
    <w:name w:val="page number"/>
    <w:basedOn w:val="DefaultParagraphFont"/>
    <w:uiPriority w:val="99"/>
    <w:semiHidden/>
    <w:unhideWhenUsed/>
    <w:rsid w:val="007E2BE4"/>
  </w:style>
  <w:style w:type="paragraph" w:styleId="Header">
    <w:name w:val="header"/>
    <w:basedOn w:val="Normal"/>
    <w:link w:val="HeaderChar"/>
    <w:uiPriority w:val="99"/>
    <w:unhideWhenUsed/>
    <w:rsid w:val="007E2BE4"/>
    <w:pPr>
      <w:tabs>
        <w:tab w:val="center" w:pos="4513"/>
        <w:tab w:val="right" w:pos="9026"/>
      </w:tabs>
    </w:pPr>
  </w:style>
  <w:style w:type="character" w:customStyle="1" w:styleId="HeaderChar">
    <w:name w:val="Header Char"/>
    <w:basedOn w:val="DefaultParagraphFont"/>
    <w:link w:val="Header"/>
    <w:uiPriority w:val="99"/>
    <w:rsid w:val="007E2BE4"/>
  </w:style>
  <w:style w:type="character" w:customStyle="1" w:styleId="Heading1Char">
    <w:name w:val="Heading 1 Char"/>
    <w:basedOn w:val="DefaultParagraphFont"/>
    <w:link w:val="Heading1"/>
    <w:uiPriority w:val="9"/>
    <w:rsid w:val="007E2BE4"/>
    <w:rPr>
      <w:rFonts w:asciiTheme="majorHAnsi" w:eastAsiaTheme="majorEastAsia" w:hAnsiTheme="majorHAnsi" w:cstheme="majorBidi"/>
      <w:color w:val="1286C2" w:themeColor="accent1" w:themeShade="BF"/>
      <w:sz w:val="32"/>
      <w:szCs w:val="32"/>
    </w:rPr>
  </w:style>
  <w:style w:type="paragraph" w:styleId="TOCHeading">
    <w:name w:val="TOC Heading"/>
    <w:basedOn w:val="Heading1"/>
    <w:next w:val="Normal"/>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7E2BE4"/>
    <w:rPr>
      <w:rFonts w:asciiTheme="majorHAnsi" w:eastAsiaTheme="majorEastAsia" w:hAnsiTheme="majorHAnsi" w:cstheme="majorBidi"/>
      <w:color w:val="1286C2" w:themeColor="accent1" w:themeShade="BF"/>
      <w:sz w:val="26"/>
      <w:szCs w:val="26"/>
    </w:rPr>
  </w:style>
  <w:style w:type="character" w:customStyle="1" w:styleId="Heading3Char">
    <w:name w:val="Heading 3 Char"/>
    <w:basedOn w:val="DefaultParagraphFont"/>
    <w:link w:val="Heading3"/>
    <w:uiPriority w:val="9"/>
    <w:rsid w:val="007E2BE4"/>
    <w:rPr>
      <w:rFonts w:asciiTheme="majorHAnsi" w:eastAsiaTheme="majorEastAsia" w:hAnsiTheme="majorHAnsi" w:cstheme="majorBidi"/>
      <w:color w:val="0C5981" w:themeColor="accent1" w:themeShade="7F"/>
    </w:rPr>
  </w:style>
  <w:style w:type="character" w:customStyle="1" w:styleId="Heading4Char">
    <w:name w:val="Heading 4 Char"/>
    <w:basedOn w:val="DefaultParagraphFont"/>
    <w:link w:val="Heading4"/>
    <w:uiPriority w:val="9"/>
    <w:semiHidden/>
    <w:rsid w:val="007E2BE4"/>
    <w:rPr>
      <w:rFonts w:asciiTheme="majorHAnsi" w:eastAsiaTheme="majorEastAsia" w:hAnsiTheme="majorHAnsi" w:cstheme="majorBidi"/>
      <w:i/>
      <w:iCs/>
      <w:color w:val="1286C2" w:themeColor="accent1" w:themeShade="BF"/>
    </w:rPr>
  </w:style>
  <w:style w:type="character" w:customStyle="1" w:styleId="Heading5Char">
    <w:name w:val="Heading 5 Char"/>
    <w:basedOn w:val="DefaultParagraphFont"/>
    <w:link w:val="Heading5"/>
    <w:uiPriority w:val="9"/>
    <w:semiHidden/>
    <w:rsid w:val="007E2BE4"/>
    <w:rPr>
      <w:rFonts w:asciiTheme="majorHAnsi" w:eastAsiaTheme="majorEastAsia" w:hAnsiTheme="majorHAnsi" w:cstheme="majorBidi"/>
      <w:color w:val="1286C2" w:themeColor="accent1" w:themeShade="BF"/>
    </w:rPr>
  </w:style>
  <w:style w:type="character" w:customStyle="1" w:styleId="Heading6Char">
    <w:name w:val="Heading 6 Char"/>
    <w:basedOn w:val="DefaultParagraphFont"/>
    <w:link w:val="Heading6"/>
    <w:uiPriority w:val="9"/>
    <w:semiHidden/>
    <w:rsid w:val="007E2BE4"/>
    <w:rPr>
      <w:rFonts w:asciiTheme="majorHAnsi" w:eastAsiaTheme="majorEastAsia" w:hAnsiTheme="majorHAnsi" w:cstheme="majorBidi"/>
      <w:color w:val="0C5981" w:themeColor="accent1" w:themeShade="7F"/>
    </w:rPr>
  </w:style>
  <w:style w:type="character" w:customStyle="1" w:styleId="Heading7Char">
    <w:name w:val="Heading 7 Char"/>
    <w:basedOn w:val="DefaultParagraphFont"/>
    <w:link w:val="Heading7"/>
    <w:uiPriority w:val="9"/>
    <w:semiHidden/>
    <w:rsid w:val="007E2BE4"/>
    <w:rPr>
      <w:rFonts w:asciiTheme="majorHAnsi" w:eastAsiaTheme="majorEastAsia" w:hAnsiTheme="majorHAnsi" w:cstheme="majorBidi"/>
      <w:i/>
      <w:iCs/>
      <w:color w:val="0C5981" w:themeColor="accent1" w:themeShade="7F"/>
    </w:rPr>
  </w:style>
  <w:style w:type="character" w:customStyle="1" w:styleId="Heading8Char">
    <w:name w:val="Heading 8 Char"/>
    <w:basedOn w:val="DefaultParagraphFont"/>
    <w:link w:val="Heading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BE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A16C1"/>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A16C1"/>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AA16C1"/>
    <w:pPr>
      <w:spacing w:after="0"/>
      <w:ind w:left="480"/>
      <w:jc w:val="left"/>
    </w:pPr>
    <w:rPr>
      <w:rFonts w:asciiTheme="minorHAnsi" w:hAnsiTheme="minorHAnsi"/>
      <w:i/>
      <w:iCs/>
      <w:sz w:val="20"/>
      <w:szCs w:val="20"/>
    </w:rPr>
  </w:style>
  <w:style w:type="character" w:styleId="Hyperlink">
    <w:name w:val="Hyperlink"/>
    <w:basedOn w:val="DefaultParagraphFont"/>
    <w:uiPriority w:val="99"/>
    <w:unhideWhenUsed/>
    <w:rsid w:val="00AA16C1"/>
    <w:rPr>
      <w:color w:val="3085ED" w:themeColor="hyperlink"/>
      <w:u w:val="single"/>
    </w:rPr>
  </w:style>
  <w:style w:type="paragraph" w:styleId="TOC4">
    <w:name w:val="toc 4"/>
    <w:basedOn w:val="Normal"/>
    <w:next w:val="Normal"/>
    <w:autoRedefine/>
    <w:uiPriority w:val="39"/>
    <w:semiHidden/>
    <w:unhideWhenUsed/>
    <w:rsid w:val="00AA16C1"/>
    <w:pPr>
      <w:spacing w:after="0"/>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AA16C1"/>
    <w:pPr>
      <w:spacing w:after="0"/>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AA16C1"/>
    <w:pPr>
      <w:spacing w:after="0"/>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AA16C1"/>
    <w:pPr>
      <w:spacing w:after="0"/>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AA16C1"/>
    <w:pPr>
      <w:spacing w:after="0"/>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AA16C1"/>
    <w:pPr>
      <w:spacing w:after="0"/>
      <w:ind w:left="1920"/>
      <w:jc w:val="left"/>
    </w:pPr>
    <w:rPr>
      <w:rFonts w:asciiTheme="minorHAnsi" w:hAnsiTheme="minorHAnsi"/>
      <w:sz w:val="18"/>
      <w:szCs w:val="18"/>
    </w:rPr>
  </w:style>
  <w:style w:type="paragraph" w:styleId="ListParagraph">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l"/>
    <w:link w:val="ListParagraphChar"/>
    <w:uiPriority w:val="34"/>
    <w:qFormat/>
    <w:rsid w:val="0086597D"/>
    <w:pPr>
      <w:ind w:left="720"/>
      <w:contextualSpacing/>
    </w:pPr>
  </w:style>
  <w:style w:type="character" w:styleId="CommentReference">
    <w:name w:val="annotation reference"/>
    <w:basedOn w:val="DefaultParagraphFont"/>
    <w:uiPriority w:val="99"/>
    <w:semiHidden/>
    <w:unhideWhenUsed/>
    <w:rsid w:val="005E3794"/>
    <w:rPr>
      <w:sz w:val="16"/>
      <w:szCs w:val="16"/>
    </w:rPr>
  </w:style>
  <w:style w:type="paragraph" w:styleId="CommentText">
    <w:name w:val="annotation text"/>
    <w:basedOn w:val="Normal"/>
    <w:link w:val="CommentTextChar"/>
    <w:uiPriority w:val="99"/>
    <w:semiHidden/>
    <w:unhideWhenUsed/>
    <w:rsid w:val="005E3794"/>
    <w:rPr>
      <w:sz w:val="20"/>
      <w:szCs w:val="20"/>
    </w:rPr>
  </w:style>
  <w:style w:type="character" w:customStyle="1" w:styleId="CommentTextChar">
    <w:name w:val="Comment Text Char"/>
    <w:basedOn w:val="DefaultParagraphFont"/>
    <w:link w:val="CommentText"/>
    <w:uiPriority w:val="99"/>
    <w:semiHidden/>
    <w:rsid w:val="005E3794"/>
    <w:rPr>
      <w:sz w:val="20"/>
      <w:szCs w:val="20"/>
    </w:rPr>
  </w:style>
  <w:style w:type="paragraph" w:styleId="CommentSubject">
    <w:name w:val="annotation subject"/>
    <w:basedOn w:val="CommentText"/>
    <w:next w:val="CommentText"/>
    <w:link w:val="CommentSubjectChar"/>
    <w:uiPriority w:val="99"/>
    <w:semiHidden/>
    <w:unhideWhenUsed/>
    <w:rsid w:val="005E3794"/>
    <w:rPr>
      <w:b/>
      <w:bCs/>
    </w:rPr>
  </w:style>
  <w:style w:type="character" w:customStyle="1" w:styleId="CommentSubjectChar">
    <w:name w:val="Comment Subject Char"/>
    <w:basedOn w:val="CommentTextChar"/>
    <w:link w:val="CommentSubject"/>
    <w:uiPriority w:val="99"/>
    <w:semiHidden/>
    <w:rsid w:val="005E3794"/>
    <w:rPr>
      <w:b/>
      <w:bCs/>
      <w:sz w:val="20"/>
      <w:szCs w:val="20"/>
    </w:rPr>
  </w:style>
  <w:style w:type="paragraph" w:styleId="BalloonText">
    <w:name w:val="Balloon Text"/>
    <w:basedOn w:val="Normal"/>
    <w:link w:val="BalloonTextChar"/>
    <w:uiPriority w:val="99"/>
    <w:semiHidden/>
    <w:unhideWhenUsed/>
    <w:rsid w:val="008713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5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200EB4"/>
    <w:pPr>
      <w:spacing w:after="0"/>
    </w:pPr>
    <w:rPr>
      <w:sz w:val="20"/>
      <w:szCs w:val="20"/>
    </w:rPr>
  </w:style>
  <w:style w:type="character" w:customStyle="1" w:styleId="FootnoteTextChar">
    <w:name w:val="Footnote Text Char"/>
    <w:basedOn w:val="DefaultParagraphFont"/>
    <w:link w:val="FootnoteText"/>
    <w:uiPriority w:val="99"/>
    <w:semiHidden/>
    <w:rsid w:val="00200EB4"/>
    <w:rPr>
      <w:sz w:val="20"/>
      <w:szCs w:val="20"/>
    </w:rPr>
  </w:style>
  <w:style w:type="character" w:styleId="FootnoteReference">
    <w:name w:val="footnote reference"/>
    <w:basedOn w:val="DefaultParagraphFont"/>
    <w:uiPriority w:val="99"/>
    <w:unhideWhenUsed/>
    <w:qFormat/>
    <w:rsid w:val="00200EB4"/>
    <w:rPr>
      <w:vertAlign w:val="superscript"/>
    </w:rPr>
  </w:style>
  <w:style w:type="paragraph" w:styleId="Caption">
    <w:name w:val="caption"/>
    <w:basedOn w:val="Normal"/>
    <w:next w:val="Normal"/>
    <w:uiPriority w:val="35"/>
    <w:unhideWhenUsed/>
    <w:qFormat/>
    <w:rsid w:val="00200EB4"/>
    <w:pPr>
      <w:spacing w:after="200"/>
    </w:pPr>
    <w:rPr>
      <w:i/>
      <w:iCs/>
      <w:color w:val="212121" w:themeColor="text2"/>
      <w:sz w:val="18"/>
      <w:szCs w:val="18"/>
    </w:rPr>
  </w:style>
  <w:style w:type="table" w:styleId="TableGrid">
    <w:name w:val="Table Grid"/>
    <w:basedOn w:val="TableNorma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List (bullet) Char,List Paragraph1 Char,Heading 1 Hidden Char,Table of contents numbered Char,Loendi l›ik Char,References Char,numbered list Char,Listenabsatz1 Char,Sąrašo pastraipa.Bullet Char,Bullet EY Char"/>
    <w:basedOn w:val="DefaultParagraphFont"/>
    <w:link w:val="ListParagraph"/>
    <w:uiPriority w:val="34"/>
    <w:locked/>
    <w:rsid w:val="00E957C7"/>
  </w:style>
  <w:style w:type="character" w:customStyle="1" w:styleId="UnresolvedMention1">
    <w:name w:val="Unresolved Mention1"/>
    <w:basedOn w:val="DefaultParagraphFont"/>
    <w:uiPriority w:val="99"/>
    <w:semiHidden/>
    <w:unhideWhenUsed/>
    <w:rsid w:val="005E5A89"/>
    <w:rPr>
      <w:color w:val="605E5C"/>
      <w:shd w:val="clear" w:color="auto" w:fill="E1DFDD"/>
    </w:rPr>
  </w:style>
  <w:style w:type="paragraph" w:styleId="NormalWeb">
    <w:name w:val="Normal (Web)"/>
    <w:basedOn w:val="Normal"/>
    <w:uiPriority w:val="99"/>
    <w:semiHidden/>
    <w:unhideWhenUsed/>
    <w:rsid w:val="002E2BC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9656">
      <w:bodyDiv w:val="1"/>
      <w:marLeft w:val="0"/>
      <w:marRight w:val="0"/>
      <w:marTop w:val="0"/>
      <w:marBottom w:val="0"/>
      <w:divBdr>
        <w:top w:val="none" w:sz="0" w:space="0" w:color="auto"/>
        <w:left w:val="none" w:sz="0" w:space="0" w:color="auto"/>
        <w:bottom w:val="none" w:sz="0" w:space="0" w:color="auto"/>
        <w:right w:val="none" w:sz="0" w:space="0" w:color="auto"/>
      </w:divBdr>
      <w:divsChild>
        <w:div w:id="252399451">
          <w:marLeft w:val="1080"/>
          <w:marRight w:val="0"/>
          <w:marTop w:val="100"/>
          <w:marBottom w:val="0"/>
          <w:divBdr>
            <w:top w:val="none" w:sz="0" w:space="0" w:color="auto"/>
            <w:left w:val="none" w:sz="0" w:space="0" w:color="auto"/>
            <w:bottom w:val="none" w:sz="0" w:space="0" w:color="auto"/>
            <w:right w:val="none" w:sz="0" w:space="0" w:color="auto"/>
          </w:divBdr>
        </w:div>
      </w:divsChild>
    </w:div>
    <w:div w:id="109084582">
      <w:bodyDiv w:val="1"/>
      <w:marLeft w:val="0"/>
      <w:marRight w:val="0"/>
      <w:marTop w:val="0"/>
      <w:marBottom w:val="0"/>
      <w:divBdr>
        <w:top w:val="none" w:sz="0" w:space="0" w:color="auto"/>
        <w:left w:val="none" w:sz="0" w:space="0" w:color="auto"/>
        <w:bottom w:val="none" w:sz="0" w:space="0" w:color="auto"/>
        <w:right w:val="none" w:sz="0" w:space="0" w:color="auto"/>
      </w:divBdr>
      <w:divsChild>
        <w:div w:id="1680690563">
          <w:marLeft w:val="806"/>
          <w:marRight w:val="0"/>
          <w:marTop w:val="200"/>
          <w:marBottom w:val="0"/>
          <w:divBdr>
            <w:top w:val="none" w:sz="0" w:space="0" w:color="auto"/>
            <w:left w:val="none" w:sz="0" w:space="0" w:color="auto"/>
            <w:bottom w:val="none" w:sz="0" w:space="0" w:color="auto"/>
            <w:right w:val="none" w:sz="0" w:space="0" w:color="auto"/>
          </w:divBdr>
        </w:div>
        <w:div w:id="1736464784">
          <w:marLeft w:val="806"/>
          <w:marRight w:val="0"/>
          <w:marTop w:val="200"/>
          <w:marBottom w:val="0"/>
          <w:divBdr>
            <w:top w:val="none" w:sz="0" w:space="0" w:color="auto"/>
            <w:left w:val="none" w:sz="0" w:space="0" w:color="auto"/>
            <w:bottom w:val="none" w:sz="0" w:space="0" w:color="auto"/>
            <w:right w:val="none" w:sz="0" w:space="0" w:color="auto"/>
          </w:divBdr>
        </w:div>
      </w:divsChild>
    </w:div>
    <w:div w:id="225384563">
      <w:bodyDiv w:val="1"/>
      <w:marLeft w:val="0"/>
      <w:marRight w:val="0"/>
      <w:marTop w:val="0"/>
      <w:marBottom w:val="0"/>
      <w:divBdr>
        <w:top w:val="none" w:sz="0" w:space="0" w:color="auto"/>
        <w:left w:val="none" w:sz="0" w:space="0" w:color="auto"/>
        <w:bottom w:val="none" w:sz="0" w:space="0" w:color="auto"/>
        <w:right w:val="none" w:sz="0" w:space="0" w:color="auto"/>
      </w:divBdr>
      <w:divsChild>
        <w:div w:id="83721655">
          <w:marLeft w:val="360"/>
          <w:marRight w:val="0"/>
          <w:marTop w:val="200"/>
          <w:marBottom w:val="0"/>
          <w:divBdr>
            <w:top w:val="none" w:sz="0" w:space="0" w:color="auto"/>
            <w:left w:val="none" w:sz="0" w:space="0" w:color="auto"/>
            <w:bottom w:val="none" w:sz="0" w:space="0" w:color="auto"/>
            <w:right w:val="none" w:sz="0" w:space="0" w:color="auto"/>
          </w:divBdr>
        </w:div>
        <w:div w:id="90011942">
          <w:marLeft w:val="360"/>
          <w:marRight w:val="0"/>
          <w:marTop w:val="200"/>
          <w:marBottom w:val="0"/>
          <w:divBdr>
            <w:top w:val="none" w:sz="0" w:space="0" w:color="auto"/>
            <w:left w:val="none" w:sz="0" w:space="0" w:color="auto"/>
            <w:bottom w:val="none" w:sz="0" w:space="0" w:color="auto"/>
            <w:right w:val="none" w:sz="0" w:space="0" w:color="auto"/>
          </w:divBdr>
        </w:div>
        <w:div w:id="291833963">
          <w:marLeft w:val="360"/>
          <w:marRight w:val="0"/>
          <w:marTop w:val="200"/>
          <w:marBottom w:val="0"/>
          <w:divBdr>
            <w:top w:val="none" w:sz="0" w:space="0" w:color="auto"/>
            <w:left w:val="none" w:sz="0" w:space="0" w:color="auto"/>
            <w:bottom w:val="none" w:sz="0" w:space="0" w:color="auto"/>
            <w:right w:val="none" w:sz="0" w:space="0" w:color="auto"/>
          </w:divBdr>
        </w:div>
        <w:div w:id="298347532">
          <w:marLeft w:val="360"/>
          <w:marRight w:val="0"/>
          <w:marTop w:val="200"/>
          <w:marBottom w:val="0"/>
          <w:divBdr>
            <w:top w:val="none" w:sz="0" w:space="0" w:color="auto"/>
            <w:left w:val="none" w:sz="0" w:space="0" w:color="auto"/>
            <w:bottom w:val="none" w:sz="0" w:space="0" w:color="auto"/>
            <w:right w:val="none" w:sz="0" w:space="0" w:color="auto"/>
          </w:divBdr>
        </w:div>
        <w:div w:id="345136383">
          <w:marLeft w:val="360"/>
          <w:marRight w:val="0"/>
          <w:marTop w:val="200"/>
          <w:marBottom w:val="0"/>
          <w:divBdr>
            <w:top w:val="none" w:sz="0" w:space="0" w:color="auto"/>
            <w:left w:val="none" w:sz="0" w:space="0" w:color="auto"/>
            <w:bottom w:val="none" w:sz="0" w:space="0" w:color="auto"/>
            <w:right w:val="none" w:sz="0" w:space="0" w:color="auto"/>
          </w:divBdr>
        </w:div>
        <w:div w:id="585459548">
          <w:marLeft w:val="360"/>
          <w:marRight w:val="0"/>
          <w:marTop w:val="200"/>
          <w:marBottom w:val="0"/>
          <w:divBdr>
            <w:top w:val="none" w:sz="0" w:space="0" w:color="auto"/>
            <w:left w:val="none" w:sz="0" w:space="0" w:color="auto"/>
            <w:bottom w:val="none" w:sz="0" w:space="0" w:color="auto"/>
            <w:right w:val="none" w:sz="0" w:space="0" w:color="auto"/>
          </w:divBdr>
        </w:div>
        <w:div w:id="761685937">
          <w:marLeft w:val="360"/>
          <w:marRight w:val="0"/>
          <w:marTop w:val="200"/>
          <w:marBottom w:val="0"/>
          <w:divBdr>
            <w:top w:val="none" w:sz="0" w:space="0" w:color="auto"/>
            <w:left w:val="none" w:sz="0" w:space="0" w:color="auto"/>
            <w:bottom w:val="none" w:sz="0" w:space="0" w:color="auto"/>
            <w:right w:val="none" w:sz="0" w:space="0" w:color="auto"/>
          </w:divBdr>
        </w:div>
        <w:div w:id="1032657237">
          <w:marLeft w:val="360"/>
          <w:marRight w:val="0"/>
          <w:marTop w:val="200"/>
          <w:marBottom w:val="0"/>
          <w:divBdr>
            <w:top w:val="none" w:sz="0" w:space="0" w:color="auto"/>
            <w:left w:val="none" w:sz="0" w:space="0" w:color="auto"/>
            <w:bottom w:val="none" w:sz="0" w:space="0" w:color="auto"/>
            <w:right w:val="none" w:sz="0" w:space="0" w:color="auto"/>
          </w:divBdr>
        </w:div>
        <w:div w:id="1151410058">
          <w:marLeft w:val="360"/>
          <w:marRight w:val="0"/>
          <w:marTop w:val="200"/>
          <w:marBottom w:val="0"/>
          <w:divBdr>
            <w:top w:val="none" w:sz="0" w:space="0" w:color="auto"/>
            <w:left w:val="none" w:sz="0" w:space="0" w:color="auto"/>
            <w:bottom w:val="none" w:sz="0" w:space="0" w:color="auto"/>
            <w:right w:val="none" w:sz="0" w:space="0" w:color="auto"/>
          </w:divBdr>
        </w:div>
        <w:div w:id="1312322820">
          <w:marLeft w:val="360"/>
          <w:marRight w:val="0"/>
          <w:marTop w:val="200"/>
          <w:marBottom w:val="0"/>
          <w:divBdr>
            <w:top w:val="none" w:sz="0" w:space="0" w:color="auto"/>
            <w:left w:val="none" w:sz="0" w:space="0" w:color="auto"/>
            <w:bottom w:val="none" w:sz="0" w:space="0" w:color="auto"/>
            <w:right w:val="none" w:sz="0" w:space="0" w:color="auto"/>
          </w:divBdr>
        </w:div>
        <w:div w:id="1544125469">
          <w:marLeft w:val="360"/>
          <w:marRight w:val="0"/>
          <w:marTop w:val="200"/>
          <w:marBottom w:val="0"/>
          <w:divBdr>
            <w:top w:val="none" w:sz="0" w:space="0" w:color="auto"/>
            <w:left w:val="none" w:sz="0" w:space="0" w:color="auto"/>
            <w:bottom w:val="none" w:sz="0" w:space="0" w:color="auto"/>
            <w:right w:val="none" w:sz="0" w:space="0" w:color="auto"/>
          </w:divBdr>
        </w:div>
        <w:div w:id="1835532463">
          <w:marLeft w:val="360"/>
          <w:marRight w:val="0"/>
          <w:marTop w:val="200"/>
          <w:marBottom w:val="0"/>
          <w:divBdr>
            <w:top w:val="none" w:sz="0" w:space="0" w:color="auto"/>
            <w:left w:val="none" w:sz="0" w:space="0" w:color="auto"/>
            <w:bottom w:val="none" w:sz="0" w:space="0" w:color="auto"/>
            <w:right w:val="none" w:sz="0" w:space="0" w:color="auto"/>
          </w:divBdr>
        </w:div>
      </w:divsChild>
    </w:div>
    <w:div w:id="346903109">
      <w:bodyDiv w:val="1"/>
      <w:marLeft w:val="0"/>
      <w:marRight w:val="0"/>
      <w:marTop w:val="0"/>
      <w:marBottom w:val="0"/>
      <w:divBdr>
        <w:top w:val="none" w:sz="0" w:space="0" w:color="auto"/>
        <w:left w:val="none" w:sz="0" w:space="0" w:color="auto"/>
        <w:bottom w:val="none" w:sz="0" w:space="0" w:color="auto"/>
        <w:right w:val="none" w:sz="0" w:space="0" w:color="auto"/>
      </w:divBdr>
      <w:divsChild>
        <w:div w:id="71860051">
          <w:marLeft w:val="1080"/>
          <w:marRight w:val="0"/>
          <w:marTop w:val="100"/>
          <w:marBottom w:val="0"/>
          <w:divBdr>
            <w:top w:val="none" w:sz="0" w:space="0" w:color="auto"/>
            <w:left w:val="none" w:sz="0" w:space="0" w:color="auto"/>
            <w:bottom w:val="none" w:sz="0" w:space="0" w:color="auto"/>
            <w:right w:val="none" w:sz="0" w:space="0" w:color="auto"/>
          </w:divBdr>
        </w:div>
        <w:div w:id="209416244">
          <w:marLeft w:val="1080"/>
          <w:marRight w:val="0"/>
          <w:marTop w:val="100"/>
          <w:marBottom w:val="0"/>
          <w:divBdr>
            <w:top w:val="none" w:sz="0" w:space="0" w:color="auto"/>
            <w:left w:val="none" w:sz="0" w:space="0" w:color="auto"/>
            <w:bottom w:val="none" w:sz="0" w:space="0" w:color="auto"/>
            <w:right w:val="none" w:sz="0" w:space="0" w:color="auto"/>
          </w:divBdr>
        </w:div>
        <w:div w:id="819805585">
          <w:marLeft w:val="1080"/>
          <w:marRight w:val="0"/>
          <w:marTop w:val="100"/>
          <w:marBottom w:val="0"/>
          <w:divBdr>
            <w:top w:val="none" w:sz="0" w:space="0" w:color="auto"/>
            <w:left w:val="none" w:sz="0" w:space="0" w:color="auto"/>
            <w:bottom w:val="none" w:sz="0" w:space="0" w:color="auto"/>
            <w:right w:val="none" w:sz="0" w:space="0" w:color="auto"/>
          </w:divBdr>
        </w:div>
        <w:div w:id="1199859283">
          <w:marLeft w:val="1080"/>
          <w:marRight w:val="0"/>
          <w:marTop w:val="100"/>
          <w:marBottom w:val="0"/>
          <w:divBdr>
            <w:top w:val="none" w:sz="0" w:space="0" w:color="auto"/>
            <w:left w:val="none" w:sz="0" w:space="0" w:color="auto"/>
            <w:bottom w:val="none" w:sz="0" w:space="0" w:color="auto"/>
            <w:right w:val="none" w:sz="0" w:space="0" w:color="auto"/>
          </w:divBdr>
        </w:div>
        <w:div w:id="1409427732">
          <w:marLeft w:val="1080"/>
          <w:marRight w:val="0"/>
          <w:marTop w:val="100"/>
          <w:marBottom w:val="0"/>
          <w:divBdr>
            <w:top w:val="none" w:sz="0" w:space="0" w:color="auto"/>
            <w:left w:val="none" w:sz="0" w:space="0" w:color="auto"/>
            <w:bottom w:val="none" w:sz="0" w:space="0" w:color="auto"/>
            <w:right w:val="none" w:sz="0" w:space="0" w:color="auto"/>
          </w:divBdr>
        </w:div>
      </w:divsChild>
    </w:div>
    <w:div w:id="496069479">
      <w:bodyDiv w:val="1"/>
      <w:marLeft w:val="0"/>
      <w:marRight w:val="0"/>
      <w:marTop w:val="0"/>
      <w:marBottom w:val="0"/>
      <w:divBdr>
        <w:top w:val="none" w:sz="0" w:space="0" w:color="auto"/>
        <w:left w:val="none" w:sz="0" w:space="0" w:color="auto"/>
        <w:bottom w:val="none" w:sz="0" w:space="0" w:color="auto"/>
        <w:right w:val="none" w:sz="0" w:space="0" w:color="auto"/>
      </w:divBdr>
    </w:div>
    <w:div w:id="508101572">
      <w:bodyDiv w:val="1"/>
      <w:marLeft w:val="0"/>
      <w:marRight w:val="0"/>
      <w:marTop w:val="0"/>
      <w:marBottom w:val="0"/>
      <w:divBdr>
        <w:top w:val="none" w:sz="0" w:space="0" w:color="auto"/>
        <w:left w:val="none" w:sz="0" w:space="0" w:color="auto"/>
        <w:bottom w:val="none" w:sz="0" w:space="0" w:color="auto"/>
        <w:right w:val="none" w:sz="0" w:space="0" w:color="auto"/>
      </w:divBdr>
      <w:divsChild>
        <w:div w:id="603270828">
          <w:marLeft w:val="0"/>
          <w:marRight w:val="0"/>
          <w:marTop w:val="0"/>
          <w:marBottom w:val="0"/>
          <w:divBdr>
            <w:top w:val="none" w:sz="0" w:space="0" w:color="auto"/>
            <w:left w:val="none" w:sz="0" w:space="0" w:color="auto"/>
            <w:bottom w:val="none" w:sz="0" w:space="0" w:color="auto"/>
            <w:right w:val="none" w:sz="0" w:space="0" w:color="auto"/>
          </w:divBdr>
          <w:divsChild>
            <w:div w:id="527983764">
              <w:marLeft w:val="0"/>
              <w:marRight w:val="0"/>
              <w:marTop w:val="0"/>
              <w:marBottom w:val="0"/>
              <w:divBdr>
                <w:top w:val="none" w:sz="0" w:space="0" w:color="auto"/>
                <w:left w:val="none" w:sz="0" w:space="0" w:color="auto"/>
                <w:bottom w:val="none" w:sz="0" w:space="0" w:color="auto"/>
                <w:right w:val="none" w:sz="0" w:space="0" w:color="auto"/>
              </w:divBdr>
              <w:divsChild>
                <w:div w:id="166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6920">
      <w:bodyDiv w:val="1"/>
      <w:marLeft w:val="0"/>
      <w:marRight w:val="0"/>
      <w:marTop w:val="0"/>
      <w:marBottom w:val="0"/>
      <w:divBdr>
        <w:top w:val="none" w:sz="0" w:space="0" w:color="auto"/>
        <w:left w:val="none" w:sz="0" w:space="0" w:color="auto"/>
        <w:bottom w:val="none" w:sz="0" w:space="0" w:color="auto"/>
        <w:right w:val="none" w:sz="0" w:space="0" w:color="auto"/>
      </w:divBdr>
      <w:divsChild>
        <w:div w:id="151143183">
          <w:marLeft w:val="1080"/>
          <w:marRight w:val="0"/>
          <w:marTop w:val="100"/>
          <w:marBottom w:val="0"/>
          <w:divBdr>
            <w:top w:val="none" w:sz="0" w:space="0" w:color="auto"/>
            <w:left w:val="none" w:sz="0" w:space="0" w:color="auto"/>
            <w:bottom w:val="none" w:sz="0" w:space="0" w:color="auto"/>
            <w:right w:val="none" w:sz="0" w:space="0" w:color="auto"/>
          </w:divBdr>
        </w:div>
        <w:div w:id="262151034">
          <w:marLeft w:val="1080"/>
          <w:marRight w:val="0"/>
          <w:marTop w:val="100"/>
          <w:marBottom w:val="0"/>
          <w:divBdr>
            <w:top w:val="none" w:sz="0" w:space="0" w:color="auto"/>
            <w:left w:val="none" w:sz="0" w:space="0" w:color="auto"/>
            <w:bottom w:val="none" w:sz="0" w:space="0" w:color="auto"/>
            <w:right w:val="none" w:sz="0" w:space="0" w:color="auto"/>
          </w:divBdr>
        </w:div>
        <w:div w:id="956565158">
          <w:marLeft w:val="1080"/>
          <w:marRight w:val="0"/>
          <w:marTop w:val="100"/>
          <w:marBottom w:val="0"/>
          <w:divBdr>
            <w:top w:val="none" w:sz="0" w:space="0" w:color="auto"/>
            <w:left w:val="none" w:sz="0" w:space="0" w:color="auto"/>
            <w:bottom w:val="none" w:sz="0" w:space="0" w:color="auto"/>
            <w:right w:val="none" w:sz="0" w:space="0" w:color="auto"/>
          </w:divBdr>
        </w:div>
        <w:div w:id="1323043701">
          <w:marLeft w:val="1080"/>
          <w:marRight w:val="0"/>
          <w:marTop w:val="100"/>
          <w:marBottom w:val="0"/>
          <w:divBdr>
            <w:top w:val="none" w:sz="0" w:space="0" w:color="auto"/>
            <w:left w:val="none" w:sz="0" w:space="0" w:color="auto"/>
            <w:bottom w:val="none" w:sz="0" w:space="0" w:color="auto"/>
            <w:right w:val="none" w:sz="0" w:space="0" w:color="auto"/>
          </w:divBdr>
        </w:div>
      </w:divsChild>
    </w:div>
    <w:div w:id="609820426">
      <w:bodyDiv w:val="1"/>
      <w:marLeft w:val="0"/>
      <w:marRight w:val="0"/>
      <w:marTop w:val="0"/>
      <w:marBottom w:val="0"/>
      <w:divBdr>
        <w:top w:val="none" w:sz="0" w:space="0" w:color="auto"/>
        <w:left w:val="none" w:sz="0" w:space="0" w:color="auto"/>
        <w:bottom w:val="none" w:sz="0" w:space="0" w:color="auto"/>
        <w:right w:val="none" w:sz="0" w:space="0" w:color="auto"/>
      </w:divBdr>
      <w:divsChild>
        <w:div w:id="288246292">
          <w:marLeft w:val="360"/>
          <w:marRight w:val="0"/>
          <w:marTop w:val="200"/>
          <w:marBottom w:val="0"/>
          <w:divBdr>
            <w:top w:val="none" w:sz="0" w:space="0" w:color="auto"/>
            <w:left w:val="none" w:sz="0" w:space="0" w:color="auto"/>
            <w:bottom w:val="none" w:sz="0" w:space="0" w:color="auto"/>
            <w:right w:val="none" w:sz="0" w:space="0" w:color="auto"/>
          </w:divBdr>
        </w:div>
        <w:div w:id="628627192">
          <w:marLeft w:val="360"/>
          <w:marRight w:val="0"/>
          <w:marTop w:val="200"/>
          <w:marBottom w:val="0"/>
          <w:divBdr>
            <w:top w:val="none" w:sz="0" w:space="0" w:color="auto"/>
            <w:left w:val="none" w:sz="0" w:space="0" w:color="auto"/>
            <w:bottom w:val="none" w:sz="0" w:space="0" w:color="auto"/>
            <w:right w:val="none" w:sz="0" w:space="0" w:color="auto"/>
          </w:divBdr>
        </w:div>
        <w:div w:id="668287700">
          <w:marLeft w:val="360"/>
          <w:marRight w:val="0"/>
          <w:marTop w:val="200"/>
          <w:marBottom w:val="0"/>
          <w:divBdr>
            <w:top w:val="none" w:sz="0" w:space="0" w:color="auto"/>
            <w:left w:val="none" w:sz="0" w:space="0" w:color="auto"/>
            <w:bottom w:val="none" w:sz="0" w:space="0" w:color="auto"/>
            <w:right w:val="none" w:sz="0" w:space="0" w:color="auto"/>
          </w:divBdr>
        </w:div>
        <w:div w:id="1036197224">
          <w:marLeft w:val="360"/>
          <w:marRight w:val="0"/>
          <w:marTop w:val="200"/>
          <w:marBottom w:val="0"/>
          <w:divBdr>
            <w:top w:val="none" w:sz="0" w:space="0" w:color="auto"/>
            <w:left w:val="none" w:sz="0" w:space="0" w:color="auto"/>
            <w:bottom w:val="none" w:sz="0" w:space="0" w:color="auto"/>
            <w:right w:val="none" w:sz="0" w:space="0" w:color="auto"/>
          </w:divBdr>
        </w:div>
        <w:div w:id="1054889025">
          <w:marLeft w:val="360"/>
          <w:marRight w:val="0"/>
          <w:marTop w:val="200"/>
          <w:marBottom w:val="0"/>
          <w:divBdr>
            <w:top w:val="none" w:sz="0" w:space="0" w:color="auto"/>
            <w:left w:val="none" w:sz="0" w:space="0" w:color="auto"/>
            <w:bottom w:val="none" w:sz="0" w:space="0" w:color="auto"/>
            <w:right w:val="none" w:sz="0" w:space="0" w:color="auto"/>
          </w:divBdr>
        </w:div>
        <w:div w:id="1363476724">
          <w:marLeft w:val="360"/>
          <w:marRight w:val="0"/>
          <w:marTop w:val="200"/>
          <w:marBottom w:val="0"/>
          <w:divBdr>
            <w:top w:val="none" w:sz="0" w:space="0" w:color="auto"/>
            <w:left w:val="none" w:sz="0" w:space="0" w:color="auto"/>
            <w:bottom w:val="none" w:sz="0" w:space="0" w:color="auto"/>
            <w:right w:val="none" w:sz="0" w:space="0" w:color="auto"/>
          </w:divBdr>
        </w:div>
      </w:divsChild>
    </w:div>
    <w:div w:id="701832666">
      <w:bodyDiv w:val="1"/>
      <w:marLeft w:val="0"/>
      <w:marRight w:val="0"/>
      <w:marTop w:val="0"/>
      <w:marBottom w:val="0"/>
      <w:divBdr>
        <w:top w:val="none" w:sz="0" w:space="0" w:color="auto"/>
        <w:left w:val="none" w:sz="0" w:space="0" w:color="auto"/>
        <w:bottom w:val="none" w:sz="0" w:space="0" w:color="auto"/>
        <w:right w:val="none" w:sz="0" w:space="0" w:color="auto"/>
      </w:divBdr>
    </w:div>
    <w:div w:id="755787510">
      <w:bodyDiv w:val="1"/>
      <w:marLeft w:val="0"/>
      <w:marRight w:val="0"/>
      <w:marTop w:val="0"/>
      <w:marBottom w:val="0"/>
      <w:divBdr>
        <w:top w:val="none" w:sz="0" w:space="0" w:color="auto"/>
        <w:left w:val="none" w:sz="0" w:space="0" w:color="auto"/>
        <w:bottom w:val="none" w:sz="0" w:space="0" w:color="auto"/>
        <w:right w:val="none" w:sz="0" w:space="0" w:color="auto"/>
      </w:divBdr>
      <w:divsChild>
        <w:div w:id="359093612">
          <w:marLeft w:val="1080"/>
          <w:marRight w:val="0"/>
          <w:marTop w:val="100"/>
          <w:marBottom w:val="0"/>
          <w:divBdr>
            <w:top w:val="none" w:sz="0" w:space="0" w:color="auto"/>
            <w:left w:val="none" w:sz="0" w:space="0" w:color="auto"/>
            <w:bottom w:val="none" w:sz="0" w:space="0" w:color="auto"/>
            <w:right w:val="none" w:sz="0" w:space="0" w:color="auto"/>
          </w:divBdr>
        </w:div>
        <w:div w:id="1500535225">
          <w:marLeft w:val="1800"/>
          <w:marRight w:val="0"/>
          <w:marTop w:val="100"/>
          <w:marBottom w:val="0"/>
          <w:divBdr>
            <w:top w:val="none" w:sz="0" w:space="0" w:color="auto"/>
            <w:left w:val="none" w:sz="0" w:space="0" w:color="auto"/>
            <w:bottom w:val="none" w:sz="0" w:space="0" w:color="auto"/>
            <w:right w:val="none" w:sz="0" w:space="0" w:color="auto"/>
          </w:divBdr>
        </w:div>
        <w:div w:id="1033579230">
          <w:marLeft w:val="1080"/>
          <w:marRight w:val="0"/>
          <w:marTop w:val="100"/>
          <w:marBottom w:val="0"/>
          <w:divBdr>
            <w:top w:val="none" w:sz="0" w:space="0" w:color="auto"/>
            <w:left w:val="none" w:sz="0" w:space="0" w:color="auto"/>
            <w:bottom w:val="none" w:sz="0" w:space="0" w:color="auto"/>
            <w:right w:val="none" w:sz="0" w:space="0" w:color="auto"/>
          </w:divBdr>
        </w:div>
        <w:div w:id="1957173153">
          <w:marLeft w:val="1800"/>
          <w:marRight w:val="0"/>
          <w:marTop w:val="100"/>
          <w:marBottom w:val="0"/>
          <w:divBdr>
            <w:top w:val="none" w:sz="0" w:space="0" w:color="auto"/>
            <w:left w:val="none" w:sz="0" w:space="0" w:color="auto"/>
            <w:bottom w:val="none" w:sz="0" w:space="0" w:color="auto"/>
            <w:right w:val="none" w:sz="0" w:space="0" w:color="auto"/>
          </w:divBdr>
        </w:div>
        <w:div w:id="1803383574">
          <w:marLeft w:val="1080"/>
          <w:marRight w:val="0"/>
          <w:marTop w:val="100"/>
          <w:marBottom w:val="0"/>
          <w:divBdr>
            <w:top w:val="none" w:sz="0" w:space="0" w:color="auto"/>
            <w:left w:val="none" w:sz="0" w:space="0" w:color="auto"/>
            <w:bottom w:val="none" w:sz="0" w:space="0" w:color="auto"/>
            <w:right w:val="none" w:sz="0" w:space="0" w:color="auto"/>
          </w:divBdr>
        </w:div>
        <w:div w:id="1065104306">
          <w:marLeft w:val="1800"/>
          <w:marRight w:val="0"/>
          <w:marTop w:val="100"/>
          <w:marBottom w:val="0"/>
          <w:divBdr>
            <w:top w:val="none" w:sz="0" w:space="0" w:color="auto"/>
            <w:left w:val="none" w:sz="0" w:space="0" w:color="auto"/>
            <w:bottom w:val="none" w:sz="0" w:space="0" w:color="auto"/>
            <w:right w:val="none" w:sz="0" w:space="0" w:color="auto"/>
          </w:divBdr>
        </w:div>
        <w:div w:id="468669037">
          <w:marLeft w:val="1080"/>
          <w:marRight w:val="0"/>
          <w:marTop w:val="100"/>
          <w:marBottom w:val="0"/>
          <w:divBdr>
            <w:top w:val="none" w:sz="0" w:space="0" w:color="auto"/>
            <w:left w:val="none" w:sz="0" w:space="0" w:color="auto"/>
            <w:bottom w:val="none" w:sz="0" w:space="0" w:color="auto"/>
            <w:right w:val="none" w:sz="0" w:space="0" w:color="auto"/>
          </w:divBdr>
        </w:div>
        <w:div w:id="1493595696">
          <w:marLeft w:val="1800"/>
          <w:marRight w:val="0"/>
          <w:marTop w:val="100"/>
          <w:marBottom w:val="0"/>
          <w:divBdr>
            <w:top w:val="none" w:sz="0" w:space="0" w:color="auto"/>
            <w:left w:val="none" w:sz="0" w:space="0" w:color="auto"/>
            <w:bottom w:val="none" w:sz="0" w:space="0" w:color="auto"/>
            <w:right w:val="none" w:sz="0" w:space="0" w:color="auto"/>
          </w:divBdr>
        </w:div>
      </w:divsChild>
    </w:div>
    <w:div w:id="762649735">
      <w:bodyDiv w:val="1"/>
      <w:marLeft w:val="0"/>
      <w:marRight w:val="0"/>
      <w:marTop w:val="0"/>
      <w:marBottom w:val="0"/>
      <w:divBdr>
        <w:top w:val="none" w:sz="0" w:space="0" w:color="auto"/>
        <w:left w:val="none" w:sz="0" w:space="0" w:color="auto"/>
        <w:bottom w:val="none" w:sz="0" w:space="0" w:color="auto"/>
        <w:right w:val="none" w:sz="0" w:space="0" w:color="auto"/>
      </w:divBdr>
      <w:divsChild>
        <w:div w:id="99883711">
          <w:marLeft w:val="360"/>
          <w:marRight w:val="0"/>
          <w:marTop w:val="200"/>
          <w:marBottom w:val="0"/>
          <w:divBdr>
            <w:top w:val="none" w:sz="0" w:space="0" w:color="auto"/>
            <w:left w:val="none" w:sz="0" w:space="0" w:color="auto"/>
            <w:bottom w:val="none" w:sz="0" w:space="0" w:color="auto"/>
            <w:right w:val="none" w:sz="0" w:space="0" w:color="auto"/>
          </w:divBdr>
        </w:div>
        <w:div w:id="993414243">
          <w:marLeft w:val="360"/>
          <w:marRight w:val="0"/>
          <w:marTop w:val="200"/>
          <w:marBottom w:val="0"/>
          <w:divBdr>
            <w:top w:val="none" w:sz="0" w:space="0" w:color="auto"/>
            <w:left w:val="none" w:sz="0" w:space="0" w:color="auto"/>
            <w:bottom w:val="none" w:sz="0" w:space="0" w:color="auto"/>
            <w:right w:val="none" w:sz="0" w:space="0" w:color="auto"/>
          </w:divBdr>
        </w:div>
        <w:div w:id="1475372529">
          <w:marLeft w:val="360"/>
          <w:marRight w:val="0"/>
          <w:marTop w:val="200"/>
          <w:marBottom w:val="0"/>
          <w:divBdr>
            <w:top w:val="none" w:sz="0" w:space="0" w:color="auto"/>
            <w:left w:val="none" w:sz="0" w:space="0" w:color="auto"/>
            <w:bottom w:val="none" w:sz="0" w:space="0" w:color="auto"/>
            <w:right w:val="none" w:sz="0" w:space="0" w:color="auto"/>
          </w:divBdr>
        </w:div>
        <w:div w:id="2052873090">
          <w:marLeft w:val="360"/>
          <w:marRight w:val="0"/>
          <w:marTop w:val="200"/>
          <w:marBottom w:val="0"/>
          <w:divBdr>
            <w:top w:val="none" w:sz="0" w:space="0" w:color="auto"/>
            <w:left w:val="none" w:sz="0" w:space="0" w:color="auto"/>
            <w:bottom w:val="none" w:sz="0" w:space="0" w:color="auto"/>
            <w:right w:val="none" w:sz="0" w:space="0" w:color="auto"/>
          </w:divBdr>
        </w:div>
      </w:divsChild>
    </w:div>
    <w:div w:id="847132300">
      <w:bodyDiv w:val="1"/>
      <w:marLeft w:val="0"/>
      <w:marRight w:val="0"/>
      <w:marTop w:val="0"/>
      <w:marBottom w:val="0"/>
      <w:divBdr>
        <w:top w:val="none" w:sz="0" w:space="0" w:color="auto"/>
        <w:left w:val="none" w:sz="0" w:space="0" w:color="auto"/>
        <w:bottom w:val="none" w:sz="0" w:space="0" w:color="auto"/>
        <w:right w:val="none" w:sz="0" w:space="0" w:color="auto"/>
      </w:divBdr>
    </w:div>
    <w:div w:id="965544236">
      <w:bodyDiv w:val="1"/>
      <w:marLeft w:val="0"/>
      <w:marRight w:val="0"/>
      <w:marTop w:val="0"/>
      <w:marBottom w:val="0"/>
      <w:divBdr>
        <w:top w:val="none" w:sz="0" w:space="0" w:color="auto"/>
        <w:left w:val="none" w:sz="0" w:space="0" w:color="auto"/>
        <w:bottom w:val="none" w:sz="0" w:space="0" w:color="auto"/>
        <w:right w:val="none" w:sz="0" w:space="0" w:color="auto"/>
      </w:divBdr>
      <w:divsChild>
        <w:div w:id="571548822">
          <w:marLeft w:val="360"/>
          <w:marRight w:val="0"/>
          <w:marTop w:val="200"/>
          <w:marBottom w:val="0"/>
          <w:divBdr>
            <w:top w:val="none" w:sz="0" w:space="0" w:color="auto"/>
            <w:left w:val="none" w:sz="0" w:space="0" w:color="auto"/>
            <w:bottom w:val="none" w:sz="0" w:space="0" w:color="auto"/>
            <w:right w:val="none" w:sz="0" w:space="0" w:color="auto"/>
          </w:divBdr>
        </w:div>
        <w:div w:id="875119262">
          <w:marLeft w:val="360"/>
          <w:marRight w:val="0"/>
          <w:marTop w:val="200"/>
          <w:marBottom w:val="0"/>
          <w:divBdr>
            <w:top w:val="none" w:sz="0" w:space="0" w:color="auto"/>
            <w:left w:val="none" w:sz="0" w:space="0" w:color="auto"/>
            <w:bottom w:val="none" w:sz="0" w:space="0" w:color="auto"/>
            <w:right w:val="none" w:sz="0" w:space="0" w:color="auto"/>
          </w:divBdr>
        </w:div>
        <w:div w:id="1055350537">
          <w:marLeft w:val="360"/>
          <w:marRight w:val="0"/>
          <w:marTop w:val="200"/>
          <w:marBottom w:val="0"/>
          <w:divBdr>
            <w:top w:val="none" w:sz="0" w:space="0" w:color="auto"/>
            <w:left w:val="none" w:sz="0" w:space="0" w:color="auto"/>
            <w:bottom w:val="none" w:sz="0" w:space="0" w:color="auto"/>
            <w:right w:val="none" w:sz="0" w:space="0" w:color="auto"/>
          </w:divBdr>
        </w:div>
        <w:div w:id="1058357306">
          <w:marLeft w:val="360"/>
          <w:marRight w:val="0"/>
          <w:marTop w:val="200"/>
          <w:marBottom w:val="0"/>
          <w:divBdr>
            <w:top w:val="none" w:sz="0" w:space="0" w:color="auto"/>
            <w:left w:val="none" w:sz="0" w:space="0" w:color="auto"/>
            <w:bottom w:val="none" w:sz="0" w:space="0" w:color="auto"/>
            <w:right w:val="none" w:sz="0" w:space="0" w:color="auto"/>
          </w:divBdr>
        </w:div>
        <w:div w:id="1738164118">
          <w:marLeft w:val="360"/>
          <w:marRight w:val="0"/>
          <w:marTop w:val="200"/>
          <w:marBottom w:val="0"/>
          <w:divBdr>
            <w:top w:val="none" w:sz="0" w:space="0" w:color="auto"/>
            <w:left w:val="none" w:sz="0" w:space="0" w:color="auto"/>
            <w:bottom w:val="none" w:sz="0" w:space="0" w:color="auto"/>
            <w:right w:val="none" w:sz="0" w:space="0" w:color="auto"/>
          </w:divBdr>
        </w:div>
      </w:divsChild>
    </w:div>
    <w:div w:id="984624730">
      <w:bodyDiv w:val="1"/>
      <w:marLeft w:val="0"/>
      <w:marRight w:val="0"/>
      <w:marTop w:val="0"/>
      <w:marBottom w:val="0"/>
      <w:divBdr>
        <w:top w:val="none" w:sz="0" w:space="0" w:color="auto"/>
        <w:left w:val="none" w:sz="0" w:space="0" w:color="auto"/>
        <w:bottom w:val="none" w:sz="0" w:space="0" w:color="auto"/>
        <w:right w:val="none" w:sz="0" w:space="0" w:color="auto"/>
      </w:divBdr>
    </w:div>
    <w:div w:id="1013845723">
      <w:bodyDiv w:val="1"/>
      <w:marLeft w:val="0"/>
      <w:marRight w:val="0"/>
      <w:marTop w:val="0"/>
      <w:marBottom w:val="0"/>
      <w:divBdr>
        <w:top w:val="none" w:sz="0" w:space="0" w:color="auto"/>
        <w:left w:val="none" w:sz="0" w:space="0" w:color="auto"/>
        <w:bottom w:val="none" w:sz="0" w:space="0" w:color="auto"/>
        <w:right w:val="none" w:sz="0" w:space="0" w:color="auto"/>
      </w:divBdr>
    </w:div>
    <w:div w:id="1079209255">
      <w:bodyDiv w:val="1"/>
      <w:marLeft w:val="0"/>
      <w:marRight w:val="0"/>
      <w:marTop w:val="0"/>
      <w:marBottom w:val="0"/>
      <w:divBdr>
        <w:top w:val="none" w:sz="0" w:space="0" w:color="auto"/>
        <w:left w:val="none" w:sz="0" w:space="0" w:color="auto"/>
        <w:bottom w:val="none" w:sz="0" w:space="0" w:color="auto"/>
        <w:right w:val="none" w:sz="0" w:space="0" w:color="auto"/>
      </w:divBdr>
      <w:divsChild>
        <w:div w:id="591668368">
          <w:marLeft w:val="806"/>
          <w:marRight w:val="0"/>
          <w:marTop w:val="200"/>
          <w:marBottom w:val="0"/>
          <w:divBdr>
            <w:top w:val="none" w:sz="0" w:space="0" w:color="auto"/>
            <w:left w:val="none" w:sz="0" w:space="0" w:color="auto"/>
            <w:bottom w:val="none" w:sz="0" w:space="0" w:color="auto"/>
            <w:right w:val="none" w:sz="0" w:space="0" w:color="auto"/>
          </w:divBdr>
        </w:div>
        <w:div w:id="1280914037">
          <w:marLeft w:val="806"/>
          <w:marRight w:val="0"/>
          <w:marTop w:val="200"/>
          <w:marBottom w:val="0"/>
          <w:divBdr>
            <w:top w:val="none" w:sz="0" w:space="0" w:color="auto"/>
            <w:left w:val="none" w:sz="0" w:space="0" w:color="auto"/>
            <w:bottom w:val="none" w:sz="0" w:space="0" w:color="auto"/>
            <w:right w:val="none" w:sz="0" w:space="0" w:color="auto"/>
          </w:divBdr>
        </w:div>
      </w:divsChild>
    </w:div>
    <w:div w:id="1147864083">
      <w:bodyDiv w:val="1"/>
      <w:marLeft w:val="0"/>
      <w:marRight w:val="0"/>
      <w:marTop w:val="0"/>
      <w:marBottom w:val="0"/>
      <w:divBdr>
        <w:top w:val="none" w:sz="0" w:space="0" w:color="auto"/>
        <w:left w:val="none" w:sz="0" w:space="0" w:color="auto"/>
        <w:bottom w:val="none" w:sz="0" w:space="0" w:color="auto"/>
        <w:right w:val="none" w:sz="0" w:space="0" w:color="auto"/>
      </w:divBdr>
    </w:div>
    <w:div w:id="1315523462">
      <w:bodyDiv w:val="1"/>
      <w:marLeft w:val="0"/>
      <w:marRight w:val="0"/>
      <w:marTop w:val="0"/>
      <w:marBottom w:val="0"/>
      <w:divBdr>
        <w:top w:val="none" w:sz="0" w:space="0" w:color="auto"/>
        <w:left w:val="none" w:sz="0" w:space="0" w:color="auto"/>
        <w:bottom w:val="none" w:sz="0" w:space="0" w:color="auto"/>
        <w:right w:val="none" w:sz="0" w:space="0" w:color="auto"/>
      </w:divBdr>
      <w:divsChild>
        <w:div w:id="1791124619">
          <w:marLeft w:val="0"/>
          <w:marRight w:val="0"/>
          <w:marTop w:val="0"/>
          <w:marBottom w:val="0"/>
          <w:divBdr>
            <w:top w:val="none" w:sz="0" w:space="0" w:color="auto"/>
            <w:left w:val="none" w:sz="0" w:space="0" w:color="auto"/>
            <w:bottom w:val="none" w:sz="0" w:space="0" w:color="auto"/>
            <w:right w:val="none" w:sz="0" w:space="0" w:color="auto"/>
          </w:divBdr>
          <w:divsChild>
            <w:div w:id="475490768">
              <w:marLeft w:val="0"/>
              <w:marRight w:val="0"/>
              <w:marTop w:val="0"/>
              <w:marBottom w:val="0"/>
              <w:divBdr>
                <w:top w:val="none" w:sz="0" w:space="0" w:color="auto"/>
                <w:left w:val="none" w:sz="0" w:space="0" w:color="auto"/>
                <w:bottom w:val="none" w:sz="0" w:space="0" w:color="auto"/>
                <w:right w:val="none" w:sz="0" w:space="0" w:color="auto"/>
              </w:divBdr>
              <w:divsChild>
                <w:div w:id="517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668">
      <w:bodyDiv w:val="1"/>
      <w:marLeft w:val="0"/>
      <w:marRight w:val="0"/>
      <w:marTop w:val="0"/>
      <w:marBottom w:val="0"/>
      <w:divBdr>
        <w:top w:val="none" w:sz="0" w:space="0" w:color="auto"/>
        <w:left w:val="none" w:sz="0" w:space="0" w:color="auto"/>
        <w:bottom w:val="none" w:sz="0" w:space="0" w:color="auto"/>
        <w:right w:val="none" w:sz="0" w:space="0" w:color="auto"/>
      </w:divBdr>
      <w:divsChild>
        <w:div w:id="98065521">
          <w:marLeft w:val="360"/>
          <w:marRight w:val="0"/>
          <w:marTop w:val="200"/>
          <w:marBottom w:val="0"/>
          <w:divBdr>
            <w:top w:val="none" w:sz="0" w:space="0" w:color="auto"/>
            <w:left w:val="none" w:sz="0" w:space="0" w:color="auto"/>
            <w:bottom w:val="none" w:sz="0" w:space="0" w:color="auto"/>
            <w:right w:val="none" w:sz="0" w:space="0" w:color="auto"/>
          </w:divBdr>
        </w:div>
        <w:div w:id="1160584029">
          <w:marLeft w:val="360"/>
          <w:marRight w:val="0"/>
          <w:marTop w:val="200"/>
          <w:marBottom w:val="0"/>
          <w:divBdr>
            <w:top w:val="none" w:sz="0" w:space="0" w:color="auto"/>
            <w:left w:val="none" w:sz="0" w:space="0" w:color="auto"/>
            <w:bottom w:val="none" w:sz="0" w:space="0" w:color="auto"/>
            <w:right w:val="none" w:sz="0" w:space="0" w:color="auto"/>
          </w:divBdr>
        </w:div>
        <w:div w:id="1330058222">
          <w:marLeft w:val="360"/>
          <w:marRight w:val="0"/>
          <w:marTop w:val="200"/>
          <w:marBottom w:val="0"/>
          <w:divBdr>
            <w:top w:val="none" w:sz="0" w:space="0" w:color="auto"/>
            <w:left w:val="none" w:sz="0" w:space="0" w:color="auto"/>
            <w:bottom w:val="none" w:sz="0" w:space="0" w:color="auto"/>
            <w:right w:val="none" w:sz="0" w:space="0" w:color="auto"/>
          </w:divBdr>
        </w:div>
        <w:div w:id="1421634355">
          <w:marLeft w:val="360"/>
          <w:marRight w:val="0"/>
          <w:marTop w:val="200"/>
          <w:marBottom w:val="0"/>
          <w:divBdr>
            <w:top w:val="none" w:sz="0" w:space="0" w:color="auto"/>
            <w:left w:val="none" w:sz="0" w:space="0" w:color="auto"/>
            <w:bottom w:val="none" w:sz="0" w:space="0" w:color="auto"/>
            <w:right w:val="none" w:sz="0" w:space="0" w:color="auto"/>
          </w:divBdr>
        </w:div>
        <w:div w:id="1532256795">
          <w:marLeft w:val="360"/>
          <w:marRight w:val="0"/>
          <w:marTop w:val="200"/>
          <w:marBottom w:val="0"/>
          <w:divBdr>
            <w:top w:val="none" w:sz="0" w:space="0" w:color="auto"/>
            <w:left w:val="none" w:sz="0" w:space="0" w:color="auto"/>
            <w:bottom w:val="none" w:sz="0" w:space="0" w:color="auto"/>
            <w:right w:val="none" w:sz="0" w:space="0" w:color="auto"/>
          </w:divBdr>
        </w:div>
      </w:divsChild>
    </w:div>
    <w:div w:id="1438913142">
      <w:bodyDiv w:val="1"/>
      <w:marLeft w:val="0"/>
      <w:marRight w:val="0"/>
      <w:marTop w:val="0"/>
      <w:marBottom w:val="0"/>
      <w:divBdr>
        <w:top w:val="none" w:sz="0" w:space="0" w:color="auto"/>
        <w:left w:val="none" w:sz="0" w:space="0" w:color="auto"/>
        <w:bottom w:val="none" w:sz="0" w:space="0" w:color="auto"/>
        <w:right w:val="none" w:sz="0" w:space="0" w:color="auto"/>
      </w:divBdr>
      <w:divsChild>
        <w:div w:id="171527394">
          <w:marLeft w:val="1080"/>
          <w:marRight w:val="0"/>
          <w:marTop w:val="100"/>
          <w:marBottom w:val="0"/>
          <w:divBdr>
            <w:top w:val="none" w:sz="0" w:space="0" w:color="auto"/>
            <w:left w:val="none" w:sz="0" w:space="0" w:color="auto"/>
            <w:bottom w:val="none" w:sz="0" w:space="0" w:color="auto"/>
            <w:right w:val="none" w:sz="0" w:space="0" w:color="auto"/>
          </w:divBdr>
        </w:div>
        <w:div w:id="410783753">
          <w:marLeft w:val="1080"/>
          <w:marRight w:val="0"/>
          <w:marTop w:val="100"/>
          <w:marBottom w:val="0"/>
          <w:divBdr>
            <w:top w:val="none" w:sz="0" w:space="0" w:color="auto"/>
            <w:left w:val="none" w:sz="0" w:space="0" w:color="auto"/>
            <w:bottom w:val="none" w:sz="0" w:space="0" w:color="auto"/>
            <w:right w:val="none" w:sz="0" w:space="0" w:color="auto"/>
          </w:divBdr>
        </w:div>
        <w:div w:id="847787484">
          <w:marLeft w:val="1080"/>
          <w:marRight w:val="0"/>
          <w:marTop w:val="100"/>
          <w:marBottom w:val="0"/>
          <w:divBdr>
            <w:top w:val="none" w:sz="0" w:space="0" w:color="auto"/>
            <w:left w:val="none" w:sz="0" w:space="0" w:color="auto"/>
            <w:bottom w:val="none" w:sz="0" w:space="0" w:color="auto"/>
            <w:right w:val="none" w:sz="0" w:space="0" w:color="auto"/>
          </w:divBdr>
        </w:div>
        <w:div w:id="979502476">
          <w:marLeft w:val="1080"/>
          <w:marRight w:val="0"/>
          <w:marTop w:val="100"/>
          <w:marBottom w:val="0"/>
          <w:divBdr>
            <w:top w:val="none" w:sz="0" w:space="0" w:color="auto"/>
            <w:left w:val="none" w:sz="0" w:space="0" w:color="auto"/>
            <w:bottom w:val="none" w:sz="0" w:space="0" w:color="auto"/>
            <w:right w:val="none" w:sz="0" w:space="0" w:color="auto"/>
          </w:divBdr>
        </w:div>
        <w:div w:id="1398357205">
          <w:marLeft w:val="1080"/>
          <w:marRight w:val="0"/>
          <w:marTop w:val="100"/>
          <w:marBottom w:val="0"/>
          <w:divBdr>
            <w:top w:val="none" w:sz="0" w:space="0" w:color="auto"/>
            <w:left w:val="none" w:sz="0" w:space="0" w:color="auto"/>
            <w:bottom w:val="none" w:sz="0" w:space="0" w:color="auto"/>
            <w:right w:val="none" w:sz="0" w:space="0" w:color="auto"/>
          </w:divBdr>
        </w:div>
        <w:div w:id="2115054354">
          <w:marLeft w:val="1080"/>
          <w:marRight w:val="0"/>
          <w:marTop w:val="100"/>
          <w:marBottom w:val="0"/>
          <w:divBdr>
            <w:top w:val="none" w:sz="0" w:space="0" w:color="auto"/>
            <w:left w:val="none" w:sz="0" w:space="0" w:color="auto"/>
            <w:bottom w:val="none" w:sz="0" w:space="0" w:color="auto"/>
            <w:right w:val="none" w:sz="0" w:space="0" w:color="auto"/>
          </w:divBdr>
        </w:div>
      </w:divsChild>
    </w:div>
    <w:div w:id="1552383736">
      <w:bodyDiv w:val="1"/>
      <w:marLeft w:val="0"/>
      <w:marRight w:val="0"/>
      <w:marTop w:val="0"/>
      <w:marBottom w:val="0"/>
      <w:divBdr>
        <w:top w:val="none" w:sz="0" w:space="0" w:color="auto"/>
        <w:left w:val="none" w:sz="0" w:space="0" w:color="auto"/>
        <w:bottom w:val="none" w:sz="0" w:space="0" w:color="auto"/>
        <w:right w:val="none" w:sz="0" w:space="0" w:color="auto"/>
      </w:divBdr>
    </w:div>
    <w:div w:id="1572229095">
      <w:bodyDiv w:val="1"/>
      <w:marLeft w:val="0"/>
      <w:marRight w:val="0"/>
      <w:marTop w:val="0"/>
      <w:marBottom w:val="0"/>
      <w:divBdr>
        <w:top w:val="none" w:sz="0" w:space="0" w:color="auto"/>
        <w:left w:val="none" w:sz="0" w:space="0" w:color="auto"/>
        <w:bottom w:val="none" w:sz="0" w:space="0" w:color="auto"/>
        <w:right w:val="none" w:sz="0" w:space="0" w:color="auto"/>
      </w:divBdr>
      <w:divsChild>
        <w:div w:id="536967098">
          <w:marLeft w:val="1080"/>
          <w:marRight w:val="0"/>
          <w:marTop w:val="100"/>
          <w:marBottom w:val="0"/>
          <w:divBdr>
            <w:top w:val="none" w:sz="0" w:space="0" w:color="auto"/>
            <w:left w:val="none" w:sz="0" w:space="0" w:color="auto"/>
            <w:bottom w:val="none" w:sz="0" w:space="0" w:color="auto"/>
            <w:right w:val="none" w:sz="0" w:space="0" w:color="auto"/>
          </w:divBdr>
        </w:div>
        <w:div w:id="2005472933">
          <w:marLeft w:val="1800"/>
          <w:marRight w:val="0"/>
          <w:marTop w:val="100"/>
          <w:marBottom w:val="0"/>
          <w:divBdr>
            <w:top w:val="none" w:sz="0" w:space="0" w:color="auto"/>
            <w:left w:val="none" w:sz="0" w:space="0" w:color="auto"/>
            <w:bottom w:val="none" w:sz="0" w:space="0" w:color="auto"/>
            <w:right w:val="none" w:sz="0" w:space="0" w:color="auto"/>
          </w:divBdr>
        </w:div>
        <w:div w:id="1491093800">
          <w:marLeft w:val="1080"/>
          <w:marRight w:val="0"/>
          <w:marTop w:val="100"/>
          <w:marBottom w:val="0"/>
          <w:divBdr>
            <w:top w:val="none" w:sz="0" w:space="0" w:color="auto"/>
            <w:left w:val="none" w:sz="0" w:space="0" w:color="auto"/>
            <w:bottom w:val="none" w:sz="0" w:space="0" w:color="auto"/>
            <w:right w:val="none" w:sz="0" w:space="0" w:color="auto"/>
          </w:divBdr>
        </w:div>
        <w:div w:id="1573126909">
          <w:marLeft w:val="1800"/>
          <w:marRight w:val="0"/>
          <w:marTop w:val="100"/>
          <w:marBottom w:val="0"/>
          <w:divBdr>
            <w:top w:val="none" w:sz="0" w:space="0" w:color="auto"/>
            <w:left w:val="none" w:sz="0" w:space="0" w:color="auto"/>
            <w:bottom w:val="none" w:sz="0" w:space="0" w:color="auto"/>
            <w:right w:val="none" w:sz="0" w:space="0" w:color="auto"/>
          </w:divBdr>
        </w:div>
        <w:div w:id="837354722">
          <w:marLeft w:val="1080"/>
          <w:marRight w:val="0"/>
          <w:marTop w:val="100"/>
          <w:marBottom w:val="0"/>
          <w:divBdr>
            <w:top w:val="none" w:sz="0" w:space="0" w:color="auto"/>
            <w:left w:val="none" w:sz="0" w:space="0" w:color="auto"/>
            <w:bottom w:val="none" w:sz="0" w:space="0" w:color="auto"/>
            <w:right w:val="none" w:sz="0" w:space="0" w:color="auto"/>
          </w:divBdr>
        </w:div>
        <w:div w:id="1086341122">
          <w:marLeft w:val="1800"/>
          <w:marRight w:val="0"/>
          <w:marTop w:val="100"/>
          <w:marBottom w:val="0"/>
          <w:divBdr>
            <w:top w:val="none" w:sz="0" w:space="0" w:color="auto"/>
            <w:left w:val="none" w:sz="0" w:space="0" w:color="auto"/>
            <w:bottom w:val="none" w:sz="0" w:space="0" w:color="auto"/>
            <w:right w:val="none" w:sz="0" w:space="0" w:color="auto"/>
          </w:divBdr>
        </w:div>
        <w:div w:id="1277759410">
          <w:marLeft w:val="1080"/>
          <w:marRight w:val="0"/>
          <w:marTop w:val="100"/>
          <w:marBottom w:val="0"/>
          <w:divBdr>
            <w:top w:val="none" w:sz="0" w:space="0" w:color="auto"/>
            <w:left w:val="none" w:sz="0" w:space="0" w:color="auto"/>
            <w:bottom w:val="none" w:sz="0" w:space="0" w:color="auto"/>
            <w:right w:val="none" w:sz="0" w:space="0" w:color="auto"/>
          </w:divBdr>
        </w:div>
        <w:div w:id="671759690">
          <w:marLeft w:val="1800"/>
          <w:marRight w:val="0"/>
          <w:marTop w:val="100"/>
          <w:marBottom w:val="0"/>
          <w:divBdr>
            <w:top w:val="none" w:sz="0" w:space="0" w:color="auto"/>
            <w:left w:val="none" w:sz="0" w:space="0" w:color="auto"/>
            <w:bottom w:val="none" w:sz="0" w:space="0" w:color="auto"/>
            <w:right w:val="none" w:sz="0" w:space="0" w:color="auto"/>
          </w:divBdr>
        </w:div>
      </w:divsChild>
    </w:div>
    <w:div w:id="1618442429">
      <w:bodyDiv w:val="1"/>
      <w:marLeft w:val="0"/>
      <w:marRight w:val="0"/>
      <w:marTop w:val="0"/>
      <w:marBottom w:val="0"/>
      <w:divBdr>
        <w:top w:val="none" w:sz="0" w:space="0" w:color="auto"/>
        <w:left w:val="none" w:sz="0" w:space="0" w:color="auto"/>
        <w:bottom w:val="none" w:sz="0" w:space="0" w:color="auto"/>
        <w:right w:val="none" w:sz="0" w:space="0" w:color="auto"/>
      </w:divBdr>
    </w:div>
    <w:div w:id="1648318343">
      <w:bodyDiv w:val="1"/>
      <w:marLeft w:val="0"/>
      <w:marRight w:val="0"/>
      <w:marTop w:val="0"/>
      <w:marBottom w:val="0"/>
      <w:divBdr>
        <w:top w:val="none" w:sz="0" w:space="0" w:color="auto"/>
        <w:left w:val="none" w:sz="0" w:space="0" w:color="auto"/>
        <w:bottom w:val="none" w:sz="0" w:space="0" w:color="auto"/>
        <w:right w:val="none" w:sz="0" w:space="0" w:color="auto"/>
      </w:divBdr>
      <w:divsChild>
        <w:div w:id="82528335">
          <w:marLeft w:val="1080"/>
          <w:marRight w:val="0"/>
          <w:marTop w:val="100"/>
          <w:marBottom w:val="0"/>
          <w:divBdr>
            <w:top w:val="none" w:sz="0" w:space="0" w:color="auto"/>
            <w:left w:val="none" w:sz="0" w:space="0" w:color="auto"/>
            <w:bottom w:val="none" w:sz="0" w:space="0" w:color="auto"/>
            <w:right w:val="none" w:sz="0" w:space="0" w:color="auto"/>
          </w:divBdr>
        </w:div>
        <w:div w:id="484593165">
          <w:marLeft w:val="1080"/>
          <w:marRight w:val="0"/>
          <w:marTop w:val="100"/>
          <w:marBottom w:val="0"/>
          <w:divBdr>
            <w:top w:val="none" w:sz="0" w:space="0" w:color="auto"/>
            <w:left w:val="none" w:sz="0" w:space="0" w:color="auto"/>
            <w:bottom w:val="none" w:sz="0" w:space="0" w:color="auto"/>
            <w:right w:val="none" w:sz="0" w:space="0" w:color="auto"/>
          </w:divBdr>
        </w:div>
        <w:div w:id="1886793113">
          <w:marLeft w:val="1080"/>
          <w:marRight w:val="0"/>
          <w:marTop w:val="100"/>
          <w:marBottom w:val="0"/>
          <w:divBdr>
            <w:top w:val="none" w:sz="0" w:space="0" w:color="auto"/>
            <w:left w:val="none" w:sz="0" w:space="0" w:color="auto"/>
            <w:bottom w:val="none" w:sz="0" w:space="0" w:color="auto"/>
            <w:right w:val="none" w:sz="0" w:space="0" w:color="auto"/>
          </w:divBdr>
        </w:div>
        <w:div w:id="2145850795">
          <w:marLeft w:val="1080"/>
          <w:marRight w:val="0"/>
          <w:marTop w:val="100"/>
          <w:marBottom w:val="0"/>
          <w:divBdr>
            <w:top w:val="none" w:sz="0" w:space="0" w:color="auto"/>
            <w:left w:val="none" w:sz="0" w:space="0" w:color="auto"/>
            <w:bottom w:val="none" w:sz="0" w:space="0" w:color="auto"/>
            <w:right w:val="none" w:sz="0" w:space="0" w:color="auto"/>
          </w:divBdr>
        </w:div>
      </w:divsChild>
    </w:div>
    <w:div w:id="1732389523">
      <w:bodyDiv w:val="1"/>
      <w:marLeft w:val="0"/>
      <w:marRight w:val="0"/>
      <w:marTop w:val="0"/>
      <w:marBottom w:val="0"/>
      <w:divBdr>
        <w:top w:val="none" w:sz="0" w:space="0" w:color="auto"/>
        <w:left w:val="none" w:sz="0" w:space="0" w:color="auto"/>
        <w:bottom w:val="none" w:sz="0" w:space="0" w:color="auto"/>
        <w:right w:val="none" w:sz="0" w:space="0" w:color="auto"/>
      </w:divBdr>
      <w:divsChild>
        <w:div w:id="890507180">
          <w:marLeft w:val="1080"/>
          <w:marRight w:val="0"/>
          <w:marTop w:val="100"/>
          <w:marBottom w:val="0"/>
          <w:divBdr>
            <w:top w:val="none" w:sz="0" w:space="0" w:color="auto"/>
            <w:left w:val="none" w:sz="0" w:space="0" w:color="auto"/>
            <w:bottom w:val="none" w:sz="0" w:space="0" w:color="auto"/>
            <w:right w:val="none" w:sz="0" w:space="0" w:color="auto"/>
          </w:divBdr>
        </w:div>
        <w:div w:id="503084619">
          <w:marLeft w:val="1800"/>
          <w:marRight w:val="0"/>
          <w:marTop w:val="100"/>
          <w:marBottom w:val="0"/>
          <w:divBdr>
            <w:top w:val="none" w:sz="0" w:space="0" w:color="auto"/>
            <w:left w:val="none" w:sz="0" w:space="0" w:color="auto"/>
            <w:bottom w:val="none" w:sz="0" w:space="0" w:color="auto"/>
            <w:right w:val="none" w:sz="0" w:space="0" w:color="auto"/>
          </w:divBdr>
        </w:div>
        <w:div w:id="1518151954">
          <w:marLeft w:val="1080"/>
          <w:marRight w:val="0"/>
          <w:marTop w:val="100"/>
          <w:marBottom w:val="0"/>
          <w:divBdr>
            <w:top w:val="none" w:sz="0" w:space="0" w:color="auto"/>
            <w:left w:val="none" w:sz="0" w:space="0" w:color="auto"/>
            <w:bottom w:val="none" w:sz="0" w:space="0" w:color="auto"/>
            <w:right w:val="none" w:sz="0" w:space="0" w:color="auto"/>
          </w:divBdr>
        </w:div>
        <w:div w:id="978615048">
          <w:marLeft w:val="1800"/>
          <w:marRight w:val="0"/>
          <w:marTop w:val="100"/>
          <w:marBottom w:val="0"/>
          <w:divBdr>
            <w:top w:val="none" w:sz="0" w:space="0" w:color="auto"/>
            <w:left w:val="none" w:sz="0" w:space="0" w:color="auto"/>
            <w:bottom w:val="none" w:sz="0" w:space="0" w:color="auto"/>
            <w:right w:val="none" w:sz="0" w:space="0" w:color="auto"/>
          </w:divBdr>
        </w:div>
        <w:div w:id="1686862762">
          <w:marLeft w:val="1080"/>
          <w:marRight w:val="0"/>
          <w:marTop w:val="100"/>
          <w:marBottom w:val="0"/>
          <w:divBdr>
            <w:top w:val="none" w:sz="0" w:space="0" w:color="auto"/>
            <w:left w:val="none" w:sz="0" w:space="0" w:color="auto"/>
            <w:bottom w:val="none" w:sz="0" w:space="0" w:color="auto"/>
            <w:right w:val="none" w:sz="0" w:space="0" w:color="auto"/>
          </w:divBdr>
        </w:div>
        <w:div w:id="472141134">
          <w:marLeft w:val="1800"/>
          <w:marRight w:val="0"/>
          <w:marTop w:val="100"/>
          <w:marBottom w:val="0"/>
          <w:divBdr>
            <w:top w:val="none" w:sz="0" w:space="0" w:color="auto"/>
            <w:left w:val="none" w:sz="0" w:space="0" w:color="auto"/>
            <w:bottom w:val="none" w:sz="0" w:space="0" w:color="auto"/>
            <w:right w:val="none" w:sz="0" w:space="0" w:color="auto"/>
          </w:divBdr>
        </w:div>
        <w:div w:id="226501725">
          <w:marLeft w:val="1080"/>
          <w:marRight w:val="0"/>
          <w:marTop w:val="100"/>
          <w:marBottom w:val="0"/>
          <w:divBdr>
            <w:top w:val="none" w:sz="0" w:space="0" w:color="auto"/>
            <w:left w:val="none" w:sz="0" w:space="0" w:color="auto"/>
            <w:bottom w:val="none" w:sz="0" w:space="0" w:color="auto"/>
            <w:right w:val="none" w:sz="0" w:space="0" w:color="auto"/>
          </w:divBdr>
        </w:div>
        <w:div w:id="1744639507">
          <w:marLeft w:val="1800"/>
          <w:marRight w:val="0"/>
          <w:marTop w:val="100"/>
          <w:marBottom w:val="0"/>
          <w:divBdr>
            <w:top w:val="none" w:sz="0" w:space="0" w:color="auto"/>
            <w:left w:val="none" w:sz="0" w:space="0" w:color="auto"/>
            <w:bottom w:val="none" w:sz="0" w:space="0" w:color="auto"/>
            <w:right w:val="none" w:sz="0" w:space="0" w:color="auto"/>
          </w:divBdr>
        </w:div>
      </w:divsChild>
    </w:div>
    <w:div w:id="1874807725">
      <w:bodyDiv w:val="1"/>
      <w:marLeft w:val="0"/>
      <w:marRight w:val="0"/>
      <w:marTop w:val="0"/>
      <w:marBottom w:val="0"/>
      <w:divBdr>
        <w:top w:val="none" w:sz="0" w:space="0" w:color="auto"/>
        <w:left w:val="none" w:sz="0" w:space="0" w:color="auto"/>
        <w:bottom w:val="none" w:sz="0" w:space="0" w:color="auto"/>
        <w:right w:val="none" w:sz="0" w:space="0" w:color="auto"/>
      </w:divBdr>
      <w:divsChild>
        <w:div w:id="911087767">
          <w:marLeft w:val="1080"/>
          <w:marRight w:val="0"/>
          <w:marTop w:val="100"/>
          <w:marBottom w:val="0"/>
          <w:divBdr>
            <w:top w:val="none" w:sz="0" w:space="0" w:color="auto"/>
            <w:left w:val="none" w:sz="0" w:space="0" w:color="auto"/>
            <w:bottom w:val="none" w:sz="0" w:space="0" w:color="auto"/>
            <w:right w:val="none" w:sz="0" w:space="0" w:color="auto"/>
          </w:divBdr>
        </w:div>
      </w:divsChild>
    </w:div>
    <w:div w:id="1923758927">
      <w:bodyDiv w:val="1"/>
      <w:marLeft w:val="0"/>
      <w:marRight w:val="0"/>
      <w:marTop w:val="0"/>
      <w:marBottom w:val="0"/>
      <w:divBdr>
        <w:top w:val="none" w:sz="0" w:space="0" w:color="auto"/>
        <w:left w:val="none" w:sz="0" w:space="0" w:color="auto"/>
        <w:bottom w:val="none" w:sz="0" w:space="0" w:color="auto"/>
        <w:right w:val="none" w:sz="0" w:space="0" w:color="auto"/>
      </w:divBdr>
      <w:divsChild>
        <w:div w:id="1574044495">
          <w:marLeft w:val="0"/>
          <w:marRight w:val="0"/>
          <w:marTop w:val="0"/>
          <w:marBottom w:val="0"/>
          <w:divBdr>
            <w:top w:val="none" w:sz="0" w:space="0" w:color="auto"/>
            <w:left w:val="none" w:sz="0" w:space="0" w:color="auto"/>
            <w:bottom w:val="none" w:sz="0" w:space="0" w:color="auto"/>
            <w:right w:val="none" w:sz="0" w:space="0" w:color="auto"/>
          </w:divBdr>
          <w:divsChild>
            <w:div w:id="1262295831">
              <w:marLeft w:val="0"/>
              <w:marRight w:val="0"/>
              <w:marTop w:val="0"/>
              <w:marBottom w:val="0"/>
              <w:divBdr>
                <w:top w:val="none" w:sz="0" w:space="0" w:color="auto"/>
                <w:left w:val="none" w:sz="0" w:space="0" w:color="auto"/>
                <w:bottom w:val="none" w:sz="0" w:space="0" w:color="auto"/>
                <w:right w:val="none" w:sz="0" w:space="0" w:color="auto"/>
              </w:divBdr>
              <w:divsChild>
                <w:div w:id="603266746">
                  <w:marLeft w:val="0"/>
                  <w:marRight w:val="0"/>
                  <w:marTop w:val="0"/>
                  <w:marBottom w:val="0"/>
                  <w:divBdr>
                    <w:top w:val="none" w:sz="0" w:space="0" w:color="auto"/>
                    <w:left w:val="none" w:sz="0" w:space="0" w:color="auto"/>
                    <w:bottom w:val="none" w:sz="0" w:space="0" w:color="auto"/>
                    <w:right w:val="none" w:sz="0" w:space="0" w:color="auto"/>
                  </w:divBdr>
                  <w:divsChild>
                    <w:div w:id="599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01525">
      <w:bodyDiv w:val="1"/>
      <w:marLeft w:val="0"/>
      <w:marRight w:val="0"/>
      <w:marTop w:val="0"/>
      <w:marBottom w:val="0"/>
      <w:divBdr>
        <w:top w:val="none" w:sz="0" w:space="0" w:color="auto"/>
        <w:left w:val="none" w:sz="0" w:space="0" w:color="auto"/>
        <w:bottom w:val="none" w:sz="0" w:space="0" w:color="auto"/>
        <w:right w:val="none" w:sz="0" w:space="0" w:color="auto"/>
      </w:divBdr>
      <w:divsChild>
        <w:div w:id="1329212251">
          <w:marLeft w:val="360"/>
          <w:marRight w:val="0"/>
          <w:marTop w:val="200"/>
          <w:marBottom w:val="0"/>
          <w:divBdr>
            <w:top w:val="none" w:sz="0" w:space="0" w:color="auto"/>
            <w:left w:val="none" w:sz="0" w:space="0" w:color="auto"/>
            <w:bottom w:val="none" w:sz="0" w:space="0" w:color="auto"/>
            <w:right w:val="none" w:sz="0" w:space="0" w:color="auto"/>
          </w:divBdr>
        </w:div>
        <w:div w:id="1289896283">
          <w:marLeft w:val="360"/>
          <w:marRight w:val="0"/>
          <w:marTop w:val="200"/>
          <w:marBottom w:val="0"/>
          <w:divBdr>
            <w:top w:val="none" w:sz="0" w:space="0" w:color="auto"/>
            <w:left w:val="none" w:sz="0" w:space="0" w:color="auto"/>
            <w:bottom w:val="none" w:sz="0" w:space="0" w:color="auto"/>
            <w:right w:val="none" w:sz="0" w:space="0" w:color="auto"/>
          </w:divBdr>
        </w:div>
        <w:div w:id="1506356991">
          <w:marLeft w:val="360"/>
          <w:marRight w:val="0"/>
          <w:marTop w:val="200"/>
          <w:marBottom w:val="0"/>
          <w:divBdr>
            <w:top w:val="none" w:sz="0" w:space="0" w:color="auto"/>
            <w:left w:val="none" w:sz="0" w:space="0" w:color="auto"/>
            <w:bottom w:val="none" w:sz="0" w:space="0" w:color="auto"/>
            <w:right w:val="none" w:sz="0" w:space="0" w:color="auto"/>
          </w:divBdr>
        </w:div>
        <w:div w:id="1653950279">
          <w:marLeft w:val="360"/>
          <w:marRight w:val="0"/>
          <w:marTop w:val="200"/>
          <w:marBottom w:val="0"/>
          <w:divBdr>
            <w:top w:val="none" w:sz="0" w:space="0" w:color="auto"/>
            <w:left w:val="none" w:sz="0" w:space="0" w:color="auto"/>
            <w:bottom w:val="none" w:sz="0" w:space="0" w:color="auto"/>
            <w:right w:val="none" w:sz="0" w:space="0" w:color="auto"/>
          </w:divBdr>
        </w:div>
        <w:div w:id="771584220">
          <w:marLeft w:val="360"/>
          <w:marRight w:val="0"/>
          <w:marTop w:val="200"/>
          <w:marBottom w:val="0"/>
          <w:divBdr>
            <w:top w:val="none" w:sz="0" w:space="0" w:color="auto"/>
            <w:left w:val="none" w:sz="0" w:space="0" w:color="auto"/>
            <w:bottom w:val="none" w:sz="0" w:space="0" w:color="auto"/>
            <w:right w:val="none" w:sz="0" w:space="0" w:color="auto"/>
          </w:divBdr>
        </w:div>
        <w:div w:id="31000980">
          <w:marLeft w:val="360"/>
          <w:marRight w:val="0"/>
          <w:marTop w:val="200"/>
          <w:marBottom w:val="0"/>
          <w:divBdr>
            <w:top w:val="none" w:sz="0" w:space="0" w:color="auto"/>
            <w:left w:val="none" w:sz="0" w:space="0" w:color="auto"/>
            <w:bottom w:val="none" w:sz="0" w:space="0" w:color="auto"/>
            <w:right w:val="none" w:sz="0" w:space="0" w:color="auto"/>
          </w:divBdr>
        </w:div>
      </w:divsChild>
    </w:div>
    <w:div w:id="1976987614">
      <w:bodyDiv w:val="1"/>
      <w:marLeft w:val="0"/>
      <w:marRight w:val="0"/>
      <w:marTop w:val="0"/>
      <w:marBottom w:val="0"/>
      <w:divBdr>
        <w:top w:val="none" w:sz="0" w:space="0" w:color="auto"/>
        <w:left w:val="none" w:sz="0" w:space="0" w:color="auto"/>
        <w:bottom w:val="none" w:sz="0" w:space="0" w:color="auto"/>
        <w:right w:val="none" w:sz="0" w:space="0" w:color="auto"/>
      </w:divBdr>
      <w:divsChild>
        <w:div w:id="2062510614">
          <w:marLeft w:val="0"/>
          <w:marRight w:val="0"/>
          <w:marTop w:val="0"/>
          <w:marBottom w:val="0"/>
          <w:divBdr>
            <w:top w:val="none" w:sz="0" w:space="0" w:color="auto"/>
            <w:left w:val="none" w:sz="0" w:space="0" w:color="auto"/>
            <w:bottom w:val="none" w:sz="0" w:space="0" w:color="auto"/>
            <w:right w:val="none" w:sz="0" w:space="0" w:color="auto"/>
          </w:divBdr>
          <w:divsChild>
            <w:div w:id="981276410">
              <w:marLeft w:val="0"/>
              <w:marRight w:val="0"/>
              <w:marTop w:val="0"/>
              <w:marBottom w:val="0"/>
              <w:divBdr>
                <w:top w:val="none" w:sz="0" w:space="0" w:color="auto"/>
                <w:left w:val="none" w:sz="0" w:space="0" w:color="auto"/>
                <w:bottom w:val="none" w:sz="0" w:space="0" w:color="auto"/>
                <w:right w:val="none" w:sz="0" w:space="0" w:color="auto"/>
              </w:divBdr>
              <w:divsChild>
                <w:div w:id="10844186">
                  <w:marLeft w:val="0"/>
                  <w:marRight w:val="0"/>
                  <w:marTop w:val="0"/>
                  <w:marBottom w:val="0"/>
                  <w:divBdr>
                    <w:top w:val="none" w:sz="0" w:space="0" w:color="auto"/>
                    <w:left w:val="none" w:sz="0" w:space="0" w:color="auto"/>
                    <w:bottom w:val="none" w:sz="0" w:space="0" w:color="auto"/>
                    <w:right w:val="none" w:sz="0" w:space="0" w:color="auto"/>
                  </w:divBdr>
                  <w:divsChild>
                    <w:div w:id="9462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pakmty.ee/Liikmed_1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anne\Dropbox\MT&#220;%20Peipsi-Alutaguse%20Koost&#246;&#246;koda\Anal&#252;&#252;s\Rahvastikuanal&#252;&#252;s_PA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'G2'!$C$43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'G2'!$C$44:$C$59</c:f>
              <c:numCache>
                <c:formatCode>#,##0</c:formatCode>
                <c:ptCount val="16"/>
                <c:pt idx="0">
                  <c:v>7884</c:v>
                </c:pt>
                <c:pt idx="1">
                  <c:v>7793</c:v>
                </c:pt>
                <c:pt idx="2">
                  <c:v>7638</c:v>
                </c:pt>
                <c:pt idx="3">
                  <c:v>7713</c:v>
                </c:pt>
                <c:pt idx="4">
                  <c:v>7567</c:v>
                </c:pt>
                <c:pt idx="5">
                  <c:v>7458</c:v>
                </c:pt>
                <c:pt idx="6">
                  <c:v>7421</c:v>
                </c:pt>
                <c:pt idx="7">
                  <c:v>7288</c:v>
                </c:pt>
                <c:pt idx="8">
                  <c:v>7215</c:v>
                </c:pt>
                <c:pt idx="9">
                  <c:v>7021</c:v>
                </c:pt>
                <c:pt idx="10">
                  <c:v>6937</c:v>
                </c:pt>
                <c:pt idx="11">
                  <c:v>6790</c:v>
                </c:pt>
                <c:pt idx="12">
                  <c:v>6665</c:v>
                </c:pt>
                <c:pt idx="13">
                  <c:v>6555</c:v>
                </c:pt>
                <c:pt idx="14">
                  <c:v>6534</c:v>
                </c:pt>
                <c:pt idx="15">
                  <c:v>6443</c:v>
                </c:pt>
              </c:numCache>
            </c:numRef>
          </c:val>
          <c:extLst>
            <c:ext xmlns:c16="http://schemas.microsoft.com/office/drawing/2014/chart" uri="{C3380CC4-5D6E-409C-BE32-E72D297353CC}">
              <c16:uniqueId val="{00000000-DCB5-BD47-802C-EB12EB4328C3}"/>
            </c:ext>
          </c:extLst>
        </c:ser>
        <c:dLbls>
          <c:showLegendKey val="0"/>
          <c:showVal val="0"/>
          <c:showCatName val="0"/>
          <c:showSerName val="0"/>
          <c:showPercent val="0"/>
          <c:showBubbleSize val="0"/>
        </c:dLbls>
        <c:gapWidth val="30"/>
        <c:axId val="1398996608"/>
        <c:axId val="1398998784"/>
      </c:barChart>
      <c:lineChart>
        <c:grouping val="standard"/>
        <c:varyColors val="0"/>
        <c:ser>
          <c:idx val="1"/>
          <c:order val="1"/>
          <c:tx>
            <c:strRef>
              <c:f>'G2'!$D$43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'G2'!$D$44:$D$59</c:f>
              <c:numCache>
                <c:formatCode>0.0%</c:formatCode>
                <c:ptCount val="16"/>
                <c:pt idx="0">
                  <c:v>-1.1542364282090323E-2</c:v>
                </c:pt>
                <c:pt idx="1">
                  <c:v>-1.9889644552803842E-2</c:v>
                </c:pt>
                <c:pt idx="2">
                  <c:v>9.8193244304791705E-3</c:v>
                </c:pt>
                <c:pt idx="3">
                  <c:v>-1.8929080772721374E-2</c:v>
                </c:pt>
                <c:pt idx="4">
                  <c:v>-1.4404651777454758E-2</c:v>
                </c:pt>
                <c:pt idx="5">
                  <c:v>-4.9611155805846519E-3</c:v>
                </c:pt>
                <c:pt idx="6">
                  <c:v>-1.792211292278667E-2</c:v>
                </c:pt>
                <c:pt idx="7">
                  <c:v>-1.0016465422612475E-2</c:v>
                </c:pt>
                <c:pt idx="8">
                  <c:v>-2.6888426888426853E-2</c:v>
                </c:pt>
                <c:pt idx="9">
                  <c:v>-1.1964107676969093E-2</c:v>
                </c:pt>
                <c:pt idx="10">
                  <c:v>-2.1190716448032276E-2</c:v>
                </c:pt>
                <c:pt idx="11">
                  <c:v>-1.8409425625920517E-2</c:v>
                </c:pt>
                <c:pt idx="12">
                  <c:v>-1.650412603150786E-2</c:v>
                </c:pt>
                <c:pt idx="13">
                  <c:v>-3.2036613272311554E-3</c:v>
                </c:pt>
                <c:pt idx="14">
                  <c:v>-1.3927150290786616E-2</c:v>
                </c:pt>
              </c:numCache>
            </c:numRef>
          </c:val>
          <c:smooth val="0"/>
          <c:extLst>
            <c:ext xmlns:c16="http://schemas.microsoft.com/office/drawing/2014/chart" uri="{C3380CC4-5D6E-409C-BE32-E72D297353CC}">
              <c16:uniqueId val="{00000001-DCB5-BD47-802C-EB12EB4328C3}"/>
            </c:ext>
          </c:extLst>
        </c:ser>
        <c:dLbls>
          <c:showLegendKey val="0"/>
          <c:showVal val="0"/>
          <c:showCatName val="0"/>
          <c:showSerName val="0"/>
          <c:showPercent val="0"/>
          <c:showBubbleSize val="0"/>
        </c:dLbls>
        <c:marker val="1"/>
        <c:smooth val="0"/>
        <c:axId val="1398992800"/>
        <c:axId val="1398991712"/>
      </c:lineChart>
      <c:catAx>
        <c:axId val="13989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398998784"/>
        <c:crosses val="autoZero"/>
        <c:auto val="1"/>
        <c:lblAlgn val="ctr"/>
        <c:lblOffset val="100"/>
        <c:noMultiLvlLbl val="0"/>
      </c:catAx>
      <c:valAx>
        <c:axId val="1398998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398996608"/>
        <c:crosses val="autoZero"/>
        <c:crossBetween val="between"/>
      </c:valAx>
      <c:valAx>
        <c:axId val="13989917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1398992800"/>
        <c:crosses val="max"/>
        <c:crossBetween val="between"/>
      </c:valAx>
      <c:catAx>
        <c:axId val="1398992800"/>
        <c:scaling>
          <c:orientation val="minMax"/>
        </c:scaling>
        <c:delete val="1"/>
        <c:axPos val="b"/>
        <c:numFmt formatCode="General" sourceLinked="1"/>
        <c:majorTickMark val="out"/>
        <c:minorTickMark val="none"/>
        <c:tickLblPos val="nextTo"/>
        <c:crossAx val="1398991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900">
          <a:latin typeface="Corbel" panose="020B0503020204020204" pitchFamily="34" charset="0"/>
        </a:defRPr>
      </a:pPr>
      <a:endParaRPr lang="en-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1E8DCC-959B-FA4B-B40F-4D278B860A2C}" type="doc">
      <dgm:prSet loTypeId="urn:microsoft.com/office/officeart/2005/8/layout/chevron2" loCatId="" qsTypeId="urn:microsoft.com/office/officeart/2005/8/quickstyle/simple1" qsCatId="simple" csTypeId="urn:microsoft.com/office/officeart/2005/8/colors/accent1_5" csCatId="accent1" phldr="1"/>
      <dgm:spPr/>
      <dgm:t>
        <a:bodyPr/>
        <a:lstStyle/>
        <a:p>
          <a:endParaRPr lang="en-GB"/>
        </a:p>
      </dgm:t>
    </dgm:pt>
    <dgm:pt modelId="{8432B271-02A3-244E-AC35-65649B467929}">
      <dgm:prSet phldrT="[Text]" custT="1"/>
      <dgm:spPr/>
      <dgm:t>
        <a:bodyPr/>
        <a:lstStyle/>
        <a:p>
          <a:r>
            <a:rPr lang="en-GB" sz="1200"/>
            <a:t>1</a:t>
          </a:r>
        </a:p>
      </dgm:t>
    </dgm:pt>
    <dgm:pt modelId="{904D3013-1AF9-EC4D-A338-8BEB63A7FF48}" type="parTrans" cxnId="{8496A686-D2AC-9342-AC92-32F7556CA627}">
      <dgm:prSet/>
      <dgm:spPr/>
      <dgm:t>
        <a:bodyPr/>
        <a:lstStyle/>
        <a:p>
          <a:endParaRPr lang="en-GB" sz="1200"/>
        </a:p>
      </dgm:t>
    </dgm:pt>
    <dgm:pt modelId="{55889543-609C-A04C-97B4-5CC9F914028B}" type="sibTrans" cxnId="{8496A686-D2AC-9342-AC92-32F7556CA627}">
      <dgm:prSet/>
      <dgm:spPr/>
      <dgm:t>
        <a:bodyPr/>
        <a:lstStyle/>
        <a:p>
          <a:endParaRPr lang="en-GB" sz="1200"/>
        </a:p>
      </dgm:t>
    </dgm:pt>
    <dgm:pt modelId="{9774A370-F68D-4C47-B74F-5687B4D4C875}">
      <dgm:prSet phldrT="[Text]" custT="1"/>
      <dgm:spPr/>
      <dgm:t>
        <a:bodyPr/>
        <a:lstStyle/>
        <a:p>
          <a:r>
            <a:rPr lang="en-GB" sz="1200"/>
            <a:t>Taotluste tehniline kontroll </a:t>
          </a:r>
        </a:p>
      </dgm:t>
    </dgm:pt>
    <dgm:pt modelId="{E6CFDD2F-71CF-914C-A94B-580FBC527FFB}" type="parTrans" cxnId="{78612096-A2B3-5542-8DC6-1422B83B0330}">
      <dgm:prSet/>
      <dgm:spPr/>
      <dgm:t>
        <a:bodyPr/>
        <a:lstStyle/>
        <a:p>
          <a:endParaRPr lang="en-GB" sz="1200"/>
        </a:p>
      </dgm:t>
    </dgm:pt>
    <dgm:pt modelId="{357ACB93-B613-6A44-A792-E77C59A4E27E}" type="sibTrans" cxnId="{78612096-A2B3-5542-8DC6-1422B83B0330}">
      <dgm:prSet/>
      <dgm:spPr/>
      <dgm:t>
        <a:bodyPr/>
        <a:lstStyle/>
        <a:p>
          <a:endParaRPr lang="en-GB" sz="1200"/>
        </a:p>
      </dgm:t>
    </dgm:pt>
    <dgm:pt modelId="{DD7EB4DA-00E2-BF45-8EFF-29B56A3462AB}">
      <dgm:prSet phldrT="[Text]" custT="1"/>
      <dgm:spPr/>
      <dgm:t>
        <a:bodyPr/>
        <a:lstStyle/>
        <a:p>
          <a:r>
            <a:rPr lang="en-GB" sz="1200"/>
            <a:t>2</a:t>
          </a:r>
        </a:p>
      </dgm:t>
    </dgm:pt>
    <dgm:pt modelId="{AC79421A-0775-9B4F-99E8-F4D13E81A300}" type="parTrans" cxnId="{01E92C62-90A1-CC43-A1FF-BED19192FBF1}">
      <dgm:prSet/>
      <dgm:spPr/>
      <dgm:t>
        <a:bodyPr/>
        <a:lstStyle/>
        <a:p>
          <a:endParaRPr lang="en-GB" sz="1200"/>
        </a:p>
      </dgm:t>
    </dgm:pt>
    <dgm:pt modelId="{1989E1CF-71B7-9042-8907-716FF9699F3D}" type="sibTrans" cxnId="{01E92C62-90A1-CC43-A1FF-BED19192FBF1}">
      <dgm:prSet/>
      <dgm:spPr/>
      <dgm:t>
        <a:bodyPr/>
        <a:lstStyle/>
        <a:p>
          <a:endParaRPr lang="en-GB" sz="1200"/>
        </a:p>
      </dgm:t>
    </dgm:pt>
    <dgm:pt modelId="{B15D25D5-A176-2F45-A166-9FFAAD373C4F}">
      <dgm:prSet custT="1"/>
      <dgm:spPr/>
      <dgm:t>
        <a:bodyPr/>
        <a:lstStyle/>
        <a:p>
          <a:r>
            <a:rPr lang="en-GB" sz="1200"/>
            <a:t>Paikvaatlus ja/või taotlejate ärakuulamine </a:t>
          </a:r>
        </a:p>
      </dgm:t>
    </dgm:pt>
    <dgm:pt modelId="{380749D2-3596-CE49-B5BA-6E35CB321971}" type="parTrans" cxnId="{C572E3FD-F6D7-A24F-AE77-E5E0C4B1CB4E}">
      <dgm:prSet/>
      <dgm:spPr/>
      <dgm:t>
        <a:bodyPr/>
        <a:lstStyle/>
        <a:p>
          <a:endParaRPr lang="en-GB" sz="1200"/>
        </a:p>
      </dgm:t>
    </dgm:pt>
    <dgm:pt modelId="{4D9875FE-B431-684D-B9F9-8BB7546D8299}" type="sibTrans" cxnId="{C572E3FD-F6D7-A24F-AE77-E5E0C4B1CB4E}">
      <dgm:prSet/>
      <dgm:spPr/>
      <dgm:t>
        <a:bodyPr/>
        <a:lstStyle/>
        <a:p>
          <a:endParaRPr lang="en-GB" sz="1200"/>
        </a:p>
      </dgm:t>
    </dgm:pt>
    <dgm:pt modelId="{B6DC78B9-F5AF-F946-A513-AD25BDEF0AF0}">
      <dgm:prSet custT="1"/>
      <dgm:spPr/>
      <dgm:t>
        <a:bodyPr/>
        <a:lstStyle/>
        <a:p>
          <a:r>
            <a:rPr lang="en-GB" sz="1200"/>
            <a:t>3</a:t>
          </a:r>
        </a:p>
      </dgm:t>
    </dgm:pt>
    <dgm:pt modelId="{8CB587AD-A20B-064C-93D9-6E6ABD602DC3}" type="parTrans" cxnId="{FEDBD6B0-B718-8A48-89E7-089444C4AA0E}">
      <dgm:prSet/>
      <dgm:spPr/>
      <dgm:t>
        <a:bodyPr/>
        <a:lstStyle/>
        <a:p>
          <a:endParaRPr lang="en-GB" sz="1200"/>
        </a:p>
      </dgm:t>
    </dgm:pt>
    <dgm:pt modelId="{B5CA0DB3-6B29-474A-BEDE-061B4A845A49}" type="sibTrans" cxnId="{FEDBD6B0-B718-8A48-89E7-089444C4AA0E}">
      <dgm:prSet/>
      <dgm:spPr/>
      <dgm:t>
        <a:bodyPr/>
        <a:lstStyle/>
        <a:p>
          <a:endParaRPr lang="en-GB" sz="1200"/>
        </a:p>
      </dgm:t>
    </dgm:pt>
    <dgm:pt modelId="{89CD021B-C650-7C40-AFCE-E931BDDE96AC}">
      <dgm:prSet custT="1"/>
      <dgm:spPr/>
      <dgm:t>
        <a:bodyPr/>
        <a:lstStyle/>
        <a:p>
          <a:r>
            <a:rPr lang="en-GB" sz="1200"/>
            <a:t>Hindamine ja tulemuste kinnitamine</a:t>
          </a:r>
        </a:p>
      </dgm:t>
    </dgm:pt>
    <dgm:pt modelId="{F3424752-0661-C74D-AF6F-FC6714174BE1}" type="parTrans" cxnId="{F2F8434C-521A-F347-AE86-3D8A65529526}">
      <dgm:prSet/>
      <dgm:spPr/>
      <dgm:t>
        <a:bodyPr/>
        <a:lstStyle/>
        <a:p>
          <a:endParaRPr lang="en-GB" sz="1200"/>
        </a:p>
      </dgm:t>
    </dgm:pt>
    <dgm:pt modelId="{15607E2B-D1F1-A344-871C-C88FF359556F}" type="sibTrans" cxnId="{F2F8434C-521A-F347-AE86-3D8A65529526}">
      <dgm:prSet/>
      <dgm:spPr/>
      <dgm:t>
        <a:bodyPr/>
        <a:lstStyle/>
        <a:p>
          <a:endParaRPr lang="en-GB" sz="1200"/>
        </a:p>
      </dgm:t>
    </dgm:pt>
    <dgm:pt modelId="{3F978510-8F3F-BE41-85DD-53538476F7E3}" type="pres">
      <dgm:prSet presAssocID="{6E1E8DCC-959B-FA4B-B40F-4D278B860A2C}" presName="linearFlow" presStyleCnt="0">
        <dgm:presLayoutVars>
          <dgm:dir/>
          <dgm:animLvl val="lvl"/>
          <dgm:resizeHandles val="exact"/>
        </dgm:presLayoutVars>
      </dgm:prSet>
      <dgm:spPr/>
    </dgm:pt>
    <dgm:pt modelId="{5DA125F5-5D24-3F4A-97F6-EF8E2C28CF35}" type="pres">
      <dgm:prSet presAssocID="{8432B271-02A3-244E-AC35-65649B467929}" presName="composite" presStyleCnt="0"/>
      <dgm:spPr/>
    </dgm:pt>
    <dgm:pt modelId="{0ED4F449-85B8-2649-86AD-04E15EB52AE9}" type="pres">
      <dgm:prSet presAssocID="{8432B271-02A3-244E-AC35-65649B467929}" presName="parentText" presStyleLbl="alignNode1" presStyleIdx="0" presStyleCnt="3">
        <dgm:presLayoutVars>
          <dgm:chMax val="1"/>
          <dgm:bulletEnabled val="1"/>
        </dgm:presLayoutVars>
      </dgm:prSet>
      <dgm:spPr/>
    </dgm:pt>
    <dgm:pt modelId="{528ECB85-3A4A-C842-BC24-8AF822E86DD4}" type="pres">
      <dgm:prSet presAssocID="{8432B271-02A3-244E-AC35-65649B467929}" presName="descendantText" presStyleLbl="alignAcc1" presStyleIdx="0" presStyleCnt="3">
        <dgm:presLayoutVars>
          <dgm:bulletEnabled val="1"/>
        </dgm:presLayoutVars>
      </dgm:prSet>
      <dgm:spPr/>
    </dgm:pt>
    <dgm:pt modelId="{32573171-D74A-2643-8EA5-3645D766F889}" type="pres">
      <dgm:prSet presAssocID="{55889543-609C-A04C-97B4-5CC9F914028B}" presName="sp" presStyleCnt="0"/>
      <dgm:spPr/>
    </dgm:pt>
    <dgm:pt modelId="{14A0B409-57D7-984E-8734-F1695D1F3062}" type="pres">
      <dgm:prSet presAssocID="{DD7EB4DA-00E2-BF45-8EFF-29B56A3462AB}" presName="composite" presStyleCnt="0"/>
      <dgm:spPr/>
    </dgm:pt>
    <dgm:pt modelId="{3E158205-C032-AB4F-B621-D522FBBE9DD9}" type="pres">
      <dgm:prSet presAssocID="{DD7EB4DA-00E2-BF45-8EFF-29B56A3462AB}" presName="parentText" presStyleLbl="alignNode1" presStyleIdx="1" presStyleCnt="3">
        <dgm:presLayoutVars>
          <dgm:chMax val="1"/>
          <dgm:bulletEnabled val="1"/>
        </dgm:presLayoutVars>
      </dgm:prSet>
      <dgm:spPr/>
    </dgm:pt>
    <dgm:pt modelId="{30B6F47A-1A80-6F48-952D-03CB944FA800}" type="pres">
      <dgm:prSet presAssocID="{DD7EB4DA-00E2-BF45-8EFF-29B56A3462AB}" presName="descendantText" presStyleLbl="alignAcc1" presStyleIdx="1" presStyleCnt="3">
        <dgm:presLayoutVars>
          <dgm:bulletEnabled val="1"/>
        </dgm:presLayoutVars>
      </dgm:prSet>
      <dgm:spPr/>
    </dgm:pt>
    <dgm:pt modelId="{C2DE7C45-EE11-8146-A280-C3E22EBFAEF1}" type="pres">
      <dgm:prSet presAssocID="{1989E1CF-71B7-9042-8907-716FF9699F3D}" presName="sp" presStyleCnt="0"/>
      <dgm:spPr/>
    </dgm:pt>
    <dgm:pt modelId="{1589B1D5-D63A-CC47-A04C-2D0D0B267862}" type="pres">
      <dgm:prSet presAssocID="{B6DC78B9-F5AF-F946-A513-AD25BDEF0AF0}" presName="composite" presStyleCnt="0"/>
      <dgm:spPr/>
    </dgm:pt>
    <dgm:pt modelId="{1D22175C-E1B1-2349-A1DA-BA245954E355}" type="pres">
      <dgm:prSet presAssocID="{B6DC78B9-F5AF-F946-A513-AD25BDEF0AF0}" presName="parentText" presStyleLbl="alignNode1" presStyleIdx="2" presStyleCnt="3">
        <dgm:presLayoutVars>
          <dgm:chMax val="1"/>
          <dgm:bulletEnabled val="1"/>
        </dgm:presLayoutVars>
      </dgm:prSet>
      <dgm:spPr/>
    </dgm:pt>
    <dgm:pt modelId="{E0A6D057-81F7-7D47-A13B-225697BA54EB}" type="pres">
      <dgm:prSet presAssocID="{B6DC78B9-F5AF-F946-A513-AD25BDEF0AF0}" presName="descendantText" presStyleLbl="alignAcc1" presStyleIdx="2" presStyleCnt="3">
        <dgm:presLayoutVars>
          <dgm:bulletEnabled val="1"/>
        </dgm:presLayoutVars>
      </dgm:prSet>
      <dgm:spPr/>
    </dgm:pt>
  </dgm:ptLst>
  <dgm:cxnLst>
    <dgm:cxn modelId="{2160EF0D-A661-45D4-B2CC-F12CEF3C2121}" type="presOf" srcId="{B15D25D5-A176-2F45-A166-9FFAAD373C4F}" destId="{30B6F47A-1A80-6F48-952D-03CB944FA800}" srcOrd="0" destOrd="0" presId="urn:microsoft.com/office/officeart/2005/8/layout/chevron2"/>
    <dgm:cxn modelId="{2BB62E19-8E5D-46B0-A30C-7CD742BE8ACB}" type="presOf" srcId="{DD7EB4DA-00E2-BF45-8EFF-29B56A3462AB}" destId="{3E158205-C032-AB4F-B621-D522FBBE9DD9}" srcOrd="0" destOrd="0" presId="urn:microsoft.com/office/officeart/2005/8/layout/chevron2"/>
    <dgm:cxn modelId="{EB59173A-A065-4AA7-ACFA-E04D5619B152}" type="presOf" srcId="{B6DC78B9-F5AF-F946-A513-AD25BDEF0AF0}" destId="{1D22175C-E1B1-2349-A1DA-BA245954E355}" srcOrd="0" destOrd="0" presId="urn:microsoft.com/office/officeart/2005/8/layout/chevron2"/>
    <dgm:cxn modelId="{F2F8434C-521A-F347-AE86-3D8A65529526}" srcId="{B6DC78B9-F5AF-F946-A513-AD25BDEF0AF0}" destId="{89CD021B-C650-7C40-AFCE-E931BDDE96AC}" srcOrd="0" destOrd="0" parTransId="{F3424752-0661-C74D-AF6F-FC6714174BE1}" sibTransId="{15607E2B-D1F1-A344-871C-C88FF359556F}"/>
    <dgm:cxn modelId="{01E92C62-90A1-CC43-A1FF-BED19192FBF1}" srcId="{6E1E8DCC-959B-FA4B-B40F-4D278B860A2C}" destId="{DD7EB4DA-00E2-BF45-8EFF-29B56A3462AB}" srcOrd="1" destOrd="0" parTransId="{AC79421A-0775-9B4F-99E8-F4D13E81A300}" sibTransId="{1989E1CF-71B7-9042-8907-716FF9699F3D}"/>
    <dgm:cxn modelId="{BC021F63-22D5-47EA-B00E-CFB8FC499D8A}" type="presOf" srcId="{9774A370-F68D-4C47-B74F-5687B4D4C875}" destId="{528ECB85-3A4A-C842-BC24-8AF822E86DD4}" srcOrd="0" destOrd="0" presId="urn:microsoft.com/office/officeart/2005/8/layout/chevron2"/>
    <dgm:cxn modelId="{8496A686-D2AC-9342-AC92-32F7556CA627}" srcId="{6E1E8DCC-959B-FA4B-B40F-4D278B860A2C}" destId="{8432B271-02A3-244E-AC35-65649B467929}" srcOrd="0" destOrd="0" parTransId="{904D3013-1AF9-EC4D-A338-8BEB63A7FF48}" sibTransId="{55889543-609C-A04C-97B4-5CC9F914028B}"/>
    <dgm:cxn modelId="{78612096-A2B3-5542-8DC6-1422B83B0330}" srcId="{8432B271-02A3-244E-AC35-65649B467929}" destId="{9774A370-F68D-4C47-B74F-5687B4D4C875}" srcOrd="0" destOrd="0" parTransId="{E6CFDD2F-71CF-914C-A94B-580FBC527FFB}" sibTransId="{357ACB93-B613-6A44-A792-E77C59A4E27E}"/>
    <dgm:cxn modelId="{9F640C9C-BBAE-4860-BAB6-F92CE0E7900F}" type="presOf" srcId="{8432B271-02A3-244E-AC35-65649B467929}" destId="{0ED4F449-85B8-2649-86AD-04E15EB52AE9}" srcOrd="0" destOrd="0" presId="urn:microsoft.com/office/officeart/2005/8/layout/chevron2"/>
    <dgm:cxn modelId="{61FAB7A4-1AE7-4152-9869-B318C0D38160}" type="presOf" srcId="{89CD021B-C650-7C40-AFCE-E931BDDE96AC}" destId="{E0A6D057-81F7-7D47-A13B-225697BA54EB}" srcOrd="0" destOrd="0" presId="urn:microsoft.com/office/officeart/2005/8/layout/chevron2"/>
    <dgm:cxn modelId="{FEDBD6B0-B718-8A48-89E7-089444C4AA0E}" srcId="{6E1E8DCC-959B-FA4B-B40F-4D278B860A2C}" destId="{B6DC78B9-F5AF-F946-A513-AD25BDEF0AF0}" srcOrd="2" destOrd="0" parTransId="{8CB587AD-A20B-064C-93D9-6E6ABD602DC3}" sibTransId="{B5CA0DB3-6B29-474A-BEDE-061B4A845A49}"/>
    <dgm:cxn modelId="{118B9DBA-91AC-46DE-9A73-6016C999E0CC}" type="presOf" srcId="{6E1E8DCC-959B-FA4B-B40F-4D278B860A2C}" destId="{3F978510-8F3F-BE41-85DD-53538476F7E3}" srcOrd="0" destOrd="0" presId="urn:microsoft.com/office/officeart/2005/8/layout/chevron2"/>
    <dgm:cxn modelId="{C572E3FD-F6D7-A24F-AE77-E5E0C4B1CB4E}" srcId="{DD7EB4DA-00E2-BF45-8EFF-29B56A3462AB}" destId="{B15D25D5-A176-2F45-A166-9FFAAD373C4F}" srcOrd="0" destOrd="0" parTransId="{380749D2-3596-CE49-B5BA-6E35CB321971}" sibTransId="{4D9875FE-B431-684D-B9F9-8BB7546D8299}"/>
    <dgm:cxn modelId="{7D23A7F7-45EB-4B11-AF6D-AAE0677EF1B5}" type="presParOf" srcId="{3F978510-8F3F-BE41-85DD-53538476F7E3}" destId="{5DA125F5-5D24-3F4A-97F6-EF8E2C28CF35}" srcOrd="0" destOrd="0" presId="urn:microsoft.com/office/officeart/2005/8/layout/chevron2"/>
    <dgm:cxn modelId="{B65D07C4-D5C0-467C-8EC7-68C0B8A5572D}" type="presParOf" srcId="{5DA125F5-5D24-3F4A-97F6-EF8E2C28CF35}" destId="{0ED4F449-85B8-2649-86AD-04E15EB52AE9}" srcOrd="0" destOrd="0" presId="urn:microsoft.com/office/officeart/2005/8/layout/chevron2"/>
    <dgm:cxn modelId="{DEAC88F3-5150-4214-9096-E31E17A8D41A}" type="presParOf" srcId="{5DA125F5-5D24-3F4A-97F6-EF8E2C28CF35}" destId="{528ECB85-3A4A-C842-BC24-8AF822E86DD4}" srcOrd="1" destOrd="0" presId="urn:microsoft.com/office/officeart/2005/8/layout/chevron2"/>
    <dgm:cxn modelId="{8697D770-CA37-4139-9ACC-F756F07A1B8D}" type="presParOf" srcId="{3F978510-8F3F-BE41-85DD-53538476F7E3}" destId="{32573171-D74A-2643-8EA5-3645D766F889}" srcOrd="1" destOrd="0" presId="urn:microsoft.com/office/officeart/2005/8/layout/chevron2"/>
    <dgm:cxn modelId="{2F64FCEF-B81F-4652-9B3A-D076000EA5D7}" type="presParOf" srcId="{3F978510-8F3F-BE41-85DD-53538476F7E3}" destId="{14A0B409-57D7-984E-8734-F1695D1F3062}" srcOrd="2" destOrd="0" presId="urn:microsoft.com/office/officeart/2005/8/layout/chevron2"/>
    <dgm:cxn modelId="{0BCDE8DD-5729-404B-905D-CBE702F715D5}" type="presParOf" srcId="{14A0B409-57D7-984E-8734-F1695D1F3062}" destId="{3E158205-C032-AB4F-B621-D522FBBE9DD9}" srcOrd="0" destOrd="0" presId="urn:microsoft.com/office/officeart/2005/8/layout/chevron2"/>
    <dgm:cxn modelId="{47A2F053-DEE8-49F2-9210-71D51C67F40D}" type="presParOf" srcId="{14A0B409-57D7-984E-8734-F1695D1F3062}" destId="{30B6F47A-1A80-6F48-952D-03CB944FA800}" srcOrd="1" destOrd="0" presId="urn:microsoft.com/office/officeart/2005/8/layout/chevron2"/>
    <dgm:cxn modelId="{45A46651-C262-42E6-A225-68E5E4674D7C}" type="presParOf" srcId="{3F978510-8F3F-BE41-85DD-53538476F7E3}" destId="{C2DE7C45-EE11-8146-A280-C3E22EBFAEF1}" srcOrd="3" destOrd="0" presId="urn:microsoft.com/office/officeart/2005/8/layout/chevron2"/>
    <dgm:cxn modelId="{E7BD827B-08A4-430D-B735-23892CA98E92}" type="presParOf" srcId="{3F978510-8F3F-BE41-85DD-53538476F7E3}" destId="{1589B1D5-D63A-CC47-A04C-2D0D0B267862}" srcOrd="4" destOrd="0" presId="urn:microsoft.com/office/officeart/2005/8/layout/chevron2"/>
    <dgm:cxn modelId="{8FFFDF72-3DC5-417D-B9E5-92BA2A7B9216}" type="presParOf" srcId="{1589B1D5-D63A-CC47-A04C-2D0D0B267862}" destId="{1D22175C-E1B1-2349-A1DA-BA245954E355}" srcOrd="0" destOrd="0" presId="urn:microsoft.com/office/officeart/2005/8/layout/chevron2"/>
    <dgm:cxn modelId="{7EA3FC2D-9546-4509-BC87-428BB1080B4E}" type="presParOf" srcId="{1589B1D5-D63A-CC47-A04C-2D0D0B267862}" destId="{E0A6D057-81F7-7D47-A13B-225697BA54EB}"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4F449-85B8-2649-86AD-04E15EB52AE9}">
      <dsp:nvSpPr>
        <dsp:cNvPr id="0" name=""/>
        <dsp:cNvSpPr/>
      </dsp:nvSpPr>
      <dsp:spPr>
        <a:xfrm rot="5400000">
          <a:off x="-128760" y="129691"/>
          <a:ext cx="858403" cy="600882"/>
        </a:xfrm>
        <a:prstGeom prst="chevron">
          <a:avLst/>
        </a:prstGeom>
        <a:solidFill>
          <a:schemeClr val="accent1">
            <a:alpha val="90000"/>
            <a:hueOff val="0"/>
            <a:satOff val="0"/>
            <a:lumOff val="0"/>
            <a:alphaOff val="0"/>
          </a:schemeClr>
        </a:solidFill>
        <a:ln w="15875" cap="rnd"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a:t>
          </a:r>
        </a:p>
      </dsp:txBody>
      <dsp:txXfrm rot="-5400000">
        <a:off x="1" y="301371"/>
        <a:ext cx="600882" cy="257521"/>
      </dsp:txXfrm>
    </dsp:sp>
    <dsp:sp modelId="{528ECB85-3A4A-C842-BC24-8AF822E86DD4}">
      <dsp:nvSpPr>
        <dsp:cNvPr id="0" name=""/>
        <dsp:cNvSpPr/>
      </dsp:nvSpPr>
      <dsp:spPr>
        <a:xfrm rot="5400000">
          <a:off x="2887215" y="-2285401"/>
          <a:ext cx="557962" cy="513062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Taotluste tehniline kontroll </a:t>
          </a:r>
        </a:p>
      </dsp:txBody>
      <dsp:txXfrm rot="-5400000">
        <a:off x="600883" y="28168"/>
        <a:ext cx="5103390" cy="503488"/>
      </dsp:txXfrm>
    </dsp:sp>
    <dsp:sp modelId="{3E158205-C032-AB4F-B621-D522FBBE9DD9}">
      <dsp:nvSpPr>
        <dsp:cNvPr id="0" name=""/>
        <dsp:cNvSpPr/>
      </dsp:nvSpPr>
      <dsp:spPr>
        <a:xfrm rot="5400000">
          <a:off x="-128760" y="774137"/>
          <a:ext cx="858403" cy="600882"/>
        </a:xfrm>
        <a:prstGeom prst="chevron">
          <a:avLst/>
        </a:prstGeom>
        <a:solidFill>
          <a:schemeClr val="accent1">
            <a:alpha val="90000"/>
            <a:hueOff val="0"/>
            <a:satOff val="0"/>
            <a:lumOff val="0"/>
            <a:alphaOff val="-20000"/>
          </a:schemeClr>
        </a:solidFill>
        <a:ln w="15875" cap="rnd"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2</a:t>
          </a:r>
        </a:p>
      </dsp:txBody>
      <dsp:txXfrm rot="-5400000">
        <a:off x="1" y="945817"/>
        <a:ext cx="600882" cy="257521"/>
      </dsp:txXfrm>
    </dsp:sp>
    <dsp:sp modelId="{30B6F47A-1A80-6F48-952D-03CB944FA800}">
      <dsp:nvSpPr>
        <dsp:cNvPr id="0" name=""/>
        <dsp:cNvSpPr/>
      </dsp:nvSpPr>
      <dsp:spPr>
        <a:xfrm rot="5400000">
          <a:off x="2887215" y="-1640955"/>
          <a:ext cx="557962" cy="513062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Paikvaatlus ja/või taotlejate ärakuulamine </a:t>
          </a:r>
        </a:p>
      </dsp:txBody>
      <dsp:txXfrm rot="-5400000">
        <a:off x="600883" y="672614"/>
        <a:ext cx="5103390" cy="503488"/>
      </dsp:txXfrm>
    </dsp:sp>
    <dsp:sp modelId="{1D22175C-E1B1-2349-A1DA-BA245954E355}">
      <dsp:nvSpPr>
        <dsp:cNvPr id="0" name=""/>
        <dsp:cNvSpPr/>
      </dsp:nvSpPr>
      <dsp:spPr>
        <a:xfrm rot="5400000">
          <a:off x="-128760" y="1418583"/>
          <a:ext cx="858403" cy="600882"/>
        </a:xfrm>
        <a:prstGeom prst="chevron">
          <a:avLst/>
        </a:prstGeom>
        <a:solidFill>
          <a:schemeClr val="accent1">
            <a:alpha val="90000"/>
            <a:hueOff val="0"/>
            <a:satOff val="0"/>
            <a:lumOff val="0"/>
            <a:alphaOff val="-40000"/>
          </a:schemeClr>
        </a:solidFill>
        <a:ln w="15875" cap="rnd"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3</a:t>
          </a:r>
        </a:p>
      </dsp:txBody>
      <dsp:txXfrm rot="-5400000">
        <a:off x="1" y="1590263"/>
        <a:ext cx="600882" cy="257521"/>
      </dsp:txXfrm>
    </dsp:sp>
    <dsp:sp modelId="{E0A6D057-81F7-7D47-A13B-225697BA54EB}">
      <dsp:nvSpPr>
        <dsp:cNvPr id="0" name=""/>
        <dsp:cNvSpPr/>
      </dsp:nvSpPr>
      <dsp:spPr>
        <a:xfrm rot="5400000">
          <a:off x="2887215" y="-996509"/>
          <a:ext cx="557962" cy="5130627"/>
        </a:xfrm>
        <a:prstGeom prst="round2SameRect">
          <a:avLst/>
        </a:prstGeom>
        <a:solidFill>
          <a:schemeClr val="lt1">
            <a:alpha val="90000"/>
            <a:hueOff val="0"/>
            <a:satOff val="0"/>
            <a:lumOff val="0"/>
            <a:alphaOff val="0"/>
          </a:schemeClr>
        </a:solidFill>
        <a:ln w="15875" cap="rnd"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Hindamine ja tulemuste kinnitamine</a:t>
          </a:r>
        </a:p>
      </dsp:txBody>
      <dsp:txXfrm rot="-5400000">
        <a:off x="600883" y="1317060"/>
        <a:ext cx="5103390" cy="5034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word/theme/themeOverride1.xml><?xml version="1.0" encoding="utf-8"?>
<a:themeOverride xmlns:a="http://schemas.openxmlformats.org/drawingml/2006/main">
  <a:clrScheme name="Vooltekst">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oFutqTobB+xYE8YjNEeUithcOA==">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4ED0D9-6AD0-4022-8115-C49B0BA5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6790</Words>
  <Characters>49776</Characters>
  <Application>Microsoft Office Word</Application>
  <DocSecurity>0</DocSecurity>
  <Lines>1422</Lines>
  <Paragraphs>689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Manager/>
  <Company>OÜ Cumulus Consulting</Company>
  <LinksUpToDate>false</LinksUpToDate>
  <CharactersWithSpaces>55877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 Laan</dc:creator>
  <cp:keywords/>
  <dc:description/>
  <cp:lastModifiedBy>Mihkel Laan</cp:lastModifiedBy>
  <cp:revision>46</cp:revision>
  <cp:lastPrinted>2022-08-10T11:12:00Z</cp:lastPrinted>
  <dcterms:created xsi:type="dcterms:W3CDTF">2023-01-31T15:12:00Z</dcterms:created>
  <dcterms:modified xsi:type="dcterms:W3CDTF">2023-02-02T09:39:00Z</dcterms:modified>
  <cp:category/>
</cp:coreProperties>
</file>